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9C" w:rsidRDefault="00AD5D9C" w:rsidP="00AD5D9C">
      <w:pPr>
        <w:autoSpaceDE w:val="0"/>
        <w:autoSpaceDN w:val="0"/>
        <w:adjustRightInd w:val="0"/>
        <w:spacing w:after="0" w:line="240" w:lineRule="auto"/>
        <w:jc w:val="both"/>
        <w:rPr>
          <w:rFonts w:ascii="Calibri" w:hAnsi="Calibri" w:cs="Calibri"/>
        </w:rPr>
      </w:pPr>
      <w:r>
        <w:rPr>
          <w:sz w:val="20"/>
        </w:rPr>
        <w:t xml:space="preserve">Документ предоставлен </w:t>
      </w:r>
      <w:hyperlink r:id="rId5" w:history="1">
        <w:r>
          <w:rPr>
            <w:color w:val="0000FF"/>
            <w:sz w:val="20"/>
          </w:rPr>
          <w:t>КонсультантПлюс</w:t>
        </w:r>
      </w:hyperlink>
      <w:r>
        <w:rPr>
          <w:sz w:val="20"/>
        </w:rPr>
        <w:br/>
      </w:r>
      <w:r>
        <w:rPr>
          <w:rFonts w:ascii="Calibri" w:hAnsi="Calibri" w:cs="Calibri"/>
        </w:rPr>
        <w:t xml:space="preserve">Документ утратил силу с 08.04.2021, за исключением пунктов, включенных в </w:t>
      </w:r>
      <w:hyperlink r:id="rId6" w:history="1">
        <w:r>
          <w:rPr>
            <w:rFonts w:ascii="Calibri" w:hAnsi="Calibri" w:cs="Calibri"/>
            <w:color w:val="0000FF"/>
          </w:rPr>
          <w:t>Перечень</w:t>
        </w:r>
      </w:hyperlink>
      <w:r>
        <w:rPr>
          <w:rFonts w:ascii="Calibri" w:hAnsi="Calibri" w:cs="Calibri"/>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7" w:history="1">
        <w:r>
          <w:rPr>
            <w:rFonts w:ascii="Calibri" w:hAnsi="Calibri" w:cs="Calibri"/>
            <w:color w:val="0000FF"/>
          </w:rPr>
          <w:t>закона</w:t>
        </w:r>
      </w:hyperlink>
      <w:r>
        <w:rPr>
          <w:rFonts w:ascii="Calibri" w:hAnsi="Calibri" w:cs="Calibri"/>
        </w:rPr>
        <w:t xml:space="preserve"> "Технический регламент о безопасности зданий и сооружений", утвержденный </w:t>
      </w:r>
      <w:hyperlink r:id="rId8" w:history="1">
        <w:r>
          <w:rPr>
            <w:rFonts w:ascii="Calibri" w:hAnsi="Calibri" w:cs="Calibri"/>
            <w:color w:val="0000FF"/>
          </w:rPr>
          <w:t>Постановлением</w:t>
        </w:r>
      </w:hyperlink>
      <w:r>
        <w:rPr>
          <w:rFonts w:ascii="Calibri" w:hAnsi="Calibri" w:cs="Calibri"/>
        </w:rPr>
        <w:t xml:space="preserve"> Правительства РФ от 04.07.2020 N 985, до внесения соответствующих изменений в указанный Перечень, в связи с изданием </w:t>
      </w:r>
      <w:hyperlink r:id="rId9" w:history="1">
        <w:r>
          <w:rPr>
            <w:rFonts w:ascii="Calibri" w:hAnsi="Calibri" w:cs="Calibri"/>
            <w:color w:val="0000FF"/>
          </w:rPr>
          <w:t>Приказа</w:t>
        </w:r>
      </w:hyperlink>
      <w:r>
        <w:rPr>
          <w:rFonts w:ascii="Calibri" w:hAnsi="Calibri" w:cs="Calibri"/>
        </w:rPr>
        <w:t xml:space="preserve"> Минстроя России от 30.12.2020 N 920/пр, утвердившего новый Свод правил СП 30.13330.2020.</w:t>
      </w:r>
    </w:p>
    <w:p w:rsidR="00AD5D9C" w:rsidRDefault="00AD5D9C" w:rsidP="00AD5D9C">
      <w:pPr>
        <w:pStyle w:val="ConsPlusTitlePage"/>
      </w:pPr>
      <w:bookmarkStart w:id="0" w:name="_GoBack"/>
      <w:bookmarkEnd w:id="0"/>
    </w:p>
    <w:p w:rsidR="00AD5D9C" w:rsidRDefault="00AD5D9C">
      <w:pPr>
        <w:pStyle w:val="ConsPlusNormal"/>
        <w:jc w:val="right"/>
        <w:outlineLvl w:val="0"/>
      </w:pPr>
      <w:r>
        <w:t>Утвержден и введен в действие</w:t>
      </w:r>
    </w:p>
    <w:p w:rsidR="00AD5D9C" w:rsidRDefault="00AD5D9C">
      <w:pPr>
        <w:pStyle w:val="ConsPlusNormal"/>
        <w:jc w:val="right"/>
      </w:pPr>
      <w:hyperlink r:id="rId10" w:history="1">
        <w:r>
          <w:rPr>
            <w:color w:val="0000FF"/>
          </w:rPr>
          <w:t>Приказом</w:t>
        </w:r>
      </w:hyperlink>
      <w:r>
        <w:t xml:space="preserve"> Министерства строительства</w:t>
      </w:r>
    </w:p>
    <w:p w:rsidR="00AD5D9C" w:rsidRDefault="00AD5D9C">
      <w:pPr>
        <w:pStyle w:val="ConsPlusNormal"/>
        <w:jc w:val="right"/>
      </w:pPr>
      <w:r>
        <w:t>и жилищно-коммунального хозяйства</w:t>
      </w:r>
    </w:p>
    <w:p w:rsidR="00AD5D9C" w:rsidRDefault="00AD5D9C">
      <w:pPr>
        <w:pStyle w:val="ConsPlusNormal"/>
        <w:jc w:val="right"/>
      </w:pPr>
      <w:r>
        <w:t>Российской Федерации</w:t>
      </w:r>
    </w:p>
    <w:p w:rsidR="00AD5D9C" w:rsidRDefault="00AD5D9C">
      <w:pPr>
        <w:pStyle w:val="ConsPlusNormal"/>
        <w:jc w:val="right"/>
      </w:pPr>
      <w:r>
        <w:t>от 16 декабря 2016 г. N 951/пр</w:t>
      </w:r>
    </w:p>
    <w:p w:rsidR="00AD5D9C" w:rsidRDefault="00AD5D9C">
      <w:pPr>
        <w:pStyle w:val="ConsPlusNormal"/>
        <w:jc w:val="both"/>
      </w:pPr>
    </w:p>
    <w:p w:rsidR="00AD5D9C" w:rsidRDefault="00AD5D9C">
      <w:pPr>
        <w:pStyle w:val="ConsPlusTitle"/>
        <w:jc w:val="center"/>
      </w:pPr>
      <w:r>
        <w:t>СВОД ПРАВИЛ</w:t>
      </w:r>
    </w:p>
    <w:p w:rsidR="00AD5D9C" w:rsidRDefault="00AD5D9C">
      <w:pPr>
        <w:pStyle w:val="ConsPlusTitle"/>
        <w:jc w:val="center"/>
      </w:pPr>
    </w:p>
    <w:p w:rsidR="00AD5D9C" w:rsidRDefault="00AD5D9C">
      <w:pPr>
        <w:pStyle w:val="ConsPlusTitle"/>
        <w:jc w:val="center"/>
      </w:pPr>
      <w:r>
        <w:t>ВНУТРЕННИЙ ВОДОПРОВОД И КАНАЛИЗАЦИЯ ЗДАНИЙ</w:t>
      </w:r>
    </w:p>
    <w:p w:rsidR="00AD5D9C" w:rsidRDefault="00AD5D9C">
      <w:pPr>
        <w:pStyle w:val="ConsPlusTitle"/>
        <w:jc w:val="center"/>
      </w:pPr>
    </w:p>
    <w:p w:rsidR="00AD5D9C" w:rsidRPr="00AD5D9C" w:rsidRDefault="00AD5D9C">
      <w:pPr>
        <w:pStyle w:val="ConsPlusTitle"/>
        <w:jc w:val="center"/>
        <w:rPr>
          <w:lang w:val="en-US"/>
        </w:rPr>
      </w:pPr>
      <w:hyperlink r:id="rId11" w:history="1">
        <w:r>
          <w:rPr>
            <w:color w:val="0000FF"/>
          </w:rPr>
          <w:t>СНиП</w:t>
        </w:r>
        <w:r w:rsidRPr="00AD5D9C">
          <w:rPr>
            <w:color w:val="0000FF"/>
            <w:lang w:val="en-US"/>
          </w:rPr>
          <w:t xml:space="preserve"> 2.04.01-85*</w:t>
        </w:r>
      </w:hyperlink>
    </w:p>
    <w:p w:rsidR="00AD5D9C" w:rsidRPr="00AD5D9C" w:rsidRDefault="00AD5D9C">
      <w:pPr>
        <w:pStyle w:val="ConsPlusTitle"/>
        <w:jc w:val="center"/>
        <w:rPr>
          <w:lang w:val="en-US"/>
        </w:rPr>
      </w:pPr>
    </w:p>
    <w:p w:rsidR="00AD5D9C" w:rsidRPr="00AD5D9C" w:rsidRDefault="00AD5D9C">
      <w:pPr>
        <w:pStyle w:val="ConsPlusTitle"/>
        <w:jc w:val="center"/>
        <w:rPr>
          <w:lang w:val="en-US"/>
        </w:rPr>
      </w:pPr>
      <w:r w:rsidRPr="00AD5D9C">
        <w:rPr>
          <w:lang w:val="en-US"/>
        </w:rPr>
        <w:t>Domestic water supply and drainage systems in buildings</w:t>
      </w:r>
    </w:p>
    <w:p w:rsidR="00AD5D9C" w:rsidRPr="00AD5D9C" w:rsidRDefault="00AD5D9C">
      <w:pPr>
        <w:pStyle w:val="ConsPlusTitle"/>
        <w:jc w:val="center"/>
        <w:rPr>
          <w:lang w:val="en-US"/>
        </w:rPr>
      </w:pPr>
    </w:p>
    <w:p w:rsidR="00AD5D9C" w:rsidRDefault="00AD5D9C">
      <w:pPr>
        <w:pStyle w:val="ConsPlusTitle"/>
        <w:jc w:val="center"/>
      </w:pPr>
      <w:r>
        <w:t>СП 30.13330.2016</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center"/>
            </w:pPr>
            <w:r>
              <w:rPr>
                <w:color w:val="392C69"/>
              </w:rPr>
              <w:t>Список изменяющих документов</w:t>
            </w:r>
          </w:p>
          <w:p w:rsidR="00AD5D9C" w:rsidRDefault="00AD5D9C">
            <w:pPr>
              <w:pStyle w:val="ConsPlusNormal"/>
              <w:jc w:val="center"/>
            </w:pPr>
            <w:r>
              <w:rPr>
                <w:color w:val="392C69"/>
              </w:rPr>
              <w:t xml:space="preserve">(в ред. </w:t>
            </w:r>
            <w:hyperlink r:id="rId12" w:history="1">
              <w:r>
                <w:rPr>
                  <w:color w:val="0000FF"/>
                </w:rPr>
                <w:t>Изменения N 1</w:t>
              </w:r>
            </w:hyperlink>
            <w:r>
              <w:rPr>
                <w:color w:val="392C69"/>
              </w:rPr>
              <w:t xml:space="preserve">, утв. </w:t>
            </w:r>
            <w:hyperlink r:id="rId13" w:history="1">
              <w:r>
                <w:rPr>
                  <w:color w:val="0000FF"/>
                </w:rPr>
                <w:t>Приказом</w:t>
              </w:r>
            </w:hyperlink>
          </w:p>
          <w:p w:rsidR="00AD5D9C" w:rsidRDefault="00AD5D9C">
            <w:pPr>
              <w:pStyle w:val="ConsPlusNormal"/>
              <w:jc w:val="center"/>
            </w:pPr>
            <w:r>
              <w:rPr>
                <w:color w:val="392C69"/>
              </w:rPr>
              <w:t>Минстроя России от 24.01.2019 N 33/пр)</w:t>
            </w:r>
          </w:p>
        </w:tc>
      </w:tr>
    </w:tbl>
    <w:p w:rsidR="00AD5D9C" w:rsidRDefault="00AD5D9C">
      <w:pPr>
        <w:pStyle w:val="ConsPlusNormal"/>
        <w:jc w:val="both"/>
      </w:pPr>
    </w:p>
    <w:p w:rsidR="00AD5D9C" w:rsidRDefault="00AD5D9C">
      <w:pPr>
        <w:pStyle w:val="ConsPlusNormal"/>
        <w:jc w:val="right"/>
      </w:pPr>
      <w:r>
        <w:rPr>
          <w:b/>
        </w:rPr>
        <w:t>Дата введения</w:t>
      </w:r>
    </w:p>
    <w:p w:rsidR="00AD5D9C" w:rsidRDefault="00AD5D9C">
      <w:pPr>
        <w:pStyle w:val="ConsPlusNormal"/>
        <w:jc w:val="right"/>
      </w:pPr>
      <w:r>
        <w:rPr>
          <w:b/>
        </w:rPr>
        <w:t>17 июня 2017 года</w:t>
      </w:r>
    </w:p>
    <w:p w:rsidR="00AD5D9C" w:rsidRDefault="00AD5D9C">
      <w:pPr>
        <w:pStyle w:val="ConsPlusNormal"/>
        <w:jc w:val="both"/>
      </w:pPr>
    </w:p>
    <w:p w:rsidR="00AD5D9C" w:rsidRDefault="00AD5D9C">
      <w:pPr>
        <w:pStyle w:val="ConsPlusTitle"/>
        <w:jc w:val="center"/>
        <w:outlineLvl w:val="1"/>
      </w:pPr>
      <w:r>
        <w:t>Предисловие</w:t>
      </w:r>
    </w:p>
    <w:p w:rsidR="00AD5D9C" w:rsidRDefault="00AD5D9C">
      <w:pPr>
        <w:pStyle w:val="ConsPlusNormal"/>
        <w:jc w:val="both"/>
      </w:pPr>
    </w:p>
    <w:p w:rsidR="00AD5D9C" w:rsidRDefault="00AD5D9C">
      <w:pPr>
        <w:pStyle w:val="ConsPlusNormal"/>
        <w:ind w:firstLine="540"/>
        <w:jc w:val="both"/>
      </w:pPr>
      <w:r>
        <w:t>Сведения о своде правил</w:t>
      </w:r>
    </w:p>
    <w:p w:rsidR="00AD5D9C" w:rsidRDefault="00AD5D9C">
      <w:pPr>
        <w:pStyle w:val="ConsPlusNormal"/>
        <w:ind w:firstLine="540"/>
        <w:jc w:val="both"/>
      </w:pPr>
    </w:p>
    <w:p w:rsidR="00AD5D9C" w:rsidRDefault="00AD5D9C">
      <w:pPr>
        <w:pStyle w:val="ConsPlusNormal"/>
        <w:ind w:firstLine="540"/>
        <w:jc w:val="both"/>
      </w:pPr>
      <w:r>
        <w:t>1 ИСПОЛНИТЕЛИ - ООО "СанТехПроект", ОАО "СантехНИИпроект", ООО "Группа Компаний Элита", ЗАО "ИСЗС-Консалт"</w:t>
      </w:r>
    </w:p>
    <w:p w:rsidR="00AD5D9C" w:rsidRDefault="00AD5D9C">
      <w:pPr>
        <w:pStyle w:val="ConsPlusNormal"/>
        <w:spacing w:before="220"/>
        <w:ind w:firstLine="540"/>
        <w:jc w:val="both"/>
      </w:pPr>
      <w:r>
        <w:t>2 ВНЕСЕН Техническим комитетом по стандартизации ТК 465 "Строительство"</w:t>
      </w:r>
    </w:p>
    <w:p w:rsidR="00AD5D9C" w:rsidRDefault="00AD5D9C">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D5D9C" w:rsidRDefault="00AD5D9C">
      <w:pPr>
        <w:pStyle w:val="ConsPlusNormal"/>
        <w:spacing w:before="220"/>
        <w:ind w:firstLine="540"/>
        <w:jc w:val="both"/>
      </w:pPr>
      <w:r>
        <w:t xml:space="preserve">4 УТВЕРЖДЕН </w:t>
      </w:r>
      <w:hyperlink r:id="rId14" w:history="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951/пр и введен в действие с 17 июня 2017 г.</w:t>
      </w:r>
    </w:p>
    <w:p w:rsidR="00AD5D9C" w:rsidRDefault="00AD5D9C">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30.13330.2010 "СНиП 2.04.01-85* Внутренний водопровод и канализация зданий"</w:t>
      </w:r>
    </w:p>
    <w:p w:rsidR="00AD5D9C" w:rsidRDefault="00AD5D9C">
      <w:pPr>
        <w:pStyle w:val="ConsPlusNormal"/>
        <w:jc w:val="both"/>
      </w:pPr>
    </w:p>
    <w:p w:rsidR="00AD5D9C" w:rsidRDefault="00AD5D9C">
      <w:pPr>
        <w:pStyle w:val="ConsPlusNormal"/>
        <w:ind w:firstLine="540"/>
        <w:jc w:val="both"/>
      </w:pPr>
      <w:r>
        <w:rPr>
          <w:i/>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w:t>
      </w:r>
      <w:r>
        <w:rPr>
          <w:i/>
        </w:rPr>
        <w:lastRenderedPageBreak/>
        <w:t>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D5D9C" w:rsidRDefault="00AD5D9C">
      <w:pPr>
        <w:pStyle w:val="ConsPlusNormal"/>
        <w:jc w:val="both"/>
      </w:pPr>
    </w:p>
    <w:p w:rsidR="00AD5D9C" w:rsidRDefault="00AD5D9C">
      <w:pPr>
        <w:pStyle w:val="ConsPlusTitle"/>
        <w:jc w:val="center"/>
        <w:outlineLvl w:val="1"/>
      </w:pPr>
      <w:r>
        <w:t>Введение</w:t>
      </w:r>
    </w:p>
    <w:p w:rsidR="00AD5D9C" w:rsidRDefault="00AD5D9C">
      <w:pPr>
        <w:pStyle w:val="ConsPlusNormal"/>
        <w:jc w:val="both"/>
      </w:pPr>
    </w:p>
    <w:p w:rsidR="00AD5D9C" w:rsidRDefault="00AD5D9C">
      <w:pPr>
        <w:pStyle w:val="ConsPlusNormal"/>
        <w:ind w:firstLine="540"/>
        <w:jc w:val="both"/>
      </w:pPr>
      <w:r>
        <w:t xml:space="preserve">Настоящий свод правил разработан в соответствии с требованиями технических регламентов: Федерального </w:t>
      </w:r>
      <w:hyperlink r:id="rId15" w:history="1">
        <w:r>
          <w:rPr>
            <w:color w:val="0000FF"/>
          </w:rPr>
          <w:t>закона</w:t>
        </w:r>
      </w:hyperlink>
      <w:r>
        <w:t xml:space="preserve"> "О техническом регулировании" </w:t>
      </w:r>
      <w:hyperlink w:anchor="P5912" w:history="1">
        <w:r>
          <w:rPr>
            <w:color w:val="0000FF"/>
          </w:rPr>
          <w:t>[1]</w:t>
        </w:r>
      </w:hyperlink>
      <w:r>
        <w:t xml:space="preserve">, Федерального </w:t>
      </w:r>
      <w:hyperlink r:id="rId16" w:history="1">
        <w:r>
          <w:rPr>
            <w:color w:val="0000FF"/>
          </w:rPr>
          <w:t>закона</w:t>
        </w:r>
      </w:hyperlink>
      <w:r>
        <w:t xml:space="preserve"> "Технический регламент о требованиях пожарной безопасности" </w:t>
      </w:r>
      <w:hyperlink w:anchor="P5913" w:history="1">
        <w:r>
          <w:rPr>
            <w:color w:val="0000FF"/>
          </w:rPr>
          <w:t>[2]</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5914" w:history="1">
        <w:r>
          <w:rPr>
            <w:color w:val="0000FF"/>
          </w:rPr>
          <w:t>[3]</w:t>
        </w:r>
      </w:hyperlink>
      <w:r>
        <w:t xml:space="preserve">, Федерального </w:t>
      </w:r>
      <w:hyperlink r:id="rId17" w:history="1">
        <w:r>
          <w:rPr>
            <w:color w:val="0000FF"/>
          </w:rPr>
          <w:t>закона</w:t>
        </w:r>
      </w:hyperlink>
      <w:r>
        <w:t xml:space="preserve"> "Технический регламент о безопасности зданий и сооружений" </w:t>
      </w:r>
      <w:hyperlink w:anchor="P5915" w:history="1">
        <w:r>
          <w:rPr>
            <w:color w:val="0000FF"/>
          </w:rPr>
          <w:t>[4]</w:t>
        </w:r>
      </w:hyperlink>
      <w:r>
        <w:t xml:space="preserve">, Федерального </w:t>
      </w:r>
      <w:hyperlink r:id="rId18" w:history="1">
        <w:r>
          <w:rPr>
            <w:color w:val="0000FF"/>
          </w:rPr>
          <w:t>закона</w:t>
        </w:r>
      </w:hyperlink>
      <w:r>
        <w:t xml:space="preserve"> "О водоснабжении и водоотведении" </w:t>
      </w:r>
      <w:hyperlink w:anchor="P5916" w:history="1">
        <w:r>
          <w:rPr>
            <w:color w:val="0000FF"/>
          </w:rPr>
          <w:t>[5]</w:t>
        </w:r>
      </w:hyperlink>
      <w:r>
        <w:t>.</w:t>
      </w:r>
    </w:p>
    <w:p w:rsidR="00AD5D9C" w:rsidRDefault="00AD5D9C">
      <w:pPr>
        <w:pStyle w:val="ConsPlusNormal"/>
        <w:jc w:val="both"/>
      </w:pPr>
    </w:p>
    <w:p w:rsidR="00AD5D9C" w:rsidRDefault="00AD5D9C">
      <w:pPr>
        <w:pStyle w:val="ConsPlusNormal"/>
        <w:ind w:firstLine="540"/>
        <w:jc w:val="both"/>
      </w:pPr>
      <w:r>
        <w:t>Актуализация СНиП выполнена авторским коллективом:</w:t>
      </w:r>
    </w:p>
    <w:p w:rsidR="00AD5D9C" w:rsidRDefault="00AD5D9C">
      <w:pPr>
        <w:pStyle w:val="ConsPlusNormal"/>
        <w:spacing w:before="220"/>
        <w:ind w:firstLine="540"/>
        <w:jc w:val="both"/>
      </w:pPr>
      <w:r>
        <w:t xml:space="preserve">ООО "СанТехПроект" (канд. техн. наук </w:t>
      </w:r>
      <w:r>
        <w:rPr>
          <w:i/>
        </w:rPr>
        <w:t>А.Я. Шарипов</w:t>
      </w:r>
      <w:r>
        <w:t xml:space="preserve">, инж. </w:t>
      </w:r>
      <w:r>
        <w:rPr>
          <w:i/>
        </w:rPr>
        <w:t>Е.В. Чирикова</w:t>
      </w:r>
      <w:r>
        <w:t>),</w:t>
      </w:r>
    </w:p>
    <w:p w:rsidR="00AD5D9C" w:rsidRDefault="00AD5D9C">
      <w:pPr>
        <w:pStyle w:val="ConsPlusNormal"/>
        <w:spacing w:before="220"/>
        <w:ind w:firstLine="540"/>
        <w:jc w:val="both"/>
      </w:pPr>
      <w:r>
        <w:t xml:space="preserve">ОАО "СантехНИИпроект" (инж. </w:t>
      </w:r>
      <w:r>
        <w:rPr>
          <w:i/>
        </w:rPr>
        <w:t>Т.И. Садовская</w:t>
      </w:r>
      <w:r>
        <w:t>),</w:t>
      </w:r>
    </w:p>
    <w:p w:rsidR="00AD5D9C" w:rsidRDefault="00AD5D9C">
      <w:pPr>
        <w:pStyle w:val="ConsPlusNormal"/>
        <w:spacing w:before="220"/>
        <w:ind w:firstLine="540"/>
        <w:jc w:val="both"/>
      </w:pPr>
      <w:r>
        <w:t xml:space="preserve">ООО "Группа Компаний Элита" (инж. </w:t>
      </w:r>
      <w:r>
        <w:rPr>
          <w:i/>
        </w:rPr>
        <w:t>А.А. Варламов</w:t>
      </w:r>
      <w:r>
        <w:t xml:space="preserve">, инж. </w:t>
      </w:r>
      <w:r>
        <w:rPr>
          <w:i/>
        </w:rPr>
        <w:t>И.В. Горюнов</w:t>
      </w:r>
      <w:r>
        <w:t>).</w:t>
      </w:r>
    </w:p>
    <w:p w:rsidR="00AD5D9C" w:rsidRDefault="00AD5D9C">
      <w:pPr>
        <w:pStyle w:val="ConsPlusNormal"/>
        <w:spacing w:before="220"/>
        <w:ind w:firstLine="540"/>
        <w:jc w:val="both"/>
      </w:pPr>
      <w:r>
        <w:t xml:space="preserve">Изменение N 1 к настоящему своду правил выполнено авторским коллективом федерального государственного бюджетного учреждения "Научно-исследовательский институт строительной физики Российской академии архитектуры и строительных наук" (канд. техн. наук </w:t>
      </w:r>
      <w:r>
        <w:rPr>
          <w:i/>
        </w:rPr>
        <w:t>Д.Б. Фрог</w:t>
      </w:r>
      <w:r>
        <w:t xml:space="preserve">, канд. техн. наук </w:t>
      </w:r>
      <w:r>
        <w:rPr>
          <w:i/>
        </w:rPr>
        <w:t>П.Л. Карасев</w:t>
      </w:r>
      <w:r>
        <w:t xml:space="preserve">), АО "МосводоканалНИИпроект (д-р техн. наук </w:t>
      </w:r>
      <w:r>
        <w:rPr>
          <w:i/>
        </w:rPr>
        <w:t>О.Г. Примин</w:t>
      </w:r>
      <w:r>
        <w:t>).</w:t>
      </w:r>
    </w:p>
    <w:p w:rsidR="00AD5D9C" w:rsidRDefault="00AD5D9C">
      <w:pPr>
        <w:pStyle w:val="ConsPlusNormal"/>
        <w:jc w:val="both"/>
      </w:pPr>
      <w:r>
        <w:t xml:space="preserve">(абзац введен </w:t>
      </w:r>
      <w:hyperlink r:id="rId19" w:history="1">
        <w:r>
          <w:rPr>
            <w:color w:val="0000FF"/>
          </w:rPr>
          <w:t>Изменением N 1</w:t>
        </w:r>
      </w:hyperlink>
      <w:r>
        <w:t>, утв. Приказом Минстроя России от 24.01.2019 N 33/пр)</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2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 w:history="1">
              <w:r>
                <w:rPr>
                  <w:color w:val="0000FF"/>
                </w:rPr>
                <w:t>Постановление</w:t>
              </w:r>
            </w:hyperlink>
            <w:r>
              <w:rPr>
                <w:color w:val="392C69"/>
              </w:rPr>
              <w:t xml:space="preserve"> Правительства РФ от 04.07.2020 N 985).</w:t>
            </w:r>
          </w:p>
        </w:tc>
      </w:tr>
    </w:tbl>
    <w:p w:rsidR="00AD5D9C" w:rsidRDefault="00AD5D9C">
      <w:pPr>
        <w:pStyle w:val="ConsPlusTitle"/>
        <w:spacing w:before="280"/>
        <w:jc w:val="center"/>
        <w:outlineLvl w:val="1"/>
      </w:pPr>
      <w:r>
        <w:t>1. Область применения</w:t>
      </w:r>
    </w:p>
    <w:p w:rsidR="00AD5D9C" w:rsidRDefault="00AD5D9C">
      <w:pPr>
        <w:pStyle w:val="ConsPlusNormal"/>
        <w:jc w:val="both"/>
      </w:pPr>
    </w:p>
    <w:p w:rsidR="00AD5D9C" w:rsidRDefault="00AD5D9C">
      <w:pPr>
        <w:pStyle w:val="ConsPlusNormal"/>
        <w:ind w:firstLine="540"/>
        <w:jc w:val="both"/>
      </w:pPr>
      <w:r>
        <w:t>1.1 Настоящий свод правил распространяется на проектирование внутренних систем водопровода холодной и горячей воды, водоотведения (канализации) и водостоков в строящихся и реконструируемых производственных зданиях, общественных зданиях высотой до 50 м и в жилых зданиях высотой не более 75 м, включая многофункциональные здания и здания одного функционального назначения.</w:t>
      </w:r>
    </w:p>
    <w:p w:rsidR="00AD5D9C" w:rsidRDefault="00AD5D9C">
      <w:pPr>
        <w:pStyle w:val="ConsPlusNormal"/>
        <w:jc w:val="both"/>
      </w:pPr>
      <w:r>
        <w:t xml:space="preserve">(в ред. </w:t>
      </w:r>
      <w:hyperlink r:id="rId22" w:history="1">
        <w:r>
          <w:rPr>
            <w:color w:val="0000FF"/>
          </w:rPr>
          <w:t>Изменения N 1</w:t>
        </w:r>
      </w:hyperlink>
      <w:r>
        <w:t>, утв. Приказом Минстроя России от 24.01.2019 N 33/пр)</w:t>
      </w:r>
    </w:p>
    <w:p w:rsidR="00AD5D9C" w:rsidRDefault="00AD5D9C">
      <w:pPr>
        <w:pStyle w:val="ConsPlusNormal"/>
        <w:ind w:firstLine="540"/>
        <w:jc w:val="both"/>
      </w:pPr>
    </w:p>
    <w:p w:rsidR="00AD5D9C" w:rsidRDefault="00AD5D9C">
      <w:pPr>
        <w:pStyle w:val="ConsPlusNormal"/>
        <w:ind w:firstLine="540"/>
        <w:jc w:val="both"/>
      </w:pPr>
      <w:r>
        <w:t>1.2 Настоящие нормы и правила не распространяются на:</w:t>
      </w:r>
    </w:p>
    <w:p w:rsidR="00AD5D9C" w:rsidRDefault="00AD5D9C">
      <w:pPr>
        <w:pStyle w:val="ConsPlusNormal"/>
        <w:spacing w:before="220"/>
        <w:ind w:firstLine="540"/>
        <w:jc w:val="both"/>
      </w:pPr>
      <w:r>
        <w:t>- системы противопожарного водопровода предприятий, производящих или хранящих взрывчатые, легковоспламеняющиеся, горючие вещества, а также других объектов, требования к внутреннему противопожарному водопроводу которых установлены соответствующими нормативными документами;</w:t>
      </w:r>
    </w:p>
    <w:p w:rsidR="00AD5D9C" w:rsidRDefault="00AD5D9C">
      <w:pPr>
        <w:pStyle w:val="ConsPlusNormal"/>
        <w:jc w:val="both"/>
      </w:pPr>
      <w:r>
        <w:t xml:space="preserve">(в ред. </w:t>
      </w:r>
      <w:hyperlink r:id="rId23"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системы автоматического водяного пожаротушения;</w:t>
      </w:r>
    </w:p>
    <w:p w:rsidR="00AD5D9C" w:rsidRDefault="00AD5D9C">
      <w:pPr>
        <w:pStyle w:val="ConsPlusNormal"/>
        <w:spacing w:before="220"/>
        <w:ind w:firstLine="540"/>
        <w:jc w:val="both"/>
      </w:pPr>
      <w:r>
        <w:t>- установки обработки горячей водой;</w:t>
      </w:r>
    </w:p>
    <w:p w:rsidR="00AD5D9C" w:rsidRDefault="00AD5D9C">
      <w:pPr>
        <w:pStyle w:val="ConsPlusNormal"/>
        <w:spacing w:before="220"/>
        <w:ind w:firstLine="540"/>
        <w:jc w:val="both"/>
      </w:pPr>
      <w:r>
        <w:t xml:space="preserve">- системы горячего водоснабжения, подающие воду на лечебные процедуры, </w:t>
      </w:r>
      <w:r>
        <w:lastRenderedPageBreak/>
        <w:t>технологические нужды промышленных предприятий и системы водоснабжения в пределах технологического оборудования;</w:t>
      </w:r>
    </w:p>
    <w:p w:rsidR="00AD5D9C" w:rsidRDefault="00AD5D9C">
      <w:pPr>
        <w:pStyle w:val="ConsPlusNormal"/>
        <w:spacing w:before="220"/>
        <w:ind w:firstLine="540"/>
        <w:jc w:val="both"/>
      </w:pPr>
      <w:r>
        <w:t>- системы специального производственного водоснабжения (деионизированной воды, глубокого охлаждения и др.).</w:t>
      </w:r>
    </w:p>
    <w:p w:rsidR="00AD5D9C" w:rsidRDefault="00AD5D9C">
      <w:pPr>
        <w:pStyle w:val="ConsPlusNormal"/>
        <w:jc w:val="both"/>
      </w:pPr>
    </w:p>
    <w:p w:rsidR="00AD5D9C" w:rsidRDefault="00AD5D9C">
      <w:pPr>
        <w:pStyle w:val="ConsPlusTitle"/>
        <w:jc w:val="center"/>
        <w:outlineLvl w:val="1"/>
      </w:pPr>
      <w:r>
        <w:t>2. Нормативные ссылки</w:t>
      </w:r>
    </w:p>
    <w:p w:rsidR="00AD5D9C" w:rsidRDefault="00AD5D9C">
      <w:pPr>
        <w:pStyle w:val="ConsPlusNormal"/>
        <w:jc w:val="center"/>
      </w:pPr>
      <w:r>
        <w:t xml:space="preserve">(раздел 2 в ред. </w:t>
      </w:r>
      <w:hyperlink r:id="rId24" w:history="1">
        <w:r>
          <w:rPr>
            <w:color w:val="0000FF"/>
          </w:rPr>
          <w:t>Изменения N 1</w:t>
        </w:r>
      </w:hyperlink>
      <w:r>
        <w:t>, утв. Приказом</w:t>
      </w:r>
    </w:p>
    <w:p w:rsidR="00AD5D9C" w:rsidRDefault="00AD5D9C">
      <w:pPr>
        <w:pStyle w:val="ConsPlusNormal"/>
        <w:jc w:val="center"/>
      </w:pPr>
      <w:r>
        <w:t>Минстроя России от 24.01.2019 N 33/пр)</w:t>
      </w:r>
    </w:p>
    <w:p w:rsidR="00AD5D9C" w:rsidRDefault="00AD5D9C">
      <w:pPr>
        <w:pStyle w:val="ConsPlusNormal"/>
        <w:ind w:firstLine="540"/>
        <w:jc w:val="both"/>
      </w:pPr>
    </w:p>
    <w:p w:rsidR="00AD5D9C" w:rsidRDefault="00AD5D9C">
      <w:pPr>
        <w:pStyle w:val="ConsPlusNormal"/>
        <w:ind w:firstLine="540"/>
        <w:jc w:val="both"/>
      </w:pPr>
      <w:r>
        <w:t>В настоящем своде правил использованы нормативные ссылки на следующие документы:</w:t>
      </w:r>
    </w:p>
    <w:p w:rsidR="00AD5D9C" w:rsidRDefault="00AD5D9C">
      <w:pPr>
        <w:pStyle w:val="ConsPlusNormal"/>
        <w:spacing w:before="220"/>
        <w:ind w:firstLine="540"/>
        <w:jc w:val="both"/>
      </w:pPr>
      <w:hyperlink r:id="rId25" w:history="1">
        <w:r>
          <w:rPr>
            <w:color w:val="0000FF"/>
          </w:rPr>
          <w:t>ГОСТ 12.1.003-2014</w:t>
        </w:r>
      </w:hyperlink>
      <w:r>
        <w:t xml:space="preserve"> Система стандартов безопасности труда. Шум. Общие требования безопасности</w:t>
      </w:r>
    </w:p>
    <w:p w:rsidR="00AD5D9C" w:rsidRDefault="00AD5D9C">
      <w:pPr>
        <w:pStyle w:val="ConsPlusNormal"/>
        <w:spacing w:before="220"/>
        <w:ind w:firstLine="540"/>
        <w:jc w:val="both"/>
      </w:pPr>
      <w:hyperlink r:id="rId26" w:history="1">
        <w:r>
          <w:rPr>
            <w:color w:val="0000FF"/>
          </w:rPr>
          <w:t>ГОСТ 17.1.2.03-90</w:t>
        </w:r>
      </w:hyperlink>
      <w:r>
        <w:t xml:space="preserve"> Охрана природы. Гидросфера. Критерии и показатели качества воды для орошения</w:t>
      </w:r>
    </w:p>
    <w:p w:rsidR="00AD5D9C" w:rsidRDefault="00AD5D9C">
      <w:pPr>
        <w:pStyle w:val="ConsPlusNormal"/>
        <w:spacing w:before="220"/>
        <w:ind w:firstLine="540"/>
        <w:jc w:val="both"/>
      </w:pPr>
      <w:hyperlink r:id="rId27" w:history="1">
        <w:r>
          <w:rPr>
            <w:color w:val="0000FF"/>
          </w:rPr>
          <w:t>ГОСТ 19185-73</w:t>
        </w:r>
      </w:hyperlink>
      <w:r>
        <w:t xml:space="preserve"> Гидротехника. Основные понятия. Термины и определения</w:t>
      </w:r>
    </w:p>
    <w:p w:rsidR="00AD5D9C" w:rsidRDefault="00AD5D9C">
      <w:pPr>
        <w:pStyle w:val="ConsPlusNormal"/>
        <w:spacing w:before="220"/>
        <w:ind w:firstLine="540"/>
        <w:jc w:val="both"/>
      </w:pPr>
      <w:hyperlink r:id="rId28" w:history="1">
        <w:r>
          <w:rPr>
            <w:color w:val="0000FF"/>
          </w:rPr>
          <w:t>ГОСТ 25151-82</w:t>
        </w:r>
      </w:hyperlink>
      <w:r>
        <w:t xml:space="preserve"> Водоснабжение. Термины и определения</w:t>
      </w:r>
    </w:p>
    <w:p w:rsidR="00AD5D9C" w:rsidRDefault="00AD5D9C">
      <w:pPr>
        <w:pStyle w:val="ConsPlusNormal"/>
        <w:spacing w:before="220"/>
        <w:ind w:firstLine="540"/>
        <w:jc w:val="both"/>
      </w:pPr>
      <w:hyperlink r:id="rId29" w:history="1">
        <w:r>
          <w:rPr>
            <w:color w:val="0000FF"/>
          </w:rPr>
          <w:t>ГОСТ 27751-2014</w:t>
        </w:r>
      </w:hyperlink>
      <w:r>
        <w:t xml:space="preserve"> Надежность строительных конструкций и оснований. Основные положения</w:t>
      </w:r>
    </w:p>
    <w:p w:rsidR="00AD5D9C" w:rsidRDefault="00AD5D9C">
      <w:pPr>
        <w:pStyle w:val="ConsPlusNormal"/>
        <w:spacing w:before="220"/>
        <w:ind w:firstLine="540"/>
        <w:jc w:val="both"/>
      </w:pPr>
      <w:r>
        <w:t>ГОСТ Р 50193.1-92 Измерение расхода воды в закрытых каналах. Счетчики холодной питьевой воды. Технические требования</w:t>
      </w:r>
    </w:p>
    <w:p w:rsidR="00AD5D9C" w:rsidRDefault="00AD5D9C">
      <w:pPr>
        <w:pStyle w:val="ConsPlusNormal"/>
        <w:spacing w:before="220"/>
        <w:ind w:firstLine="540"/>
        <w:jc w:val="both"/>
      </w:pPr>
      <w:hyperlink r:id="rId30" w:history="1">
        <w:r>
          <w:rPr>
            <w:color w:val="0000FF"/>
          </w:rPr>
          <w:t>ГОСТ Р 51232-98</w:t>
        </w:r>
      </w:hyperlink>
      <w:r>
        <w:t xml:space="preserve"> Вода питьевая. Общие требования к организации и методам контроля качества</w:t>
      </w:r>
    </w:p>
    <w:p w:rsidR="00AD5D9C" w:rsidRDefault="00AD5D9C">
      <w:pPr>
        <w:pStyle w:val="ConsPlusNormal"/>
        <w:spacing w:before="220"/>
        <w:ind w:firstLine="540"/>
        <w:jc w:val="both"/>
      </w:pPr>
      <w:hyperlink r:id="rId31"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AD5D9C" w:rsidRDefault="00AD5D9C">
      <w:pPr>
        <w:pStyle w:val="ConsPlusNormal"/>
        <w:spacing w:before="220"/>
        <w:ind w:firstLine="540"/>
        <w:jc w:val="both"/>
      </w:pPr>
      <w:hyperlink r:id="rId32" w:history="1">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AD5D9C" w:rsidRDefault="00AD5D9C">
      <w:pPr>
        <w:pStyle w:val="ConsPlusNormal"/>
        <w:spacing w:before="220"/>
        <w:ind w:firstLine="540"/>
        <w:jc w:val="both"/>
      </w:pPr>
      <w:hyperlink r:id="rId33" w:history="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AD5D9C" w:rsidRDefault="00AD5D9C">
      <w:pPr>
        <w:pStyle w:val="ConsPlusNormal"/>
        <w:spacing w:before="220"/>
        <w:ind w:firstLine="540"/>
        <w:jc w:val="both"/>
      </w:pPr>
      <w:hyperlink r:id="rId34" w:history="1">
        <w:r>
          <w:rPr>
            <w:color w:val="0000FF"/>
          </w:rPr>
          <w:t>СП 31.13330.2012</w:t>
        </w:r>
      </w:hyperlink>
      <w:r>
        <w:t xml:space="preserve"> "СНиП 2.04.02-84* Водоснабжение. Наружные сети и сооружения" (с изменениями N 1, N 2, N 3, N 4)</w:t>
      </w:r>
    </w:p>
    <w:p w:rsidR="00AD5D9C" w:rsidRDefault="00AD5D9C">
      <w:pPr>
        <w:pStyle w:val="ConsPlusNormal"/>
        <w:spacing w:before="220"/>
        <w:ind w:firstLine="540"/>
        <w:jc w:val="both"/>
      </w:pPr>
      <w:hyperlink r:id="rId35" w:history="1">
        <w:r>
          <w:rPr>
            <w:color w:val="0000FF"/>
          </w:rPr>
          <w:t>СП 32.13330.2018</w:t>
        </w:r>
      </w:hyperlink>
      <w:r>
        <w:t xml:space="preserve"> "СНиП 2.04.03-85 Канализация. Наружные сети и сооружения"</w:t>
      </w:r>
    </w:p>
    <w:p w:rsidR="00AD5D9C" w:rsidRDefault="00AD5D9C">
      <w:pPr>
        <w:pStyle w:val="ConsPlusNormal"/>
        <w:spacing w:before="220"/>
        <w:ind w:firstLine="540"/>
        <w:jc w:val="both"/>
      </w:pPr>
      <w:hyperlink r:id="rId36" w:history="1">
        <w:r>
          <w:rPr>
            <w:color w:val="0000FF"/>
          </w:rPr>
          <w:t>СП 51.13330.2011</w:t>
        </w:r>
      </w:hyperlink>
      <w:r>
        <w:t xml:space="preserve"> "СНиП 23-03-2003 Защита от шума" (с изменением N 1)</w:t>
      </w:r>
    </w:p>
    <w:p w:rsidR="00AD5D9C" w:rsidRDefault="00AD5D9C">
      <w:pPr>
        <w:pStyle w:val="ConsPlusNormal"/>
        <w:spacing w:before="220"/>
        <w:ind w:firstLine="540"/>
        <w:jc w:val="both"/>
      </w:pPr>
      <w:hyperlink r:id="rId37" w:history="1">
        <w:r>
          <w:rPr>
            <w:color w:val="0000FF"/>
          </w:rPr>
          <w:t>СП 54.13330.2016</w:t>
        </w:r>
      </w:hyperlink>
      <w:r>
        <w:t xml:space="preserve"> "СНиП 31-01-2003 Здания жилые многоквартирные"</w:t>
      </w:r>
    </w:p>
    <w:p w:rsidR="00AD5D9C" w:rsidRDefault="00AD5D9C">
      <w:pPr>
        <w:pStyle w:val="ConsPlusNormal"/>
        <w:spacing w:before="220"/>
        <w:ind w:firstLine="540"/>
        <w:jc w:val="both"/>
      </w:pPr>
      <w:hyperlink r:id="rId38" w:history="1">
        <w:r>
          <w:rPr>
            <w:color w:val="0000FF"/>
          </w:rPr>
          <w:t>СП 60.13330.2016</w:t>
        </w:r>
      </w:hyperlink>
      <w:r>
        <w:t xml:space="preserve"> "СНиП 41-01-2003 Отопление, вентиляция и кондиционирование воздуха" (с изменением N 1)</w:t>
      </w:r>
    </w:p>
    <w:p w:rsidR="00AD5D9C" w:rsidRDefault="00AD5D9C">
      <w:pPr>
        <w:pStyle w:val="ConsPlusNormal"/>
        <w:spacing w:before="220"/>
        <w:ind w:firstLine="540"/>
        <w:jc w:val="both"/>
      </w:pPr>
      <w:hyperlink r:id="rId39" w:history="1">
        <w:r>
          <w:rPr>
            <w:color w:val="0000FF"/>
          </w:rPr>
          <w:t>СП 61.13330.2012</w:t>
        </w:r>
      </w:hyperlink>
      <w:r>
        <w:t xml:space="preserve"> "СНиП 41-03-2003 Тепловая изоляция оборудования и трубопроводов" (с изменением N 1)</w:t>
      </w:r>
    </w:p>
    <w:p w:rsidR="00AD5D9C" w:rsidRDefault="00AD5D9C">
      <w:pPr>
        <w:pStyle w:val="ConsPlusNormal"/>
        <w:spacing w:before="220"/>
        <w:ind w:firstLine="540"/>
        <w:jc w:val="both"/>
      </w:pPr>
      <w:hyperlink r:id="rId40" w:history="1">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AD5D9C" w:rsidRDefault="00AD5D9C">
      <w:pPr>
        <w:pStyle w:val="ConsPlusNormal"/>
        <w:spacing w:before="220"/>
        <w:ind w:firstLine="540"/>
        <w:jc w:val="both"/>
      </w:pPr>
      <w:hyperlink r:id="rId41" w:history="1">
        <w:r>
          <w:rPr>
            <w:color w:val="0000FF"/>
          </w:rPr>
          <w:t>СП 73.13330.2016</w:t>
        </w:r>
      </w:hyperlink>
      <w:r>
        <w:t xml:space="preserve"> "СНиП 3.05.01-85 Внутренние санитарно-технические системы зданий"</w:t>
      </w:r>
    </w:p>
    <w:p w:rsidR="00AD5D9C" w:rsidRDefault="00AD5D9C">
      <w:pPr>
        <w:pStyle w:val="ConsPlusNormal"/>
        <w:spacing w:before="220"/>
        <w:ind w:firstLine="540"/>
        <w:jc w:val="both"/>
      </w:pPr>
      <w:hyperlink r:id="rId42" w:history="1">
        <w:r>
          <w:rPr>
            <w:color w:val="0000FF"/>
          </w:rPr>
          <w:t>СП 124.13330.2012</w:t>
        </w:r>
      </w:hyperlink>
      <w:r>
        <w:t xml:space="preserve"> "СНиП 41-02-2003 Тепловые сети"</w:t>
      </w:r>
    </w:p>
    <w:p w:rsidR="00AD5D9C" w:rsidRDefault="00AD5D9C">
      <w:pPr>
        <w:pStyle w:val="ConsPlusNormal"/>
        <w:spacing w:before="220"/>
        <w:ind w:firstLine="540"/>
        <w:jc w:val="both"/>
      </w:pPr>
      <w:hyperlink r:id="rId43"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AD5D9C" w:rsidRDefault="00AD5D9C">
      <w:pPr>
        <w:pStyle w:val="ConsPlusNormal"/>
        <w:spacing w:before="220"/>
        <w:ind w:firstLine="540"/>
        <w:jc w:val="both"/>
      </w:pPr>
      <w:hyperlink r:id="rId44"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AD5D9C" w:rsidRDefault="00AD5D9C">
      <w:pPr>
        <w:pStyle w:val="ConsPlusNormal"/>
        <w:spacing w:before="220"/>
        <w:ind w:firstLine="540"/>
        <w:jc w:val="both"/>
      </w:pPr>
      <w:hyperlink r:id="rId45" w:history="1">
        <w:r>
          <w:rPr>
            <w:color w:val="0000FF"/>
          </w:rPr>
          <w:t>СанПиН 2.1.4.2652-10</w:t>
        </w:r>
      </w:hyperlink>
      <w:r>
        <w:t xml:space="preserve"> Гигиенические требования безопасности материалов, реагентов, оборудования, используемых для водоочистки и водоподготовки. Изменение N 3 в СанПиН 2.1.4.1074-01</w:t>
      </w:r>
    </w:p>
    <w:p w:rsidR="00AD5D9C" w:rsidRDefault="00AD5D9C">
      <w:pPr>
        <w:pStyle w:val="ConsPlusNormal"/>
        <w:spacing w:before="220"/>
        <w:ind w:firstLine="540"/>
        <w:jc w:val="both"/>
      </w:pPr>
      <w:hyperlink r:id="rId46" w:history="1">
        <w:r>
          <w:rPr>
            <w:color w:val="0000FF"/>
          </w:rPr>
          <w:t>СанПиН 2.1.4.2496-09</w:t>
        </w:r>
      </w:hyperlink>
      <w:r>
        <w:t xml:space="preserve"> Гигиенические требования к обеспечению безопасности систем горячего водоснабжения. Изменение к СанПиН 2.1.4.1074-01</w:t>
      </w:r>
    </w:p>
    <w:p w:rsidR="00AD5D9C" w:rsidRDefault="00AD5D9C">
      <w:pPr>
        <w:pStyle w:val="ConsPlusNormal"/>
        <w:spacing w:before="220"/>
        <w:ind w:firstLine="540"/>
        <w:jc w:val="both"/>
      </w:pPr>
      <w:hyperlink r:id="rId47" w:history="1">
        <w:r>
          <w:rPr>
            <w:color w:val="0000FF"/>
          </w:rPr>
          <w:t>СанПиН 42-128-4690-88</w:t>
        </w:r>
      </w:hyperlink>
      <w:r>
        <w:t xml:space="preserve"> Санитарные правила содержания территорий населенных мест</w:t>
      </w:r>
    </w:p>
    <w:p w:rsidR="00AD5D9C" w:rsidRDefault="00AD5D9C">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D5D9C" w:rsidRDefault="00AD5D9C">
      <w:pPr>
        <w:pStyle w:val="ConsPlusNormal"/>
        <w:jc w:val="both"/>
      </w:pPr>
    </w:p>
    <w:p w:rsidR="00AD5D9C" w:rsidRDefault="00AD5D9C">
      <w:pPr>
        <w:pStyle w:val="ConsPlusTitle"/>
        <w:jc w:val="center"/>
        <w:outlineLvl w:val="1"/>
      </w:pPr>
      <w:r>
        <w:t>3. Термины, определения, обозначения и единицы измерения</w:t>
      </w:r>
    </w:p>
    <w:p w:rsidR="00AD5D9C" w:rsidRDefault="00AD5D9C">
      <w:pPr>
        <w:pStyle w:val="ConsPlusNormal"/>
        <w:jc w:val="both"/>
      </w:pPr>
    </w:p>
    <w:p w:rsidR="00AD5D9C" w:rsidRDefault="00AD5D9C">
      <w:pPr>
        <w:pStyle w:val="ConsPlusTitle"/>
        <w:ind w:firstLine="540"/>
        <w:jc w:val="both"/>
        <w:outlineLvl w:val="2"/>
      </w:pPr>
      <w:r>
        <w:t>3.1. Термины и определения</w:t>
      </w:r>
    </w:p>
    <w:p w:rsidR="00AD5D9C" w:rsidRDefault="00AD5D9C">
      <w:pPr>
        <w:pStyle w:val="ConsPlusNormal"/>
        <w:spacing w:before="220"/>
        <w:ind w:firstLine="540"/>
        <w:jc w:val="both"/>
      </w:pPr>
      <w:r>
        <w:t xml:space="preserve">В настоящем своде правил применены термины по </w:t>
      </w:r>
      <w:hyperlink r:id="rId48" w:history="1">
        <w:r>
          <w:rPr>
            <w:color w:val="0000FF"/>
          </w:rPr>
          <w:t>ГОСТ 19185</w:t>
        </w:r>
      </w:hyperlink>
      <w:r>
        <w:t xml:space="preserve">, </w:t>
      </w:r>
      <w:hyperlink r:id="rId49" w:history="1">
        <w:r>
          <w:rPr>
            <w:color w:val="0000FF"/>
          </w:rPr>
          <w:t>ГОСТ 25151</w:t>
        </w:r>
      </w:hyperlink>
      <w:r>
        <w:t>, а также следующие термины с соответствующими определениями:</w:t>
      </w:r>
    </w:p>
    <w:p w:rsidR="00AD5D9C" w:rsidRDefault="00AD5D9C">
      <w:pPr>
        <w:pStyle w:val="ConsPlusNormal"/>
        <w:jc w:val="both"/>
      </w:pPr>
      <w:r>
        <w:t xml:space="preserve">(в ред. </w:t>
      </w:r>
      <w:hyperlink r:id="rId50"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3.1.1 </w:t>
      </w:r>
      <w:r>
        <w:rPr>
          <w:b/>
        </w:rPr>
        <w:t>абонент</w:t>
      </w:r>
      <w:r>
        <w:t>: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AD5D9C" w:rsidRDefault="00AD5D9C">
      <w:pPr>
        <w:pStyle w:val="ConsPlusNormal"/>
        <w:spacing w:before="220"/>
        <w:ind w:firstLine="540"/>
        <w:jc w:val="both"/>
      </w:pPr>
      <w:r>
        <w:t xml:space="preserve">3.1.2 </w:t>
      </w:r>
      <w:r>
        <w:rPr>
          <w:b/>
        </w:rPr>
        <w:t>авария инженерных систем</w:t>
      </w:r>
      <w:r>
        <w:t>: Повреждение или выход из строя систем водоснабжения, устройств, повлекшие либо существенное снижение объемов водопотребления и водоотведения, качества питьевой воды или причинение ущерба окружающей среде, имуществу юридических или физических лиц и здоровью населения.</w:t>
      </w:r>
    </w:p>
    <w:p w:rsidR="00AD5D9C" w:rsidRDefault="00AD5D9C">
      <w:pPr>
        <w:pStyle w:val="ConsPlusNormal"/>
        <w:spacing w:before="220"/>
        <w:ind w:firstLine="540"/>
        <w:jc w:val="both"/>
      </w:pPr>
      <w:r>
        <w:t xml:space="preserve">3.1.3 </w:t>
      </w:r>
      <w:r>
        <w:rPr>
          <w:b/>
        </w:rPr>
        <w:t>бак-аккумулятор</w:t>
      </w:r>
      <w:r>
        <w:t>: Резервуар для накопления и хранения объема воды, достаточного для регулирования неравномерности водопотребления.</w:t>
      </w:r>
    </w:p>
    <w:p w:rsidR="00AD5D9C" w:rsidRDefault="00AD5D9C">
      <w:pPr>
        <w:pStyle w:val="ConsPlusNormal"/>
        <w:spacing w:before="220"/>
        <w:ind w:firstLine="540"/>
        <w:jc w:val="both"/>
      </w:pPr>
      <w:r>
        <w:lastRenderedPageBreak/>
        <w:t xml:space="preserve">3.1.4 </w:t>
      </w:r>
      <w:r>
        <w:rPr>
          <w:b/>
        </w:rPr>
        <w:t>баланс водопотребления и водоотведения:</w:t>
      </w:r>
      <w:r>
        <w:t xml:space="preserve">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AD5D9C" w:rsidRDefault="00AD5D9C">
      <w:pPr>
        <w:pStyle w:val="ConsPlusNormal"/>
        <w:jc w:val="both"/>
      </w:pPr>
      <w:r>
        <w:t xml:space="preserve">(п. 3.1.4 в ред. </w:t>
      </w:r>
      <w:hyperlink r:id="rId5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3.1.5 </w:t>
      </w:r>
      <w:r>
        <w:rPr>
          <w:b/>
        </w:rPr>
        <w:t>внутренняя система водопровода (внутренний водопровод)</w:t>
      </w:r>
      <w:r>
        <w:t>: Система трубопроводов и устройств, обеспечивающая присоединение к наружным сетям, подачу воды к санитарно-техническим приборам, технологическому оборудованию и пожарным кранам в границах внешнего контура стен одного здания или группы зданий и сооружений и имеющая общее водоизмерительное устройство от наружных сетей водопровода поселения, городского округа или предприятия.</w:t>
      </w:r>
    </w:p>
    <w:p w:rsidR="00AD5D9C" w:rsidRDefault="00AD5D9C">
      <w:pPr>
        <w:pStyle w:val="ConsPlusNormal"/>
        <w:jc w:val="both"/>
      </w:pPr>
      <w:r>
        <w:t xml:space="preserve">(в ред. </w:t>
      </w:r>
      <w:hyperlink r:id="rId52"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3.1.6 </w:t>
      </w:r>
      <w:r>
        <w:rPr>
          <w:b/>
        </w:rPr>
        <w:t>внутренняя система водоотведения (внутренняя канализация):</w:t>
      </w:r>
      <w:r>
        <w:t xml:space="preserve"> Система трубопроводов и устройств, в границах внешнего контура здания и сооружений, ограниченная выпусками до первого смотрового колодца, обеспечивающая отведение сточных, дождевых и талых вод в сеть водоотведения соответствующего назначения поселения или городского округа или предприятия.</w:t>
      </w:r>
    </w:p>
    <w:p w:rsidR="00AD5D9C" w:rsidRDefault="00AD5D9C">
      <w:pPr>
        <w:pStyle w:val="ConsPlusNormal"/>
        <w:jc w:val="both"/>
      </w:pPr>
      <w:r>
        <w:t xml:space="preserve">(п. 3.1.6 в ред. </w:t>
      </w:r>
      <w:hyperlink r:id="rId53"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3.1.7 </w:t>
      </w:r>
      <w:r>
        <w:rPr>
          <w:b/>
        </w:rPr>
        <w:t>водоотведение</w:t>
      </w:r>
      <w:r>
        <w:t>: Прием, транспортировка и очистка сточных вод с использованием централизованной системы водоотведения.</w:t>
      </w:r>
    </w:p>
    <w:p w:rsidR="00AD5D9C" w:rsidRDefault="00AD5D9C">
      <w:pPr>
        <w:pStyle w:val="ConsPlusNormal"/>
        <w:spacing w:before="220"/>
        <w:ind w:firstLine="540"/>
        <w:jc w:val="both"/>
      </w:pPr>
      <w:r>
        <w:t xml:space="preserve">3.1.8 </w:t>
      </w:r>
      <w:r>
        <w:rPr>
          <w:b/>
        </w:rPr>
        <w:t>водопотребление</w:t>
      </w:r>
      <w:r>
        <w:t>: Использование воды абонентом (субабонентом) на удовлетворение своих нужд или нужд потребителей услуг, жильцов.</w:t>
      </w:r>
    </w:p>
    <w:p w:rsidR="00AD5D9C" w:rsidRDefault="00AD5D9C">
      <w:pPr>
        <w:pStyle w:val="ConsPlusNormal"/>
        <w:spacing w:before="220"/>
        <w:ind w:firstLine="540"/>
        <w:jc w:val="both"/>
      </w:pPr>
      <w:r>
        <w:t xml:space="preserve">3.1.9 </w:t>
      </w:r>
      <w:r>
        <w:rPr>
          <w:b/>
        </w:rPr>
        <w:t>водопроводные и канализационные устройства и сооружения для присоединения к системам водоснабжения и канализации (водопроводный ввод или канализационный выпуск)</w:t>
      </w:r>
      <w:r>
        <w:t>: Устройства и сооружения, через которые абонент получает питьевую воду из системы водоснабжения и (или) сбрасывает сточные воды в систему водоотведения.</w:t>
      </w:r>
    </w:p>
    <w:p w:rsidR="00AD5D9C" w:rsidRDefault="00AD5D9C">
      <w:pPr>
        <w:pStyle w:val="ConsPlusNormal"/>
        <w:jc w:val="both"/>
      </w:pPr>
      <w:r>
        <w:t xml:space="preserve">(в ред. </w:t>
      </w:r>
      <w:hyperlink r:id="rId5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3.1.10 </w:t>
      </w:r>
      <w:r>
        <w:rPr>
          <w:b/>
        </w:rPr>
        <w:t>водопроводная сеть</w:t>
      </w:r>
      <w:r>
        <w:t>: Комплекс технологически связанных между собой инженерных сооружений, предназначенных для транспортировки воды.</w:t>
      </w:r>
    </w:p>
    <w:p w:rsidR="00AD5D9C" w:rsidRDefault="00AD5D9C">
      <w:pPr>
        <w:pStyle w:val="ConsPlusNormal"/>
        <w:spacing w:before="220"/>
        <w:ind w:firstLine="540"/>
        <w:jc w:val="both"/>
      </w:pPr>
      <w:r>
        <w:t xml:space="preserve">3.1.11 </w:t>
      </w:r>
      <w:r>
        <w:rPr>
          <w:b/>
        </w:rPr>
        <w:t>водоснабжение</w:t>
      </w:r>
      <w:r>
        <w:t>: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w:t>
      </w:r>
    </w:p>
    <w:p w:rsidR="00AD5D9C" w:rsidRDefault="00AD5D9C">
      <w:pPr>
        <w:pStyle w:val="ConsPlusNormal"/>
        <w:spacing w:before="220"/>
        <w:ind w:firstLine="540"/>
        <w:jc w:val="both"/>
      </w:pPr>
      <w:r>
        <w:t xml:space="preserve">3.1.12 </w:t>
      </w:r>
      <w:r>
        <w:rPr>
          <w:b/>
        </w:rPr>
        <w:t>гарантированное давление</w:t>
      </w:r>
      <w:r>
        <w:t>: Давление на вводе абонента, которое гарантированно обеспечивает водоснабжающая организация по техническим условиям.</w:t>
      </w:r>
    </w:p>
    <w:p w:rsidR="00AD5D9C" w:rsidRDefault="00AD5D9C">
      <w:pPr>
        <w:pStyle w:val="ConsPlusNormal"/>
        <w:spacing w:before="220"/>
        <w:ind w:firstLine="540"/>
        <w:jc w:val="both"/>
      </w:pPr>
      <w:r>
        <w:t xml:space="preserve">3.1.13 </w:t>
      </w:r>
      <w:r>
        <w:rPr>
          <w:b/>
        </w:rPr>
        <w:t>гарантирующая организация</w:t>
      </w:r>
      <w:r>
        <w:t>: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AD5D9C" w:rsidRDefault="00AD5D9C">
      <w:pPr>
        <w:pStyle w:val="ConsPlusNormal"/>
        <w:spacing w:before="220"/>
        <w:ind w:firstLine="540"/>
        <w:jc w:val="both"/>
      </w:pPr>
      <w:r>
        <w:t xml:space="preserve">3.1.14 </w:t>
      </w:r>
      <w:r>
        <w:rPr>
          <w:b/>
        </w:rPr>
        <w:t>граница балансовой принадлежности</w:t>
      </w:r>
      <w:r>
        <w:t>: Линия раздела объектов централизованных систем холодного водоснабжения и (или) водоотведения, в том числе водопроводных и (или) водоотводящих сетей, между владельцами по признаку собственности или владения на ином законном основании.</w:t>
      </w:r>
    </w:p>
    <w:p w:rsidR="00AD5D9C" w:rsidRDefault="00AD5D9C">
      <w:pPr>
        <w:pStyle w:val="ConsPlusNormal"/>
        <w:jc w:val="both"/>
      </w:pPr>
      <w:r>
        <w:lastRenderedPageBreak/>
        <w:t xml:space="preserve">(в ред. </w:t>
      </w:r>
      <w:hyperlink r:id="rId5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3.1.15 </w:t>
      </w:r>
      <w:r>
        <w:rPr>
          <w:b/>
        </w:rPr>
        <w:t>канализационная сеть</w:t>
      </w:r>
      <w:r>
        <w:t>: Комплекс технологически связанных между собой инженерных сооружений, предназначенных для транспортировки сточных вод.</w:t>
      </w:r>
    </w:p>
    <w:p w:rsidR="00AD5D9C" w:rsidRDefault="00AD5D9C">
      <w:pPr>
        <w:pStyle w:val="ConsPlusNormal"/>
        <w:spacing w:before="220"/>
        <w:ind w:firstLine="540"/>
        <w:jc w:val="both"/>
      </w:pPr>
      <w:r>
        <w:t xml:space="preserve">3.1.16 </w:t>
      </w:r>
      <w:r>
        <w:rPr>
          <w:b/>
        </w:rPr>
        <w:t>канализационный вентилируемый стояк</w:t>
      </w:r>
      <w:r>
        <w:t>: Стояк, имеющий вытяжную часть и через нее - сообщение с атмосферой, способствующее воздухообмену в трубопроводах канализационной сети.</w:t>
      </w:r>
    </w:p>
    <w:p w:rsidR="00AD5D9C" w:rsidRDefault="00AD5D9C">
      <w:pPr>
        <w:pStyle w:val="ConsPlusNormal"/>
        <w:spacing w:before="220"/>
        <w:ind w:firstLine="540"/>
        <w:jc w:val="both"/>
      </w:pPr>
      <w:r>
        <w:t xml:space="preserve">3.1.17 </w:t>
      </w:r>
      <w:r>
        <w:rPr>
          <w:b/>
        </w:rPr>
        <w:t>канализационный невентилируемый стояк:</w:t>
      </w:r>
      <w:r>
        <w:t xml:space="preserve"> Стояк, не имеющий сообщения с атмосферой. К невентилируемым стоякам относятся: стояк, не имеющий вытяжной части или оборудованный воздушным (противовакуумным) клапаном; группа (до трех включительно) стояков, объединенных поверху сборным трубопроводом, оборудованным воздушным (противовакуумным) клапаном; группа (не менее четырех) стояков, объединенных поверху сборным трубопроводом, без устройства вытяжной части.</w:t>
      </w:r>
    </w:p>
    <w:p w:rsidR="00AD5D9C" w:rsidRDefault="00AD5D9C">
      <w:pPr>
        <w:pStyle w:val="ConsPlusNormal"/>
        <w:jc w:val="both"/>
      </w:pPr>
      <w:r>
        <w:t xml:space="preserve">(п. 3.1.17 в ред. </w:t>
      </w:r>
      <w:hyperlink r:id="rId56"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3.1.18 </w:t>
      </w:r>
      <w:r>
        <w:rPr>
          <w:b/>
        </w:rPr>
        <w:t>квартирный прибор учета воды</w:t>
      </w:r>
      <w:r>
        <w:t>: Прибор учета, установленный на вводах систем горячего и холодного водоснабжения в жилое или нежилое помещение здания.</w:t>
      </w:r>
    </w:p>
    <w:p w:rsidR="00AD5D9C" w:rsidRDefault="00AD5D9C">
      <w:pPr>
        <w:pStyle w:val="ConsPlusNormal"/>
        <w:spacing w:before="220"/>
        <w:ind w:firstLine="540"/>
        <w:jc w:val="both"/>
      </w:pPr>
      <w:r>
        <w:t xml:space="preserve">3.1.19 </w:t>
      </w:r>
      <w:r>
        <w:rPr>
          <w:b/>
        </w:rPr>
        <w:t>клапан воздушный (противовакуумный)</w:t>
      </w:r>
      <w:r>
        <w:t>: Устройство, пропускающее воздух в одном направлении - вслед за движущейся в трубопроводе жидкостью и не пропускающее воздух в обратном направлении.</w:t>
      </w:r>
    </w:p>
    <w:p w:rsidR="00AD5D9C" w:rsidRDefault="00AD5D9C">
      <w:pPr>
        <w:pStyle w:val="ConsPlusNormal"/>
        <w:spacing w:before="220"/>
        <w:ind w:firstLine="540"/>
        <w:jc w:val="both"/>
      </w:pPr>
      <w:r>
        <w:t xml:space="preserve">3.1.20 </w:t>
      </w:r>
      <w:r>
        <w:rPr>
          <w:b/>
        </w:rPr>
        <w:t>коммерческий учет воды и сточных вод (далее - коммерческий учет)</w:t>
      </w:r>
      <w:r>
        <w:t>: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AD5D9C" w:rsidRDefault="00AD5D9C">
      <w:pPr>
        <w:pStyle w:val="ConsPlusNormal"/>
        <w:spacing w:before="220"/>
        <w:ind w:firstLine="540"/>
        <w:jc w:val="both"/>
      </w:pPr>
      <w:r>
        <w:t xml:space="preserve">3.1.21 </w:t>
      </w:r>
      <w:r>
        <w:rPr>
          <w:b/>
        </w:rPr>
        <w:t>локальные очистные сооружения</w:t>
      </w:r>
      <w:r>
        <w:t>: Сооружения и устройства, предназначенные для очистки сточных вод абонента (субабонента) перед сбросом (приемом) в систему водоотведения или для использования в системе оборотного водоснабжения.</w:t>
      </w:r>
    </w:p>
    <w:p w:rsidR="00AD5D9C" w:rsidRDefault="00AD5D9C">
      <w:pPr>
        <w:pStyle w:val="ConsPlusNormal"/>
        <w:jc w:val="both"/>
      </w:pPr>
      <w:r>
        <w:t xml:space="preserve">(в ред. </w:t>
      </w:r>
      <w:hyperlink r:id="rId57"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3.1.22 </w:t>
      </w:r>
      <w:r>
        <w:rPr>
          <w:b/>
        </w:rPr>
        <w:t>лимит водопотребления (водоотведения)</w:t>
      </w:r>
      <w:r>
        <w:t>: Установленный абоненту техническими условиями предельный объем отпущенной (полученной) питьевой воды и принимаемых (сбрасываемых) сточных вод за определенный период времени.</w:t>
      </w:r>
    </w:p>
    <w:p w:rsidR="00AD5D9C" w:rsidRDefault="00AD5D9C">
      <w:pPr>
        <w:pStyle w:val="ConsPlusNormal"/>
        <w:spacing w:before="220"/>
        <w:ind w:firstLine="540"/>
        <w:jc w:val="both"/>
      </w:pPr>
      <w:r>
        <w:t xml:space="preserve">3.1.23 </w:t>
      </w:r>
      <w:r>
        <w:rPr>
          <w:b/>
        </w:rPr>
        <w:t>общедомовый прибор учета воды</w:t>
      </w:r>
      <w:r>
        <w:t>: Прибор учета, установленный на вводах систем горячего и холодного водоснабжения в жилом здании.</w:t>
      </w:r>
    </w:p>
    <w:p w:rsidR="00AD5D9C" w:rsidRDefault="00AD5D9C">
      <w:pPr>
        <w:pStyle w:val="ConsPlusNormal"/>
        <w:spacing w:before="220"/>
        <w:ind w:firstLine="540"/>
        <w:jc w:val="both"/>
      </w:pPr>
      <w:r>
        <w:t xml:space="preserve">3.1.24 </w:t>
      </w:r>
      <w:r>
        <w:rPr>
          <w:b/>
        </w:rPr>
        <w:t>питьевая вода</w:t>
      </w:r>
      <w:r>
        <w:t>: Вода после подготовки или в естественном состоянии, отвечающая гигиеническим требованиям санитарных норм и предназначенная для питьевых и бытовых нужд населения и (или) производства пищевой продукции.</w:t>
      </w:r>
    </w:p>
    <w:p w:rsidR="00AD5D9C" w:rsidRDefault="00AD5D9C">
      <w:pPr>
        <w:pStyle w:val="ConsPlusNormal"/>
        <w:spacing w:before="220"/>
        <w:ind w:firstLine="540"/>
        <w:jc w:val="both"/>
      </w:pPr>
      <w:r>
        <w:t xml:space="preserve">3.1.25 </w:t>
      </w:r>
      <w:r>
        <w:rPr>
          <w:b/>
        </w:rPr>
        <w:t>поверхностные сточные воды</w:t>
      </w:r>
      <w:r>
        <w:t>: Принимаемые в централизованную систему водоотведения дождевые, талые, инфильтрационные, поливомоечные, дренажные сточные воды.</w:t>
      </w:r>
    </w:p>
    <w:p w:rsidR="00AD5D9C" w:rsidRDefault="00AD5D9C">
      <w:pPr>
        <w:pStyle w:val="ConsPlusNormal"/>
        <w:spacing w:before="220"/>
        <w:ind w:firstLine="540"/>
        <w:jc w:val="both"/>
      </w:pPr>
      <w:r>
        <w:t xml:space="preserve">3.1.26 </w:t>
      </w:r>
      <w:r>
        <w:rPr>
          <w:b/>
        </w:rPr>
        <w:t>пропускная способность устройства или сооружения для присоединения</w:t>
      </w:r>
      <w:r>
        <w:t>: Возможность водопроводного ввода (канализационного выпуска) пропустить расчетное количество воды (сточных вод) при заданном режиме за определенное время.</w:t>
      </w:r>
    </w:p>
    <w:p w:rsidR="00AD5D9C" w:rsidRDefault="00AD5D9C">
      <w:pPr>
        <w:pStyle w:val="ConsPlusNormal"/>
        <w:spacing w:before="220"/>
        <w:ind w:firstLine="540"/>
        <w:jc w:val="both"/>
      </w:pPr>
      <w:r>
        <w:t xml:space="preserve">3.1.27 </w:t>
      </w:r>
      <w:r>
        <w:rPr>
          <w:b/>
        </w:rPr>
        <w:t>расчетные расходы воды</w:t>
      </w:r>
      <w:r>
        <w:t>: Расходы воды, определяемые расчетом с учетом основных влияющих факторов (числа потребителей, количества приборов, заселенности квартир жилых зданий, объема выпуска продукции и др.).</w:t>
      </w:r>
    </w:p>
    <w:p w:rsidR="00AD5D9C" w:rsidRDefault="00AD5D9C">
      <w:pPr>
        <w:pStyle w:val="ConsPlusNormal"/>
        <w:spacing w:before="220"/>
        <w:ind w:firstLine="540"/>
        <w:jc w:val="both"/>
      </w:pPr>
      <w:r>
        <w:lastRenderedPageBreak/>
        <w:t>Примечание - Расчетные расходы воды и нормы потребления не могут быть использованы для определения коммерческого расчета.</w:t>
      </w:r>
    </w:p>
    <w:p w:rsidR="00AD5D9C" w:rsidRDefault="00AD5D9C">
      <w:pPr>
        <w:pStyle w:val="ConsPlusNormal"/>
        <w:jc w:val="both"/>
      </w:pPr>
    </w:p>
    <w:p w:rsidR="00AD5D9C" w:rsidRDefault="00AD5D9C">
      <w:pPr>
        <w:pStyle w:val="ConsPlusNormal"/>
        <w:ind w:firstLine="540"/>
        <w:jc w:val="both"/>
      </w:pPr>
      <w:r>
        <w:t xml:space="preserve">3.1.28 </w:t>
      </w:r>
      <w:r>
        <w:rPr>
          <w:b/>
        </w:rPr>
        <w:t>расчетные расходы стоков</w:t>
      </w:r>
      <w:r>
        <w:t>: Обоснованные исследованиями и практикой эксплуатации значения расходов, прогнозируемых для объекта канализования в целом или его части с учетом влияющих факторов (числа потребителей, количества и характеристик санитарно-технических приборов и оборудования, емкости отводных трубопроводов и др.).</w:t>
      </w:r>
    </w:p>
    <w:p w:rsidR="00AD5D9C" w:rsidRDefault="00AD5D9C">
      <w:pPr>
        <w:pStyle w:val="ConsPlusNormal"/>
        <w:spacing w:before="220"/>
        <w:ind w:firstLine="540"/>
        <w:jc w:val="both"/>
      </w:pPr>
      <w:r>
        <w:t xml:space="preserve">3.1.29 </w:t>
      </w:r>
      <w:r>
        <w:rPr>
          <w:b/>
        </w:rPr>
        <w:t>разрешительная документация</w:t>
      </w:r>
      <w:r>
        <w:t>: Разрешение на присоединение к системам водоснабжения (водоотведения), выдаваемое органами местного самоуправления по согласованию с местными службами Роспотребнадзора в части обеспечения санитарно-гигиенического благополучия населения, и технические условия на присоединение, выдаваемые организацией водопроводно-канализационного хозяйства.</w:t>
      </w:r>
    </w:p>
    <w:p w:rsidR="00AD5D9C" w:rsidRDefault="00AD5D9C">
      <w:pPr>
        <w:pStyle w:val="ConsPlusNormal"/>
        <w:jc w:val="both"/>
      </w:pPr>
      <w:r>
        <w:t xml:space="preserve">(в ред. </w:t>
      </w:r>
      <w:hyperlink r:id="rId58"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3.1.30 </w:t>
      </w:r>
      <w:r>
        <w:rPr>
          <w:b/>
        </w:rPr>
        <w:t>режим отпуска (получения) питьевой воды</w:t>
      </w:r>
      <w:r>
        <w:t>: Гарантированный расход (часовой, секундный) и свободный напор при заданном характерном водопотреблении на нужды абонента.</w:t>
      </w:r>
    </w:p>
    <w:p w:rsidR="00AD5D9C" w:rsidRDefault="00AD5D9C">
      <w:pPr>
        <w:pStyle w:val="ConsPlusNormal"/>
        <w:spacing w:before="220"/>
        <w:ind w:firstLine="540"/>
        <w:jc w:val="both"/>
      </w:pPr>
      <w:r>
        <w:t xml:space="preserve">3.1.31 </w:t>
      </w:r>
      <w:r>
        <w:rPr>
          <w:b/>
        </w:rPr>
        <w:t>система водоснабжения</w:t>
      </w:r>
      <w:r>
        <w:t>: Комплекс инженерных сооружений, обеспечивающих забор воды из источников водоснабжения, ее очистку до нормативных показателей, транспортировку и подачу воды абонентам.</w:t>
      </w:r>
    </w:p>
    <w:p w:rsidR="00AD5D9C" w:rsidRDefault="00AD5D9C">
      <w:pPr>
        <w:pStyle w:val="ConsPlusNormal"/>
        <w:spacing w:before="220"/>
        <w:ind w:firstLine="540"/>
        <w:jc w:val="both"/>
      </w:pPr>
      <w:r>
        <w:t xml:space="preserve">3.1.32 </w:t>
      </w:r>
      <w:r>
        <w:rPr>
          <w:b/>
        </w:rPr>
        <w:t>система водоотведения</w:t>
      </w:r>
      <w:r>
        <w:t>: Комплекс инженерных сооружений, обеспечивающий прием бытовых и производственных стоков абонентов с последующей очисткой, отведением в водные объекты и обработкой осадков сточных вод.</w:t>
      </w:r>
    </w:p>
    <w:p w:rsidR="00AD5D9C" w:rsidRDefault="00AD5D9C">
      <w:pPr>
        <w:pStyle w:val="ConsPlusNormal"/>
        <w:jc w:val="both"/>
      </w:pPr>
      <w:r>
        <w:t xml:space="preserve">(в ред. </w:t>
      </w:r>
      <w:hyperlink r:id="rId59"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3.1.33 </w:t>
      </w:r>
      <w:r>
        <w:rPr>
          <w:b/>
        </w:rPr>
        <w:t>система горячего водоснабжения открытая</w:t>
      </w:r>
      <w:r>
        <w:t>: Отбор воды для горячего водопотребления, осуществляемый непосредственно из сети теплоснабжения.</w:t>
      </w:r>
    </w:p>
    <w:p w:rsidR="00AD5D9C" w:rsidRDefault="00AD5D9C">
      <w:pPr>
        <w:pStyle w:val="ConsPlusNormal"/>
        <w:spacing w:before="220"/>
        <w:ind w:firstLine="540"/>
        <w:jc w:val="both"/>
      </w:pPr>
      <w:r>
        <w:t xml:space="preserve">3.1.34 </w:t>
      </w:r>
      <w:r>
        <w:rPr>
          <w:b/>
        </w:rPr>
        <w:t>система горячего водоснабжения закрытая</w:t>
      </w:r>
      <w:r>
        <w:t>: Подогрев воды для горячего водопотребления, осуществляемый в теплообменниках и водонагревателях.</w:t>
      </w:r>
    </w:p>
    <w:p w:rsidR="00AD5D9C" w:rsidRDefault="00AD5D9C">
      <w:pPr>
        <w:pStyle w:val="ConsPlusNormal"/>
        <w:spacing w:before="220"/>
        <w:ind w:firstLine="540"/>
        <w:jc w:val="both"/>
      </w:pPr>
      <w:r>
        <w:t xml:space="preserve">3.1.35 </w:t>
      </w:r>
      <w:r>
        <w:rPr>
          <w:b/>
        </w:rPr>
        <w:t>система оборотного водоснабжения</w:t>
      </w:r>
      <w:r>
        <w:t>: Повторное использование воды для технологических нужд после их очистки на локальных очистных сооружениях.</w:t>
      </w:r>
    </w:p>
    <w:p w:rsidR="00AD5D9C" w:rsidRDefault="00AD5D9C">
      <w:pPr>
        <w:pStyle w:val="ConsPlusNormal"/>
        <w:spacing w:before="220"/>
        <w:ind w:firstLine="540"/>
        <w:jc w:val="both"/>
      </w:pPr>
      <w:r>
        <w:t xml:space="preserve">3.1.36 </w:t>
      </w:r>
      <w:r>
        <w:rPr>
          <w:b/>
        </w:rPr>
        <w:t>состав и свойства сточных вод</w:t>
      </w:r>
      <w:r>
        <w:t>: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AD5D9C" w:rsidRDefault="00AD5D9C">
      <w:pPr>
        <w:pStyle w:val="ConsPlusNormal"/>
        <w:spacing w:before="220"/>
        <w:ind w:firstLine="540"/>
        <w:jc w:val="both"/>
      </w:pPr>
      <w:r>
        <w:t xml:space="preserve">3.1.37 </w:t>
      </w:r>
      <w:r>
        <w:rPr>
          <w:b/>
        </w:rPr>
        <w:t>сточные воды</w:t>
      </w:r>
      <w:r>
        <w:t>: Стоки, образующиеся в результате деятельности человека (бытовые стоки), после использования воды в технологических процессах (производственные), дождевые.</w:t>
      </w:r>
    </w:p>
    <w:p w:rsidR="00AD5D9C" w:rsidRDefault="00AD5D9C">
      <w:pPr>
        <w:pStyle w:val="ConsPlusNormal"/>
        <w:spacing w:before="220"/>
        <w:ind w:firstLine="540"/>
        <w:jc w:val="both"/>
      </w:pPr>
      <w:r>
        <w:t xml:space="preserve">3.1.38 </w:t>
      </w:r>
      <w:r>
        <w:rPr>
          <w:b/>
        </w:rPr>
        <w:t>срок службы оборудования, арматуры, материалов</w:t>
      </w:r>
      <w:r>
        <w:t>: Продолжительность работы до достижения состояния, при котором дальнейшая их эксплуатация невозможна из-за снижения надежности и безопасности.</w:t>
      </w:r>
    </w:p>
    <w:p w:rsidR="00AD5D9C" w:rsidRDefault="00AD5D9C">
      <w:pPr>
        <w:pStyle w:val="ConsPlusNormal"/>
        <w:spacing w:before="220"/>
        <w:ind w:firstLine="540"/>
        <w:jc w:val="both"/>
      </w:pPr>
      <w:r>
        <w:t xml:space="preserve">3.1.39 </w:t>
      </w:r>
      <w:r>
        <w:rPr>
          <w:b/>
        </w:rPr>
        <w:t>техническая вода</w:t>
      </w:r>
      <w:r>
        <w:t>: Вода, не предназначенная для питья, приготовления пищи и других хозяйственно-бытовых нужд населения или для производства пищевой продукции.</w:t>
      </w:r>
    </w:p>
    <w:p w:rsidR="00AD5D9C" w:rsidRDefault="00AD5D9C">
      <w:pPr>
        <w:pStyle w:val="ConsPlusNormal"/>
        <w:spacing w:before="220"/>
        <w:ind w:firstLine="540"/>
        <w:jc w:val="both"/>
      </w:pPr>
      <w:r>
        <w:t xml:space="preserve">3.1.40 </w:t>
      </w:r>
      <w:r>
        <w:rPr>
          <w:b/>
        </w:rPr>
        <w:t>узел учета потребляемой воды и сбрасываемых стоков (узел учета)</w:t>
      </w:r>
      <w:r>
        <w:t>: Совокупность приборов и устройств, обеспечивающих учет количества потребляемой (получаемой) воды и сбрасываемых (принимаемых) стоков.</w:t>
      </w:r>
    </w:p>
    <w:p w:rsidR="00AD5D9C" w:rsidRDefault="00AD5D9C">
      <w:pPr>
        <w:pStyle w:val="ConsPlusNormal"/>
        <w:spacing w:before="220"/>
        <w:ind w:firstLine="540"/>
        <w:jc w:val="both"/>
      </w:pPr>
      <w:r>
        <w:t xml:space="preserve">3.1.41 </w:t>
      </w:r>
      <w:r>
        <w:rPr>
          <w:b/>
        </w:rPr>
        <w:t>централизованная система холодного водоснабжения</w:t>
      </w:r>
      <w:r>
        <w:t xml:space="preserve">: Комплекс технологически связанных между собой инженерных сооружений, предназначенных для водоподготовки, </w:t>
      </w:r>
      <w:r>
        <w:lastRenderedPageBreak/>
        <w:t>транспортировки и подачи питьевой и (или) технической воды абонентам.</w:t>
      </w:r>
    </w:p>
    <w:p w:rsidR="00AD5D9C" w:rsidRDefault="00AD5D9C">
      <w:pPr>
        <w:pStyle w:val="ConsPlusNormal"/>
        <w:spacing w:before="220"/>
        <w:ind w:firstLine="540"/>
        <w:jc w:val="both"/>
      </w:pPr>
      <w:r>
        <w:t xml:space="preserve">3.1.42 </w:t>
      </w:r>
      <w:r>
        <w:rPr>
          <w:b/>
        </w:rPr>
        <w:t>этажность здания</w:t>
      </w:r>
      <w:r>
        <w:t>: Число этажей здания, включая все надземные этажи, а также технический и цокольный этаж, если верх его перекрытия находится выше средней планировочной отметки земли не менее чем на 2 м.</w:t>
      </w:r>
    </w:p>
    <w:p w:rsidR="00AD5D9C" w:rsidRDefault="00AD5D9C">
      <w:pPr>
        <w:pStyle w:val="ConsPlusNormal"/>
        <w:spacing w:before="220"/>
        <w:ind w:firstLine="540"/>
        <w:jc w:val="both"/>
      </w:pPr>
      <w:r>
        <w:t xml:space="preserve">3.1.43 </w:t>
      </w:r>
      <w:r>
        <w:rPr>
          <w:b/>
        </w:rPr>
        <w:t>энергетический ресурс</w:t>
      </w:r>
      <w:r>
        <w:t>: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AD5D9C" w:rsidRDefault="00AD5D9C">
      <w:pPr>
        <w:pStyle w:val="ConsPlusNormal"/>
        <w:spacing w:before="220"/>
        <w:ind w:firstLine="540"/>
        <w:jc w:val="both"/>
      </w:pPr>
      <w:r>
        <w:t xml:space="preserve">3.1.44 </w:t>
      </w:r>
      <w:r>
        <w:rPr>
          <w:b/>
        </w:rPr>
        <w:t>энергосбережение</w:t>
      </w:r>
      <w: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AD5D9C" w:rsidRDefault="00AD5D9C">
      <w:pPr>
        <w:pStyle w:val="ConsPlusTitle"/>
        <w:spacing w:before="220"/>
        <w:ind w:firstLine="540"/>
        <w:jc w:val="both"/>
        <w:outlineLvl w:val="2"/>
      </w:pPr>
      <w:r>
        <w:t>3.2. Обозначения и единицы измерения</w:t>
      </w:r>
    </w:p>
    <w:p w:rsidR="00AD5D9C" w:rsidRDefault="00AD5D9C">
      <w:pPr>
        <w:pStyle w:val="ConsPlusNormal"/>
        <w:spacing w:before="220"/>
        <w:ind w:firstLine="540"/>
        <w:jc w:val="both"/>
      </w:pPr>
      <w:r>
        <w:t>В настоящем своде правил используются следующие обозначения и единицы измерения</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6120"/>
        <w:gridCol w:w="1440"/>
      </w:tblGrid>
      <w:tr w:rsidR="00AD5D9C">
        <w:tc>
          <w:tcPr>
            <w:tcW w:w="1500" w:type="dxa"/>
            <w:vAlign w:val="center"/>
          </w:tcPr>
          <w:p w:rsidR="00AD5D9C" w:rsidRDefault="00AD5D9C">
            <w:pPr>
              <w:pStyle w:val="ConsPlusNormal"/>
            </w:pPr>
            <w:r>
              <w:t>Обозначение</w:t>
            </w:r>
          </w:p>
        </w:tc>
        <w:tc>
          <w:tcPr>
            <w:tcW w:w="6120" w:type="dxa"/>
            <w:vAlign w:val="center"/>
          </w:tcPr>
          <w:p w:rsidR="00AD5D9C" w:rsidRDefault="00AD5D9C">
            <w:pPr>
              <w:pStyle w:val="ConsPlusNormal"/>
            </w:pPr>
            <w:r>
              <w:t>Наименование величины</w:t>
            </w:r>
          </w:p>
        </w:tc>
        <w:tc>
          <w:tcPr>
            <w:tcW w:w="1440" w:type="dxa"/>
            <w:vAlign w:val="center"/>
          </w:tcPr>
          <w:p w:rsidR="00AD5D9C" w:rsidRDefault="00AD5D9C">
            <w:pPr>
              <w:pStyle w:val="ConsPlusNormal"/>
            </w:pPr>
            <w:r>
              <w:t>Единица измерения</w:t>
            </w:r>
          </w:p>
        </w:tc>
      </w:tr>
      <w:tr w:rsidR="00AD5D9C">
        <w:tc>
          <w:tcPr>
            <w:tcW w:w="1500" w:type="dxa"/>
            <w:vAlign w:val="center"/>
          </w:tcPr>
          <w:p w:rsidR="00AD5D9C" w:rsidRDefault="00AD5D9C">
            <w:pPr>
              <w:pStyle w:val="ConsPlusNormal"/>
            </w:pPr>
            <w:r w:rsidRPr="00A5206C">
              <w:rPr>
                <w:position w:val="-10"/>
              </w:rPr>
              <w:pict>
                <v:shape id="_x0000_i1025" style="width:19.8pt;height:20.95pt" coordsize="" o:spt="100" adj="0,,0" path="" filled="f" stroked="f">
                  <v:stroke joinstyle="miter"/>
                  <v:imagedata r:id="rId60" o:title="base_44_23953_32768"/>
                  <v:formulas/>
                  <v:path o:connecttype="segments"/>
                </v:shape>
              </w:pict>
            </w:r>
          </w:p>
        </w:tc>
        <w:tc>
          <w:tcPr>
            <w:tcW w:w="6120" w:type="dxa"/>
            <w:vAlign w:val="center"/>
          </w:tcPr>
          <w:p w:rsidR="00AD5D9C" w:rsidRDefault="00AD5D9C">
            <w:pPr>
              <w:pStyle w:val="ConsPlusNormal"/>
            </w:pPr>
            <w:r>
              <w:t>Общий расход воды санитарно-техническим прибором (арматурой)</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sidRPr="00A5206C">
              <w:rPr>
                <w:position w:val="-10"/>
              </w:rPr>
              <w:pict>
                <v:shape id="_x0000_i1026" style="width:15.45pt;height:20.95pt" coordsize="" o:spt="100" adj="0,,0" path="" filled="f" stroked="f">
                  <v:stroke joinstyle="miter"/>
                  <v:imagedata r:id="rId61" o:title="base_44_23953_32769"/>
                  <v:formulas/>
                  <v:path o:connecttype="segments"/>
                </v:shape>
              </w:pict>
            </w:r>
          </w:p>
        </w:tc>
        <w:tc>
          <w:tcPr>
            <w:tcW w:w="6120" w:type="dxa"/>
            <w:vAlign w:val="center"/>
          </w:tcPr>
          <w:p w:rsidR="00AD5D9C" w:rsidRDefault="00AD5D9C">
            <w:pPr>
              <w:pStyle w:val="ConsPlusNormal"/>
            </w:pPr>
            <w:r>
              <w:t>Расход горячей воды санитарно-техническим прибором (арматурой)</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sidRPr="00A5206C">
              <w:rPr>
                <w:position w:val="-10"/>
              </w:rPr>
              <w:pict>
                <v:shape id="_x0000_i1027" style="width:15.45pt;height:20.95pt" coordsize="" o:spt="100" adj="0,,0" path="" filled="f" stroked="f">
                  <v:stroke joinstyle="miter"/>
                  <v:imagedata r:id="rId62" o:title="base_44_23953_32770"/>
                  <v:formulas/>
                  <v:path o:connecttype="segments"/>
                </v:shape>
              </w:pict>
            </w:r>
          </w:p>
        </w:tc>
        <w:tc>
          <w:tcPr>
            <w:tcW w:w="6120" w:type="dxa"/>
            <w:vAlign w:val="center"/>
          </w:tcPr>
          <w:p w:rsidR="00AD5D9C" w:rsidRDefault="00AD5D9C">
            <w:pPr>
              <w:pStyle w:val="ConsPlusNormal"/>
            </w:pPr>
            <w:r>
              <w:t>Расход холодной воды санитарно-техническим прибором (арматурой)</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sidRPr="00A5206C">
              <w:rPr>
                <w:position w:val="-10"/>
              </w:rPr>
              <w:pict>
                <v:shape id="_x0000_i1028" style="width:15.45pt;height:20.95pt" coordsize="" o:spt="100" adj="0,,0" path="" filled="f" stroked="f">
                  <v:stroke joinstyle="miter"/>
                  <v:imagedata r:id="rId63" o:title="base_44_23953_32771"/>
                  <v:formulas/>
                  <v:path o:connecttype="segments"/>
                </v:shape>
              </w:pict>
            </w:r>
          </w:p>
        </w:tc>
        <w:tc>
          <w:tcPr>
            <w:tcW w:w="6120" w:type="dxa"/>
            <w:vAlign w:val="center"/>
          </w:tcPr>
          <w:p w:rsidR="00AD5D9C" w:rsidRDefault="00AD5D9C">
            <w:pPr>
              <w:pStyle w:val="ConsPlusNormal"/>
            </w:pPr>
            <w:r>
              <w:t>Расход стоков от санитарно-технического прибора</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Pr>
                <w:i/>
              </w:rPr>
              <w:t>q</w:t>
            </w:r>
            <w:r>
              <w:rPr>
                <w:i/>
                <w:vertAlign w:val="superscript"/>
              </w:rPr>
              <w:t>tot</w:t>
            </w:r>
          </w:p>
        </w:tc>
        <w:tc>
          <w:tcPr>
            <w:tcW w:w="6120" w:type="dxa"/>
            <w:vAlign w:val="center"/>
          </w:tcPr>
          <w:p w:rsidR="00AD5D9C" w:rsidRDefault="00AD5D9C">
            <w:pPr>
              <w:pStyle w:val="ConsPlusNormal"/>
            </w:pPr>
            <w:r>
              <w:t>Общий максимальный расчетный расход воды</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Pr>
                <w:i/>
              </w:rPr>
              <w:t>q</w:t>
            </w:r>
            <w:r>
              <w:rPr>
                <w:i/>
                <w:vertAlign w:val="superscript"/>
              </w:rPr>
              <w:t>h</w:t>
            </w:r>
          </w:p>
        </w:tc>
        <w:tc>
          <w:tcPr>
            <w:tcW w:w="6120" w:type="dxa"/>
            <w:vAlign w:val="center"/>
          </w:tcPr>
          <w:p w:rsidR="00AD5D9C" w:rsidRDefault="00AD5D9C">
            <w:pPr>
              <w:pStyle w:val="ConsPlusNormal"/>
            </w:pPr>
            <w:r>
              <w:t>Максимальный расчетный расход горячей воды</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Pr>
                <w:i/>
              </w:rPr>
              <w:t>q</w:t>
            </w:r>
            <w:r>
              <w:rPr>
                <w:i/>
                <w:vertAlign w:val="superscript"/>
              </w:rPr>
              <w:t>c</w:t>
            </w:r>
          </w:p>
        </w:tc>
        <w:tc>
          <w:tcPr>
            <w:tcW w:w="6120" w:type="dxa"/>
            <w:vAlign w:val="center"/>
          </w:tcPr>
          <w:p w:rsidR="00AD5D9C" w:rsidRDefault="00AD5D9C">
            <w:pPr>
              <w:pStyle w:val="ConsPlusNormal"/>
            </w:pPr>
            <w:r>
              <w:t>Максимальный расчетный расход холодной воды</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Pr>
                <w:i/>
              </w:rPr>
              <w:t>q</w:t>
            </w:r>
            <w:r>
              <w:rPr>
                <w:i/>
                <w:vertAlign w:val="superscript"/>
              </w:rPr>
              <w:t>s</w:t>
            </w:r>
          </w:p>
        </w:tc>
        <w:tc>
          <w:tcPr>
            <w:tcW w:w="6120" w:type="dxa"/>
            <w:vAlign w:val="center"/>
          </w:tcPr>
          <w:p w:rsidR="00AD5D9C" w:rsidRDefault="00AD5D9C">
            <w:pPr>
              <w:pStyle w:val="ConsPlusNormal"/>
            </w:pPr>
            <w:r>
              <w:t>Максимальный расчетный расход сточных вод</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sidRPr="00A5206C">
              <w:rPr>
                <w:position w:val="-10"/>
              </w:rPr>
              <w:pict>
                <v:shape id="_x0000_i1029" style="width:24.55pt;height:21.75pt" coordsize="" o:spt="100" adj="0,,0" path="" filled="f" stroked="f">
                  <v:stroke joinstyle="miter"/>
                  <v:imagedata r:id="rId64" o:title="base_44_23953_32772"/>
                  <v:formulas/>
                  <v:path o:connecttype="segments"/>
                </v:shape>
              </w:pict>
            </w:r>
          </w:p>
        </w:tc>
        <w:tc>
          <w:tcPr>
            <w:tcW w:w="6120" w:type="dxa"/>
            <w:vAlign w:val="center"/>
          </w:tcPr>
          <w:p w:rsidR="00AD5D9C" w:rsidRDefault="00AD5D9C">
            <w:pPr>
              <w:pStyle w:val="ConsPlusNormal"/>
            </w:pPr>
            <w:r>
              <w:t>Общий расход воды санитарно-техническим прибором</w:t>
            </w:r>
          </w:p>
        </w:tc>
        <w:tc>
          <w:tcPr>
            <w:tcW w:w="1440" w:type="dxa"/>
            <w:vAlign w:val="center"/>
          </w:tcPr>
          <w:p w:rsidR="00AD5D9C" w:rsidRDefault="00AD5D9C">
            <w:pPr>
              <w:pStyle w:val="ConsPlusNormal"/>
            </w:pPr>
            <w:r>
              <w:t>л/ч</w:t>
            </w:r>
          </w:p>
        </w:tc>
      </w:tr>
      <w:tr w:rsidR="00AD5D9C">
        <w:tc>
          <w:tcPr>
            <w:tcW w:w="1500" w:type="dxa"/>
            <w:vAlign w:val="center"/>
          </w:tcPr>
          <w:p w:rsidR="00AD5D9C" w:rsidRDefault="00AD5D9C">
            <w:pPr>
              <w:pStyle w:val="ConsPlusNormal"/>
            </w:pPr>
            <w:r w:rsidRPr="00A5206C">
              <w:rPr>
                <w:position w:val="-10"/>
              </w:rPr>
              <w:pict>
                <v:shape id="_x0000_i1030" style="width:24.55pt;height:21.75pt" coordsize="" o:spt="100" adj="0,,0" path="" filled="f" stroked="f">
                  <v:stroke joinstyle="miter"/>
                  <v:imagedata r:id="rId65" o:title="base_44_23953_32773"/>
                  <v:formulas/>
                  <v:path o:connecttype="segments"/>
                </v:shape>
              </w:pict>
            </w:r>
          </w:p>
        </w:tc>
        <w:tc>
          <w:tcPr>
            <w:tcW w:w="6120" w:type="dxa"/>
            <w:vAlign w:val="center"/>
          </w:tcPr>
          <w:p w:rsidR="00AD5D9C" w:rsidRDefault="00AD5D9C">
            <w:pPr>
              <w:pStyle w:val="ConsPlusNormal"/>
            </w:pPr>
            <w:r>
              <w:t>Расход горячей воды санитарно-техническим прибором</w:t>
            </w:r>
          </w:p>
        </w:tc>
        <w:tc>
          <w:tcPr>
            <w:tcW w:w="1440" w:type="dxa"/>
            <w:vAlign w:val="center"/>
          </w:tcPr>
          <w:p w:rsidR="00AD5D9C" w:rsidRDefault="00AD5D9C">
            <w:pPr>
              <w:pStyle w:val="ConsPlusNormal"/>
            </w:pPr>
            <w:r>
              <w:t>л/ч</w:t>
            </w:r>
          </w:p>
        </w:tc>
      </w:tr>
      <w:tr w:rsidR="00AD5D9C">
        <w:tc>
          <w:tcPr>
            <w:tcW w:w="1500" w:type="dxa"/>
            <w:vAlign w:val="center"/>
          </w:tcPr>
          <w:p w:rsidR="00AD5D9C" w:rsidRDefault="00AD5D9C">
            <w:pPr>
              <w:pStyle w:val="ConsPlusNormal"/>
            </w:pPr>
            <w:r w:rsidRPr="00A5206C">
              <w:rPr>
                <w:position w:val="-10"/>
              </w:rPr>
              <w:pict>
                <v:shape id="_x0000_i1031" style="width:24.55pt;height:21.75pt" coordsize="" o:spt="100" adj="0,,0" path="" filled="f" stroked="f">
                  <v:stroke joinstyle="miter"/>
                  <v:imagedata r:id="rId66" o:title="base_44_23953_32774"/>
                  <v:formulas/>
                  <v:path o:connecttype="segments"/>
                </v:shape>
              </w:pict>
            </w:r>
          </w:p>
        </w:tc>
        <w:tc>
          <w:tcPr>
            <w:tcW w:w="6120" w:type="dxa"/>
            <w:vAlign w:val="center"/>
          </w:tcPr>
          <w:p w:rsidR="00AD5D9C" w:rsidRDefault="00AD5D9C">
            <w:pPr>
              <w:pStyle w:val="ConsPlusNormal"/>
            </w:pPr>
            <w:r>
              <w:t xml:space="preserve">Расход холодной воды санитарно-техническим прибором, принимаемый согласно </w:t>
            </w:r>
            <w:hyperlink w:anchor="P1662" w:history="1">
              <w:r>
                <w:rPr>
                  <w:color w:val="0000FF"/>
                </w:rPr>
                <w:t>приложению А</w:t>
              </w:r>
            </w:hyperlink>
          </w:p>
        </w:tc>
        <w:tc>
          <w:tcPr>
            <w:tcW w:w="1440" w:type="dxa"/>
            <w:vAlign w:val="center"/>
          </w:tcPr>
          <w:p w:rsidR="00AD5D9C" w:rsidRDefault="00AD5D9C">
            <w:pPr>
              <w:pStyle w:val="ConsPlusNormal"/>
            </w:pPr>
            <w:r>
              <w:t>л/ч</w:t>
            </w:r>
          </w:p>
        </w:tc>
      </w:tr>
      <w:tr w:rsidR="00AD5D9C">
        <w:tc>
          <w:tcPr>
            <w:tcW w:w="1500" w:type="dxa"/>
            <w:vAlign w:val="center"/>
          </w:tcPr>
          <w:p w:rsidR="00AD5D9C" w:rsidRDefault="00AD5D9C">
            <w:pPr>
              <w:pStyle w:val="ConsPlusNormal"/>
            </w:pPr>
            <w:r w:rsidRPr="00A5206C">
              <w:rPr>
                <w:position w:val="-10"/>
              </w:rPr>
              <w:pict>
                <v:shape id="_x0000_i1032" style="width:24.55pt;height:21.75pt" coordsize="" o:spt="100" adj="0,,0" path="" filled="f" stroked="f">
                  <v:stroke joinstyle="miter"/>
                  <v:imagedata r:id="rId67" o:title="base_44_23953_32775"/>
                  <v:formulas/>
                  <v:path o:connecttype="segments"/>
                </v:shape>
              </w:pict>
            </w:r>
          </w:p>
        </w:tc>
        <w:tc>
          <w:tcPr>
            <w:tcW w:w="6120" w:type="dxa"/>
            <w:vAlign w:val="center"/>
          </w:tcPr>
          <w:p w:rsidR="00AD5D9C" w:rsidRDefault="00AD5D9C">
            <w:pPr>
              <w:pStyle w:val="ConsPlusNormal"/>
            </w:pPr>
            <w:r>
              <w:t>Общая норма расхода воды потребителем в час наибольшего водопотребления</w:t>
            </w:r>
          </w:p>
        </w:tc>
        <w:tc>
          <w:tcPr>
            <w:tcW w:w="1440" w:type="dxa"/>
            <w:vAlign w:val="center"/>
          </w:tcPr>
          <w:p w:rsidR="00AD5D9C" w:rsidRDefault="00AD5D9C">
            <w:pPr>
              <w:pStyle w:val="ConsPlusNormal"/>
            </w:pPr>
            <w:r>
              <w:t>л</w:t>
            </w:r>
          </w:p>
        </w:tc>
      </w:tr>
      <w:tr w:rsidR="00AD5D9C">
        <w:tc>
          <w:tcPr>
            <w:tcW w:w="1500" w:type="dxa"/>
            <w:vAlign w:val="center"/>
          </w:tcPr>
          <w:p w:rsidR="00AD5D9C" w:rsidRDefault="00AD5D9C">
            <w:pPr>
              <w:pStyle w:val="ConsPlusNormal"/>
            </w:pPr>
            <w:r w:rsidRPr="00A5206C">
              <w:rPr>
                <w:position w:val="-10"/>
              </w:rPr>
              <w:pict>
                <v:shape id="_x0000_i1033" style="width:24.55pt;height:21.75pt" coordsize="" o:spt="100" adj="0,,0" path="" filled="f" stroked="f">
                  <v:stroke joinstyle="miter"/>
                  <v:imagedata r:id="rId68" o:title="base_44_23953_32776"/>
                  <v:formulas/>
                  <v:path o:connecttype="segments"/>
                </v:shape>
              </w:pict>
            </w:r>
          </w:p>
        </w:tc>
        <w:tc>
          <w:tcPr>
            <w:tcW w:w="6120" w:type="dxa"/>
            <w:vAlign w:val="center"/>
          </w:tcPr>
          <w:p w:rsidR="00AD5D9C" w:rsidRDefault="00AD5D9C">
            <w:pPr>
              <w:pStyle w:val="ConsPlusNormal"/>
            </w:pPr>
            <w:r>
              <w:t>Норма расхода горячей воды потребителем в час наибольшего водопотребления</w:t>
            </w:r>
          </w:p>
        </w:tc>
        <w:tc>
          <w:tcPr>
            <w:tcW w:w="1440" w:type="dxa"/>
            <w:vAlign w:val="center"/>
          </w:tcPr>
          <w:p w:rsidR="00AD5D9C" w:rsidRDefault="00AD5D9C">
            <w:pPr>
              <w:pStyle w:val="ConsPlusNormal"/>
            </w:pPr>
            <w:r>
              <w:t>л</w:t>
            </w:r>
          </w:p>
        </w:tc>
      </w:tr>
      <w:tr w:rsidR="00AD5D9C">
        <w:tc>
          <w:tcPr>
            <w:tcW w:w="1500" w:type="dxa"/>
            <w:vAlign w:val="center"/>
          </w:tcPr>
          <w:p w:rsidR="00AD5D9C" w:rsidRDefault="00AD5D9C">
            <w:pPr>
              <w:pStyle w:val="ConsPlusNormal"/>
            </w:pPr>
            <w:r w:rsidRPr="00A5206C">
              <w:rPr>
                <w:position w:val="-10"/>
              </w:rPr>
              <w:lastRenderedPageBreak/>
              <w:pict>
                <v:shape id="_x0000_i1034" style="width:24.55pt;height:21.75pt" coordsize="" o:spt="100" adj="0,,0" path="" filled="f" stroked="f">
                  <v:stroke joinstyle="miter"/>
                  <v:imagedata r:id="rId69" o:title="base_44_23953_32777"/>
                  <v:formulas/>
                  <v:path o:connecttype="segments"/>
                </v:shape>
              </w:pict>
            </w:r>
          </w:p>
        </w:tc>
        <w:tc>
          <w:tcPr>
            <w:tcW w:w="6120" w:type="dxa"/>
            <w:vAlign w:val="center"/>
          </w:tcPr>
          <w:p w:rsidR="00AD5D9C" w:rsidRDefault="00AD5D9C">
            <w:pPr>
              <w:pStyle w:val="ConsPlusNormal"/>
            </w:pPr>
            <w:r>
              <w:t>Норма расхода холодной воды потребителем в час наибольшего потребления</w:t>
            </w:r>
          </w:p>
        </w:tc>
        <w:tc>
          <w:tcPr>
            <w:tcW w:w="1440" w:type="dxa"/>
            <w:vAlign w:val="center"/>
          </w:tcPr>
          <w:p w:rsidR="00AD5D9C" w:rsidRDefault="00AD5D9C">
            <w:pPr>
              <w:pStyle w:val="ConsPlusNormal"/>
            </w:pPr>
            <w:r>
              <w:t>л</w:t>
            </w:r>
          </w:p>
        </w:tc>
      </w:tr>
      <w:tr w:rsidR="00AD5D9C">
        <w:tc>
          <w:tcPr>
            <w:tcW w:w="1500" w:type="dxa"/>
            <w:vAlign w:val="center"/>
          </w:tcPr>
          <w:p w:rsidR="00AD5D9C" w:rsidRDefault="00AD5D9C">
            <w:pPr>
              <w:pStyle w:val="ConsPlusNormal"/>
            </w:pPr>
            <w:r w:rsidRPr="00A5206C">
              <w:rPr>
                <w:position w:val="-10"/>
              </w:rPr>
              <w:pict>
                <v:shape id="_x0000_i1035" style="width:19.8pt;height:20.95pt" coordsize="" o:spt="100" adj="0,,0" path="" filled="f" stroked="f">
                  <v:stroke joinstyle="miter"/>
                  <v:imagedata r:id="rId70" o:title="base_44_23953_32778"/>
                  <v:formulas/>
                  <v:path o:connecttype="segments"/>
                </v:shape>
              </w:pict>
            </w:r>
          </w:p>
        </w:tc>
        <w:tc>
          <w:tcPr>
            <w:tcW w:w="6120" w:type="dxa"/>
            <w:vAlign w:val="center"/>
          </w:tcPr>
          <w:p w:rsidR="00AD5D9C" w:rsidRDefault="00AD5D9C">
            <w:pPr>
              <w:pStyle w:val="ConsPlusNormal"/>
            </w:pPr>
            <w:r>
              <w:t>Общий максимальный часовой расход воды</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sidRPr="00A5206C">
              <w:rPr>
                <w:position w:val="-10"/>
              </w:rPr>
              <w:pict>
                <v:shape id="_x0000_i1036" style="width:18.6pt;height:20.95pt" coordsize="" o:spt="100" adj="0,,0" path="" filled="f" stroked="f">
                  <v:stroke joinstyle="miter"/>
                  <v:imagedata r:id="rId71" o:title="base_44_23953_32779"/>
                  <v:formulas/>
                  <v:path o:connecttype="segments"/>
                </v:shape>
              </w:pict>
            </w:r>
          </w:p>
        </w:tc>
        <w:tc>
          <w:tcPr>
            <w:tcW w:w="6120" w:type="dxa"/>
            <w:vAlign w:val="center"/>
          </w:tcPr>
          <w:p w:rsidR="00AD5D9C" w:rsidRDefault="00AD5D9C">
            <w:pPr>
              <w:pStyle w:val="ConsPlusNormal"/>
            </w:pPr>
            <w:r>
              <w:t>Максимальный часовой расход горячей воды</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sidRPr="00A5206C">
              <w:rPr>
                <w:position w:val="-10"/>
              </w:rPr>
              <w:pict>
                <v:shape id="_x0000_i1037" style="width:18.6pt;height:20.95pt" coordsize="" o:spt="100" adj="0,,0" path="" filled="f" stroked="f">
                  <v:stroke joinstyle="miter"/>
                  <v:imagedata r:id="rId72" o:title="base_44_23953_32780"/>
                  <v:formulas/>
                  <v:path o:connecttype="segments"/>
                </v:shape>
              </w:pict>
            </w:r>
          </w:p>
        </w:tc>
        <w:tc>
          <w:tcPr>
            <w:tcW w:w="6120" w:type="dxa"/>
            <w:vAlign w:val="center"/>
          </w:tcPr>
          <w:p w:rsidR="00AD5D9C" w:rsidRDefault="00AD5D9C">
            <w:pPr>
              <w:pStyle w:val="ConsPlusNormal"/>
            </w:pPr>
            <w:r>
              <w:t>Максимальный часовой расход холодной воды</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sidRPr="00A5206C">
              <w:rPr>
                <w:position w:val="-10"/>
              </w:rPr>
              <w:pict>
                <v:shape id="_x0000_i1038" style="width:19.8pt;height:20.95pt" coordsize="" o:spt="100" adj="0,,0" path="" filled="f" stroked="f">
                  <v:stroke joinstyle="miter"/>
                  <v:imagedata r:id="rId73" o:title="base_44_23953_32781"/>
                  <v:formulas/>
                  <v:path o:connecttype="segments"/>
                </v:shape>
              </w:pict>
            </w:r>
          </w:p>
        </w:tc>
        <w:tc>
          <w:tcPr>
            <w:tcW w:w="6120" w:type="dxa"/>
            <w:vAlign w:val="center"/>
          </w:tcPr>
          <w:p w:rsidR="00AD5D9C" w:rsidRDefault="00AD5D9C">
            <w:pPr>
              <w:pStyle w:val="ConsPlusNormal"/>
            </w:pPr>
            <w:r>
              <w:t>Общий средний часовой расход воды</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sidRPr="00A5206C">
              <w:rPr>
                <w:position w:val="-10"/>
              </w:rPr>
              <w:pict>
                <v:shape id="_x0000_i1039" style="width:15.45pt;height:20.95pt" coordsize="" o:spt="100" adj="0,,0" path="" filled="f" stroked="f">
                  <v:stroke joinstyle="miter"/>
                  <v:imagedata r:id="rId74" o:title="base_44_23953_32782"/>
                  <v:formulas/>
                  <v:path o:connecttype="segments"/>
                </v:shape>
              </w:pict>
            </w:r>
          </w:p>
        </w:tc>
        <w:tc>
          <w:tcPr>
            <w:tcW w:w="6120" w:type="dxa"/>
            <w:vAlign w:val="center"/>
          </w:tcPr>
          <w:p w:rsidR="00AD5D9C" w:rsidRDefault="00AD5D9C">
            <w:pPr>
              <w:pStyle w:val="ConsPlusNormal"/>
            </w:pPr>
            <w:r>
              <w:t>Средний часовой расход горячей воды</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sidRPr="00A5206C">
              <w:rPr>
                <w:position w:val="-10"/>
              </w:rPr>
              <w:pict>
                <v:shape id="_x0000_i1040" style="width:15.45pt;height:20.95pt" coordsize="" o:spt="100" adj="0,,0" path="" filled="f" stroked="f">
                  <v:stroke joinstyle="miter"/>
                  <v:imagedata r:id="rId75" o:title="base_44_23953_32783"/>
                  <v:formulas/>
                  <v:path o:connecttype="segments"/>
                </v:shape>
              </w:pict>
            </w:r>
          </w:p>
        </w:tc>
        <w:tc>
          <w:tcPr>
            <w:tcW w:w="6120" w:type="dxa"/>
            <w:vAlign w:val="center"/>
          </w:tcPr>
          <w:p w:rsidR="00AD5D9C" w:rsidRDefault="00AD5D9C">
            <w:pPr>
              <w:pStyle w:val="ConsPlusNormal"/>
            </w:pPr>
            <w:r>
              <w:t>Средний часовой расход холодной воды</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Pr>
                <w:i/>
              </w:rPr>
              <w:t>q</w:t>
            </w:r>
            <w:r>
              <w:rPr>
                <w:i/>
                <w:vertAlign w:val="superscript"/>
              </w:rPr>
              <w:t>cir</w:t>
            </w:r>
          </w:p>
        </w:tc>
        <w:tc>
          <w:tcPr>
            <w:tcW w:w="6120" w:type="dxa"/>
            <w:vAlign w:val="center"/>
          </w:tcPr>
          <w:p w:rsidR="00AD5D9C" w:rsidRDefault="00AD5D9C">
            <w:pPr>
              <w:pStyle w:val="ConsPlusNormal"/>
            </w:pPr>
            <w:r>
              <w:t>Расчетный циркуляционный расход горячей воды в системе</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Pr>
                <w:i/>
              </w:rPr>
              <w:t>q</w:t>
            </w:r>
            <w:r>
              <w:rPr>
                <w:i/>
                <w:vertAlign w:val="superscript"/>
              </w:rPr>
              <w:t>h,cir</w:t>
            </w:r>
          </w:p>
        </w:tc>
        <w:tc>
          <w:tcPr>
            <w:tcW w:w="6120" w:type="dxa"/>
            <w:vAlign w:val="center"/>
          </w:tcPr>
          <w:p w:rsidR="00AD5D9C" w:rsidRDefault="00AD5D9C">
            <w:pPr>
              <w:pStyle w:val="ConsPlusNormal"/>
            </w:pPr>
            <w:r>
              <w:t>Расчетный расход горячей воды с учетом циркуляционного</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sidRPr="00A5206C">
              <w:rPr>
                <w:position w:val="-10"/>
              </w:rPr>
              <w:pict>
                <v:shape id="_x0000_i1041" style="width:19.8pt;height:20.95pt" coordsize="" o:spt="100" adj="0,,0" path="" filled="f" stroked="f">
                  <v:stroke joinstyle="miter"/>
                  <v:imagedata r:id="rId76" o:title="base_44_23953_32784"/>
                  <v:formulas/>
                  <v:path o:connecttype="segments"/>
                </v:shape>
              </w:pict>
            </w:r>
          </w:p>
        </w:tc>
        <w:tc>
          <w:tcPr>
            <w:tcW w:w="6120" w:type="dxa"/>
            <w:vAlign w:val="center"/>
          </w:tcPr>
          <w:p w:rsidR="00AD5D9C" w:rsidRDefault="00AD5D9C">
            <w:pPr>
              <w:pStyle w:val="ConsPlusNormal"/>
            </w:pPr>
            <w:r>
              <w:t>Общий расход воды потребителем в сутки (смену)</w:t>
            </w:r>
          </w:p>
        </w:tc>
        <w:tc>
          <w:tcPr>
            <w:tcW w:w="1440" w:type="dxa"/>
            <w:vAlign w:val="center"/>
          </w:tcPr>
          <w:p w:rsidR="00AD5D9C" w:rsidRDefault="00AD5D9C">
            <w:pPr>
              <w:pStyle w:val="ConsPlusNormal"/>
            </w:pPr>
            <w:r>
              <w:t>л</w:t>
            </w:r>
          </w:p>
        </w:tc>
      </w:tr>
      <w:tr w:rsidR="00AD5D9C">
        <w:tc>
          <w:tcPr>
            <w:tcW w:w="1500" w:type="dxa"/>
            <w:vAlign w:val="center"/>
          </w:tcPr>
          <w:p w:rsidR="00AD5D9C" w:rsidRDefault="00AD5D9C">
            <w:pPr>
              <w:pStyle w:val="ConsPlusNormal"/>
            </w:pPr>
            <w:r w:rsidRPr="00A5206C">
              <w:rPr>
                <w:position w:val="-10"/>
              </w:rPr>
              <w:pict>
                <v:shape id="_x0000_i1042" style="width:15.45pt;height:20.95pt" coordsize="" o:spt="100" adj="0,,0" path="" filled="f" stroked="f">
                  <v:stroke joinstyle="miter"/>
                  <v:imagedata r:id="rId77" o:title="base_44_23953_32785"/>
                  <v:formulas/>
                  <v:path o:connecttype="segments"/>
                </v:shape>
              </w:pict>
            </w:r>
          </w:p>
        </w:tc>
        <w:tc>
          <w:tcPr>
            <w:tcW w:w="6120" w:type="dxa"/>
            <w:vAlign w:val="center"/>
          </w:tcPr>
          <w:p w:rsidR="00AD5D9C" w:rsidRDefault="00AD5D9C">
            <w:pPr>
              <w:pStyle w:val="ConsPlusNormal"/>
            </w:pPr>
            <w:r>
              <w:t>Расход горячей воды потребителем в сутки (смену)</w:t>
            </w:r>
          </w:p>
        </w:tc>
        <w:tc>
          <w:tcPr>
            <w:tcW w:w="1440" w:type="dxa"/>
            <w:vAlign w:val="center"/>
          </w:tcPr>
          <w:p w:rsidR="00AD5D9C" w:rsidRDefault="00AD5D9C">
            <w:pPr>
              <w:pStyle w:val="ConsPlusNormal"/>
            </w:pPr>
            <w:r>
              <w:t>л</w:t>
            </w:r>
          </w:p>
        </w:tc>
      </w:tr>
      <w:tr w:rsidR="00AD5D9C">
        <w:tc>
          <w:tcPr>
            <w:tcW w:w="1500" w:type="dxa"/>
            <w:vAlign w:val="center"/>
          </w:tcPr>
          <w:p w:rsidR="00AD5D9C" w:rsidRDefault="00AD5D9C">
            <w:pPr>
              <w:pStyle w:val="ConsPlusNormal"/>
            </w:pPr>
            <w:r w:rsidRPr="00A5206C">
              <w:rPr>
                <w:position w:val="-10"/>
              </w:rPr>
              <w:pict>
                <v:shape id="_x0000_i1043" style="width:15.45pt;height:20.95pt" coordsize="" o:spt="100" adj="0,,0" path="" filled="f" stroked="f">
                  <v:stroke joinstyle="miter"/>
                  <v:imagedata r:id="rId78" o:title="base_44_23953_32786"/>
                  <v:formulas/>
                  <v:path o:connecttype="segments"/>
                </v:shape>
              </w:pict>
            </w:r>
          </w:p>
        </w:tc>
        <w:tc>
          <w:tcPr>
            <w:tcW w:w="6120" w:type="dxa"/>
            <w:vAlign w:val="center"/>
          </w:tcPr>
          <w:p w:rsidR="00AD5D9C" w:rsidRDefault="00AD5D9C">
            <w:pPr>
              <w:pStyle w:val="ConsPlusNormal"/>
            </w:pPr>
            <w:r>
              <w:t>Расход холодной воды потребителем в сутки (смену)</w:t>
            </w:r>
          </w:p>
        </w:tc>
        <w:tc>
          <w:tcPr>
            <w:tcW w:w="1440" w:type="dxa"/>
            <w:vAlign w:val="center"/>
          </w:tcPr>
          <w:p w:rsidR="00AD5D9C" w:rsidRDefault="00AD5D9C">
            <w:pPr>
              <w:pStyle w:val="ConsPlusNormal"/>
            </w:pPr>
            <w:r>
              <w:t>л</w:t>
            </w:r>
          </w:p>
        </w:tc>
      </w:tr>
      <w:tr w:rsidR="00AD5D9C">
        <w:tc>
          <w:tcPr>
            <w:tcW w:w="1500" w:type="dxa"/>
            <w:vAlign w:val="center"/>
          </w:tcPr>
          <w:p w:rsidR="00AD5D9C" w:rsidRDefault="00AD5D9C">
            <w:pPr>
              <w:pStyle w:val="ConsPlusNormal"/>
            </w:pPr>
            <w:r w:rsidRPr="00A5206C">
              <w:rPr>
                <w:position w:val="-10"/>
              </w:rPr>
              <w:pict>
                <v:shape id="_x0000_i1044" style="width:18.6pt;height:21.75pt" coordsize="" o:spt="100" adj="0,,0" path="" filled="f" stroked="f">
                  <v:stroke joinstyle="miter"/>
                  <v:imagedata r:id="rId79" o:title="base_44_23953_32787"/>
                  <v:formulas/>
                  <v:path o:connecttype="segments"/>
                </v:shape>
              </w:pict>
            </w:r>
          </w:p>
        </w:tc>
        <w:tc>
          <w:tcPr>
            <w:tcW w:w="6120" w:type="dxa"/>
            <w:vAlign w:val="center"/>
          </w:tcPr>
          <w:p w:rsidR="00AD5D9C" w:rsidRDefault="00AD5D9C">
            <w:pPr>
              <w:pStyle w:val="ConsPlusNormal"/>
            </w:pPr>
            <w:r>
              <w:t>Расчетный удельный (средний за год) суточный расход горячей воды</w:t>
            </w:r>
          </w:p>
        </w:tc>
        <w:tc>
          <w:tcPr>
            <w:tcW w:w="1440" w:type="dxa"/>
            <w:vAlign w:val="center"/>
          </w:tcPr>
          <w:p w:rsidR="00AD5D9C" w:rsidRDefault="00AD5D9C">
            <w:pPr>
              <w:pStyle w:val="ConsPlusNormal"/>
            </w:pPr>
            <w:r>
              <w:t>л/сут</w:t>
            </w:r>
          </w:p>
        </w:tc>
      </w:tr>
      <w:tr w:rsidR="00AD5D9C">
        <w:tc>
          <w:tcPr>
            <w:tcW w:w="1500" w:type="dxa"/>
            <w:vAlign w:val="center"/>
          </w:tcPr>
          <w:p w:rsidR="00AD5D9C" w:rsidRDefault="00AD5D9C">
            <w:pPr>
              <w:pStyle w:val="ConsPlusNormal"/>
            </w:pPr>
            <w:r w:rsidRPr="00A5206C">
              <w:rPr>
                <w:position w:val="-10"/>
              </w:rPr>
              <w:pict>
                <v:shape id="_x0000_i1045" style="width:19.8pt;height:21.75pt" coordsize="" o:spt="100" adj="0,,0" path="" filled="f" stroked="f">
                  <v:stroke joinstyle="miter"/>
                  <v:imagedata r:id="rId80" o:title="base_44_23953_32788"/>
                  <v:formulas/>
                  <v:path o:connecttype="segments"/>
                </v:shape>
              </w:pict>
            </w:r>
          </w:p>
        </w:tc>
        <w:tc>
          <w:tcPr>
            <w:tcW w:w="6120" w:type="dxa"/>
            <w:vAlign w:val="center"/>
          </w:tcPr>
          <w:p w:rsidR="00AD5D9C" w:rsidRDefault="00AD5D9C">
            <w:pPr>
              <w:pStyle w:val="ConsPlusNormal"/>
            </w:pPr>
            <w:r>
              <w:t>Расчетный удельный (средний за год) общий (в том числе горячей воды) суточный расход воды</w:t>
            </w:r>
          </w:p>
        </w:tc>
        <w:tc>
          <w:tcPr>
            <w:tcW w:w="1440" w:type="dxa"/>
            <w:vAlign w:val="center"/>
          </w:tcPr>
          <w:p w:rsidR="00AD5D9C" w:rsidRDefault="00AD5D9C">
            <w:pPr>
              <w:pStyle w:val="ConsPlusNormal"/>
            </w:pPr>
            <w:r>
              <w:t>л/сут</w:t>
            </w:r>
          </w:p>
        </w:tc>
      </w:tr>
      <w:tr w:rsidR="00AD5D9C">
        <w:tc>
          <w:tcPr>
            <w:tcW w:w="1500" w:type="dxa"/>
            <w:vAlign w:val="center"/>
          </w:tcPr>
          <w:p w:rsidR="00AD5D9C" w:rsidRDefault="00AD5D9C">
            <w:pPr>
              <w:pStyle w:val="ConsPlusNormal"/>
            </w:pPr>
            <w:r>
              <w:rPr>
                <w:i/>
              </w:rPr>
              <w:t>q</w:t>
            </w:r>
            <w:r>
              <w:rPr>
                <w:i/>
                <w:vertAlign w:val="superscript"/>
              </w:rPr>
              <w:t>st,w</w:t>
            </w:r>
          </w:p>
        </w:tc>
        <w:tc>
          <w:tcPr>
            <w:tcW w:w="6120" w:type="dxa"/>
            <w:vAlign w:val="center"/>
          </w:tcPr>
          <w:p w:rsidR="00AD5D9C" w:rsidRDefault="00AD5D9C">
            <w:pPr>
              <w:pStyle w:val="ConsPlusNormal"/>
            </w:pPr>
            <w:r>
              <w:t>Расчетный расход дождевых вод</w:t>
            </w:r>
          </w:p>
        </w:tc>
        <w:tc>
          <w:tcPr>
            <w:tcW w:w="1440" w:type="dxa"/>
            <w:vAlign w:val="center"/>
          </w:tcPr>
          <w:p w:rsidR="00AD5D9C" w:rsidRDefault="00AD5D9C">
            <w:pPr>
              <w:pStyle w:val="ConsPlusNormal"/>
            </w:pPr>
            <w:r>
              <w:t>л/с</w:t>
            </w:r>
          </w:p>
        </w:tc>
      </w:tr>
      <w:tr w:rsidR="00AD5D9C">
        <w:tc>
          <w:tcPr>
            <w:tcW w:w="1500" w:type="dxa"/>
            <w:vAlign w:val="center"/>
          </w:tcPr>
          <w:p w:rsidR="00AD5D9C" w:rsidRDefault="00AD5D9C">
            <w:pPr>
              <w:pStyle w:val="ConsPlusNormal"/>
            </w:pPr>
            <w:r>
              <w:rPr>
                <w:i/>
              </w:rPr>
              <w:t>q</w:t>
            </w:r>
            <w:r>
              <w:rPr>
                <w:i/>
                <w:vertAlign w:val="superscript"/>
              </w:rPr>
              <w:t>sp</w:t>
            </w:r>
          </w:p>
        </w:tc>
        <w:tc>
          <w:tcPr>
            <w:tcW w:w="6120" w:type="dxa"/>
            <w:vAlign w:val="center"/>
          </w:tcPr>
          <w:p w:rsidR="00AD5D9C" w:rsidRDefault="00AD5D9C">
            <w:pPr>
              <w:pStyle w:val="ConsPlusNormal"/>
            </w:pPr>
            <w:r>
              <w:t>Расход воды, подаваемой насосами</w:t>
            </w:r>
          </w:p>
        </w:tc>
        <w:tc>
          <w:tcPr>
            <w:tcW w:w="1440" w:type="dxa"/>
            <w:vAlign w:val="center"/>
          </w:tcPr>
          <w:p w:rsidR="00AD5D9C" w:rsidRDefault="00AD5D9C">
            <w:pPr>
              <w:pStyle w:val="ConsPlusNormal"/>
            </w:pPr>
            <w:r>
              <w:t>л/с (м</w:t>
            </w:r>
            <w:r>
              <w:rPr>
                <w:vertAlign w:val="superscript"/>
              </w:rPr>
              <w:t>3</w:t>
            </w:r>
            <w:r>
              <w:t>/ч)</w:t>
            </w:r>
          </w:p>
        </w:tc>
      </w:tr>
      <w:tr w:rsidR="00AD5D9C">
        <w:tc>
          <w:tcPr>
            <w:tcW w:w="1500" w:type="dxa"/>
            <w:vAlign w:val="center"/>
          </w:tcPr>
          <w:p w:rsidR="00AD5D9C" w:rsidRDefault="00AD5D9C">
            <w:pPr>
              <w:pStyle w:val="ConsPlusNormal"/>
            </w:pPr>
            <w:r w:rsidRPr="00A5206C">
              <w:rPr>
                <w:position w:val="-10"/>
              </w:rPr>
              <w:pict>
                <v:shape id="_x0000_i1046" style="width:18.6pt;height:20.95pt" coordsize="" o:spt="100" adj="0,,0" path="" filled="f" stroked="f">
                  <v:stroke joinstyle="miter"/>
                  <v:imagedata r:id="rId81" o:title="base_44_23953_32789"/>
                  <v:formulas/>
                  <v:path o:connecttype="segments"/>
                </v:shape>
              </w:pict>
            </w:r>
          </w:p>
        </w:tc>
        <w:tc>
          <w:tcPr>
            <w:tcW w:w="6120" w:type="dxa"/>
            <w:vAlign w:val="center"/>
          </w:tcPr>
          <w:p w:rsidR="00AD5D9C" w:rsidRDefault="00AD5D9C">
            <w:pPr>
              <w:pStyle w:val="ConsPlusNormal"/>
            </w:pPr>
            <w:r>
              <w:t>Часовой расход воды, подаваемой насосом</w:t>
            </w:r>
          </w:p>
        </w:tc>
        <w:tc>
          <w:tcPr>
            <w:tcW w:w="1440" w:type="dxa"/>
            <w:vAlign w:val="center"/>
          </w:tcPr>
          <w:p w:rsidR="00AD5D9C" w:rsidRDefault="00AD5D9C">
            <w:pPr>
              <w:pStyle w:val="ConsPlusNormal"/>
            </w:pPr>
            <w:r>
              <w:t>м</w:t>
            </w:r>
            <w:r>
              <w:rPr>
                <w:vertAlign w:val="superscript"/>
              </w:rPr>
              <w:t>3</w:t>
            </w:r>
          </w:p>
        </w:tc>
      </w:tr>
      <w:tr w:rsidR="00AD5D9C">
        <w:tc>
          <w:tcPr>
            <w:tcW w:w="1500" w:type="dxa"/>
            <w:vAlign w:val="center"/>
          </w:tcPr>
          <w:p w:rsidR="00AD5D9C" w:rsidRDefault="00AD5D9C">
            <w:pPr>
              <w:pStyle w:val="ConsPlusNormal"/>
            </w:pPr>
            <w:r>
              <w:rPr>
                <w:i/>
              </w:rPr>
              <w:t>U</w:t>
            </w:r>
          </w:p>
        </w:tc>
        <w:tc>
          <w:tcPr>
            <w:tcW w:w="6120" w:type="dxa"/>
            <w:vAlign w:val="center"/>
          </w:tcPr>
          <w:p w:rsidR="00AD5D9C" w:rsidRDefault="00AD5D9C">
            <w:pPr>
              <w:pStyle w:val="ConsPlusNormal"/>
            </w:pPr>
            <w:r>
              <w:t>Количество водопотребителей</w:t>
            </w:r>
          </w:p>
        </w:tc>
        <w:tc>
          <w:tcPr>
            <w:tcW w:w="1440" w:type="dxa"/>
            <w:vAlign w:val="center"/>
          </w:tcPr>
          <w:p w:rsidR="00AD5D9C" w:rsidRDefault="00AD5D9C">
            <w:pPr>
              <w:pStyle w:val="ConsPlusNormal"/>
            </w:pPr>
            <w:r>
              <w:t>чел.</w:t>
            </w:r>
          </w:p>
        </w:tc>
      </w:tr>
      <w:tr w:rsidR="00AD5D9C">
        <w:tc>
          <w:tcPr>
            <w:tcW w:w="1500" w:type="dxa"/>
            <w:vAlign w:val="center"/>
          </w:tcPr>
          <w:p w:rsidR="00AD5D9C" w:rsidRDefault="00AD5D9C">
            <w:pPr>
              <w:pStyle w:val="ConsPlusNormal"/>
            </w:pPr>
            <w:r>
              <w:rPr>
                <w:i/>
              </w:rPr>
              <w:t>N</w:t>
            </w:r>
          </w:p>
        </w:tc>
        <w:tc>
          <w:tcPr>
            <w:tcW w:w="6120" w:type="dxa"/>
            <w:vAlign w:val="center"/>
          </w:tcPr>
          <w:p w:rsidR="00AD5D9C" w:rsidRDefault="00AD5D9C">
            <w:pPr>
              <w:pStyle w:val="ConsPlusNormal"/>
            </w:pPr>
            <w:r>
              <w:t>Количество санитарно-технических приборов</w:t>
            </w:r>
          </w:p>
        </w:tc>
        <w:tc>
          <w:tcPr>
            <w:tcW w:w="1440" w:type="dxa"/>
            <w:vAlign w:val="center"/>
          </w:tcPr>
          <w:p w:rsidR="00AD5D9C" w:rsidRDefault="00AD5D9C">
            <w:pPr>
              <w:pStyle w:val="ConsPlusNormal"/>
            </w:pPr>
            <w:r>
              <w:t>шт.</w:t>
            </w:r>
          </w:p>
        </w:tc>
      </w:tr>
      <w:tr w:rsidR="00AD5D9C">
        <w:tc>
          <w:tcPr>
            <w:tcW w:w="1500" w:type="dxa"/>
            <w:vAlign w:val="center"/>
          </w:tcPr>
          <w:p w:rsidR="00AD5D9C" w:rsidRDefault="00AD5D9C">
            <w:pPr>
              <w:pStyle w:val="ConsPlusNormal"/>
            </w:pPr>
            <w:r>
              <w:rPr>
                <w:i/>
              </w:rPr>
              <w:t>P</w:t>
            </w:r>
          </w:p>
        </w:tc>
        <w:tc>
          <w:tcPr>
            <w:tcW w:w="6120" w:type="dxa"/>
            <w:vAlign w:val="center"/>
          </w:tcPr>
          <w:p w:rsidR="00AD5D9C" w:rsidRDefault="00AD5D9C">
            <w:pPr>
              <w:pStyle w:val="ConsPlusNormal"/>
            </w:pPr>
            <w:r>
              <w:t>Вероятность действия санитарно-технических приборов</w:t>
            </w:r>
          </w:p>
        </w:tc>
        <w:tc>
          <w:tcPr>
            <w:tcW w:w="1440" w:type="dxa"/>
            <w:vAlign w:val="center"/>
          </w:tcPr>
          <w:p w:rsidR="00AD5D9C" w:rsidRDefault="00AD5D9C">
            <w:pPr>
              <w:pStyle w:val="ConsPlusNormal"/>
            </w:pPr>
            <w:r>
              <w:t>-</w:t>
            </w:r>
          </w:p>
        </w:tc>
      </w:tr>
      <w:tr w:rsidR="00AD5D9C">
        <w:tc>
          <w:tcPr>
            <w:tcW w:w="1500" w:type="dxa"/>
            <w:vAlign w:val="center"/>
          </w:tcPr>
          <w:p w:rsidR="00AD5D9C" w:rsidRDefault="00AD5D9C">
            <w:pPr>
              <w:pStyle w:val="ConsPlusNormal"/>
            </w:pPr>
            <w:r>
              <w:rPr>
                <w:i/>
              </w:rPr>
              <w:t>P</w:t>
            </w:r>
            <w:r>
              <w:rPr>
                <w:i/>
                <w:vertAlign w:val="subscript"/>
              </w:rPr>
              <w:t>hr</w:t>
            </w:r>
          </w:p>
        </w:tc>
        <w:tc>
          <w:tcPr>
            <w:tcW w:w="6120" w:type="dxa"/>
            <w:vAlign w:val="center"/>
          </w:tcPr>
          <w:p w:rsidR="00AD5D9C" w:rsidRDefault="00AD5D9C">
            <w:pPr>
              <w:pStyle w:val="ConsPlusNormal"/>
            </w:pPr>
            <w:r>
              <w:t>Вероятность использования санитарно-технических приборов (возможность подачи прибором нормированного часового расхода воды) в течение расчетного часа в зданиях или сооружениях с одинаковыми водопотребителями</w:t>
            </w:r>
          </w:p>
        </w:tc>
        <w:tc>
          <w:tcPr>
            <w:tcW w:w="1440" w:type="dxa"/>
            <w:vAlign w:val="center"/>
          </w:tcPr>
          <w:p w:rsidR="00AD5D9C" w:rsidRDefault="00AD5D9C">
            <w:pPr>
              <w:pStyle w:val="ConsPlusNormal"/>
            </w:pPr>
            <w:r>
              <w:t>-</w:t>
            </w:r>
          </w:p>
        </w:tc>
      </w:tr>
      <w:tr w:rsidR="00AD5D9C">
        <w:tc>
          <w:tcPr>
            <w:tcW w:w="1500" w:type="dxa"/>
            <w:vAlign w:val="center"/>
          </w:tcPr>
          <w:p w:rsidR="00AD5D9C" w:rsidRDefault="00AD5D9C">
            <w:pPr>
              <w:pStyle w:val="ConsPlusNormal"/>
            </w:pPr>
            <w:r>
              <w:rPr>
                <w:i/>
              </w:rPr>
              <w:t>T</w:t>
            </w:r>
          </w:p>
        </w:tc>
        <w:tc>
          <w:tcPr>
            <w:tcW w:w="6120" w:type="dxa"/>
            <w:vAlign w:val="center"/>
          </w:tcPr>
          <w:p w:rsidR="00AD5D9C" w:rsidRDefault="00AD5D9C">
            <w:pPr>
              <w:pStyle w:val="ConsPlusNormal"/>
            </w:pPr>
            <w:r>
              <w:t>Расчетное время потребления воды (сутки, смена)</w:t>
            </w:r>
          </w:p>
        </w:tc>
        <w:tc>
          <w:tcPr>
            <w:tcW w:w="1440" w:type="dxa"/>
            <w:vAlign w:val="center"/>
          </w:tcPr>
          <w:p w:rsidR="00AD5D9C" w:rsidRDefault="00AD5D9C">
            <w:pPr>
              <w:pStyle w:val="ConsPlusNormal"/>
            </w:pPr>
            <w:r>
              <w:t>ч</w:t>
            </w:r>
          </w:p>
        </w:tc>
      </w:tr>
      <w:tr w:rsidR="00AD5D9C">
        <w:tc>
          <w:tcPr>
            <w:tcW w:w="1500" w:type="dxa"/>
            <w:vAlign w:val="center"/>
          </w:tcPr>
          <w:p w:rsidR="00AD5D9C" w:rsidRDefault="00AD5D9C">
            <w:pPr>
              <w:pStyle w:val="ConsPlusNormal"/>
            </w:pPr>
            <w:r>
              <w:rPr>
                <w:i/>
              </w:rPr>
              <w:t>H</w:t>
            </w:r>
            <w:r>
              <w:rPr>
                <w:i/>
                <w:vertAlign w:val="subscript"/>
              </w:rPr>
              <w:t>p</w:t>
            </w:r>
          </w:p>
        </w:tc>
        <w:tc>
          <w:tcPr>
            <w:tcW w:w="6120" w:type="dxa"/>
            <w:vAlign w:val="center"/>
          </w:tcPr>
          <w:p w:rsidR="00AD5D9C" w:rsidRDefault="00AD5D9C">
            <w:pPr>
              <w:pStyle w:val="ConsPlusNormal"/>
            </w:pPr>
            <w:r>
              <w:t>Напор (давление), развиваемый насосной установкой</w:t>
            </w:r>
          </w:p>
        </w:tc>
        <w:tc>
          <w:tcPr>
            <w:tcW w:w="1440" w:type="dxa"/>
            <w:vAlign w:val="center"/>
          </w:tcPr>
          <w:p w:rsidR="00AD5D9C" w:rsidRDefault="00AD5D9C">
            <w:pPr>
              <w:pStyle w:val="ConsPlusNormal"/>
            </w:pPr>
            <w:r>
              <w:t>МПа</w:t>
            </w:r>
          </w:p>
        </w:tc>
      </w:tr>
      <w:tr w:rsidR="00AD5D9C">
        <w:tc>
          <w:tcPr>
            <w:tcW w:w="1500" w:type="dxa"/>
            <w:vAlign w:val="center"/>
          </w:tcPr>
          <w:p w:rsidR="00AD5D9C" w:rsidRDefault="00AD5D9C">
            <w:pPr>
              <w:pStyle w:val="ConsPlusNormal"/>
            </w:pPr>
            <w:r>
              <w:rPr>
                <w:i/>
              </w:rPr>
              <w:lastRenderedPageBreak/>
              <w:t>H</w:t>
            </w:r>
            <w:r>
              <w:rPr>
                <w:i/>
                <w:vertAlign w:val="subscript"/>
              </w:rPr>
              <w:t>geom</w:t>
            </w:r>
          </w:p>
        </w:tc>
        <w:tc>
          <w:tcPr>
            <w:tcW w:w="6120" w:type="dxa"/>
            <w:vAlign w:val="center"/>
          </w:tcPr>
          <w:p w:rsidR="00AD5D9C" w:rsidRDefault="00AD5D9C">
            <w:pPr>
              <w:pStyle w:val="ConsPlusNormal"/>
            </w:pPr>
            <w:r>
              <w:t>Геометрическая высота подачи воды от оси насоса до требуемого санитарно-технического прибора</w:t>
            </w:r>
          </w:p>
        </w:tc>
        <w:tc>
          <w:tcPr>
            <w:tcW w:w="1440" w:type="dxa"/>
            <w:vAlign w:val="center"/>
          </w:tcPr>
          <w:p w:rsidR="00AD5D9C" w:rsidRDefault="00AD5D9C">
            <w:pPr>
              <w:pStyle w:val="ConsPlusNormal"/>
            </w:pPr>
            <w:r>
              <w:t>м</w:t>
            </w:r>
          </w:p>
        </w:tc>
      </w:tr>
      <w:tr w:rsidR="00AD5D9C">
        <w:tc>
          <w:tcPr>
            <w:tcW w:w="1500" w:type="dxa"/>
            <w:vAlign w:val="center"/>
          </w:tcPr>
          <w:p w:rsidR="00AD5D9C" w:rsidRDefault="00AD5D9C">
            <w:pPr>
              <w:pStyle w:val="ConsPlusNormal"/>
            </w:pPr>
            <w:r>
              <w:rPr>
                <w:i/>
              </w:rPr>
              <w:t>H</w:t>
            </w:r>
            <w:r>
              <w:rPr>
                <w:i/>
                <w:vertAlign w:val="subscript"/>
              </w:rPr>
              <w:t>l</w:t>
            </w:r>
          </w:p>
        </w:tc>
        <w:tc>
          <w:tcPr>
            <w:tcW w:w="6120" w:type="dxa"/>
            <w:vAlign w:val="center"/>
          </w:tcPr>
          <w:p w:rsidR="00AD5D9C" w:rsidRDefault="00AD5D9C">
            <w:pPr>
              <w:pStyle w:val="ConsPlusNormal"/>
            </w:pPr>
            <w:r>
              <w:t>Потери напора (давления) на расчетном участке трубопровода</w:t>
            </w:r>
          </w:p>
        </w:tc>
        <w:tc>
          <w:tcPr>
            <w:tcW w:w="1440" w:type="dxa"/>
            <w:vAlign w:val="center"/>
          </w:tcPr>
          <w:p w:rsidR="00AD5D9C" w:rsidRDefault="00AD5D9C">
            <w:pPr>
              <w:pStyle w:val="ConsPlusNormal"/>
            </w:pPr>
            <w:r>
              <w:t>МПа</w:t>
            </w:r>
          </w:p>
        </w:tc>
      </w:tr>
      <w:tr w:rsidR="00AD5D9C">
        <w:tc>
          <w:tcPr>
            <w:tcW w:w="1500" w:type="dxa"/>
            <w:vAlign w:val="center"/>
          </w:tcPr>
          <w:p w:rsidR="00AD5D9C" w:rsidRDefault="00AD5D9C">
            <w:pPr>
              <w:pStyle w:val="ConsPlusNormal"/>
            </w:pPr>
            <w:r>
              <w:rPr>
                <w:i/>
              </w:rPr>
              <w:t>H</w:t>
            </w:r>
            <w:r>
              <w:rPr>
                <w:i/>
                <w:vertAlign w:val="subscript"/>
              </w:rPr>
              <w:t>l,tot</w:t>
            </w:r>
          </w:p>
        </w:tc>
        <w:tc>
          <w:tcPr>
            <w:tcW w:w="6120" w:type="dxa"/>
            <w:vAlign w:val="center"/>
          </w:tcPr>
          <w:p w:rsidR="00AD5D9C" w:rsidRDefault="00AD5D9C">
            <w:pPr>
              <w:pStyle w:val="ConsPlusNormal"/>
            </w:pPr>
            <w:r>
              <w:t>Сумма потерь напора на расчетном участке трубопровода</w:t>
            </w:r>
          </w:p>
        </w:tc>
        <w:tc>
          <w:tcPr>
            <w:tcW w:w="1440" w:type="dxa"/>
            <w:vAlign w:val="center"/>
          </w:tcPr>
          <w:p w:rsidR="00AD5D9C" w:rsidRDefault="00AD5D9C">
            <w:pPr>
              <w:pStyle w:val="ConsPlusNormal"/>
            </w:pPr>
            <w:r>
              <w:t>МПа</w:t>
            </w:r>
          </w:p>
        </w:tc>
      </w:tr>
      <w:tr w:rsidR="00AD5D9C">
        <w:tc>
          <w:tcPr>
            <w:tcW w:w="1500" w:type="dxa"/>
            <w:vAlign w:val="center"/>
          </w:tcPr>
          <w:p w:rsidR="00AD5D9C" w:rsidRDefault="00AD5D9C">
            <w:pPr>
              <w:pStyle w:val="ConsPlusNormal"/>
            </w:pPr>
            <w:r>
              <w:rPr>
                <w:i/>
              </w:rPr>
              <w:t>H</w:t>
            </w:r>
            <w:r>
              <w:rPr>
                <w:i/>
                <w:vertAlign w:val="subscript"/>
              </w:rPr>
              <w:t>g</w:t>
            </w:r>
          </w:p>
        </w:tc>
        <w:tc>
          <w:tcPr>
            <w:tcW w:w="6120" w:type="dxa"/>
            <w:vAlign w:val="center"/>
          </w:tcPr>
          <w:p w:rsidR="00AD5D9C" w:rsidRDefault="00AD5D9C">
            <w:pPr>
              <w:pStyle w:val="ConsPlusNormal"/>
            </w:pPr>
            <w:r>
              <w:t>Наименьший гарантированный напор (давление) в наружной водопроводной сети</w:t>
            </w:r>
          </w:p>
        </w:tc>
        <w:tc>
          <w:tcPr>
            <w:tcW w:w="1440" w:type="dxa"/>
            <w:vAlign w:val="center"/>
          </w:tcPr>
          <w:p w:rsidR="00AD5D9C" w:rsidRDefault="00AD5D9C">
            <w:pPr>
              <w:pStyle w:val="ConsPlusNormal"/>
            </w:pPr>
            <w:r>
              <w:t>МПа</w:t>
            </w:r>
          </w:p>
        </w:tc>
      </w:tr>
      <w:tr w:rsidR="00AD5D9C">
        <w:tc>
          <w:tcPr>
            <w:tcW w:w="1500" w:type="dxa"/>
            <w:vAlign w:val="center"/>
          </w:tcPr>
          <w:p w:rsidR="00AD5D9C" w:rsidRDefault="00AD5D9C">
            <w:pPr>
              <w:pStyle w:val="ConsPlusNormal"/>
            </w:pPr>
            <w:r>
              <w:rPr>
                <w:i/>
              </w:rPr>
              <w:t>H</w:t>
            </w:r>
            <w:r>
              <w:rPr>
                <w:i/>
                <w:vertAlign w:val="subscript"/>
              </w:rPr>
              <w:t>cp</w:t>
            </w:r>
          </w:p>
        </w:tc>
        <w:tc>
          <w:tcPr>
            <w:tcW w:w="6120" w:type="dxa"/>
            <w:vAlign w:val="center"/>
          </w:tcPr>
          <w:p w:rsidR="00AD5D9C" w:rsidRDefault="00AD5D9C">
            <w:pPr>
              <w:pStyle w:val="ConsPlusNormal"/>
            </w:pPr>
            <w:r>
              <w:t>Избыточный напор (давление), который следует погасить диафрагмой</w:t>
            </w:r>
          </w:p>
        </w:tc>
        <w:tc>
          <w:tcPr>
            <w:tcW w:w="1440" w:type="dxa"/>
            <w:vAlign w:val="center"/>
          </w:tcPr>
          <w:p w:rsidR="00AD5D9C" w:rsidRDefault="00AD5D9C">
            <w:pPr>
              <w:pStyle w:val="ConsPlusNormal"/>
            </w:pPr>
            <w:r>
              <w:t>МПа</w:t>
            </w:r>
          </w:p>
        </w:tc>
      </w:tr>
      <w:tr w:rsidR="00AD5D9C">
        <w:tblPrEx>
          <w:tblBorders>
            <w:insideH w:val="nil"/>
          </w:tblBorders>
        </w:tblPrEx>
        <w:tc>
          <w:tcPr>
            <w:tcW w:w="1500" w:type="dxa"/>
            <w:tcBorders>
              <w:bottom w:val="nil"/>
            </w:tcBorders>
            <w:vAlign w:val="center"/>
          </w:tcPr>
          <w:p w:rsidR="00AD5D9C" w:rsidRDefault="00AD5D9C">
            <w:pPr>
              <w:pStyle w:val="ConsPlusNormal"/>
            </w:pPr>
            <w:r w:rsidRPr="00A5206C">
              <w:rPr>
                <w:position w:val="-10"/>
              </w:rPr>
              <w:pict>
                <v:shape id="_x0000_i1047" style="width:20.95pt;height:20.95pt" coordsize="" o:spt="100" adj="0,,0" path="" filled="f" stroked="f">
                  <v:stroke joinstyle="miter"/>
                  <v:imagedata r:id="rId82" o:title="base_44_23953_32790"/>
                  <v:formulas/>
                  <v:path o:connecttype="segments"/>
                </v:shape>
              </w:pict>
            </w:r>
          </w:p>
        </w:tc>
        <w:tc>
          <w:tcPr>
            <w:tcW w:w="6120" w:type="dxa"/>
            <w:tcBorders>
              <w:bottom w:val="nil"/>
            </w:tcBorders>
            <w:vAlign w:val="center"/>
          </w:tcPr>
          <w:p w:rsidR="00AD5D9C" w:rsidRDefault="00AD5D9C">
            <w:pPr>
              <w:pStyle w:val="ConsPlusNormal"/>
            </w:pPr>
            <w:r>
              <w:t>Тепловой поток на нужды горячего водоснабжения в течение часа максимального водопотребления</w:t>
            </w:r>
          </w:p>
        </w:tc>
        <w:tc>
          <w:tcPr>
            <w:tcW w:w="1440" w:type="dxa"/>
            <w:tcBorders>
              <w:bottom w:val="nil"/>
            </w:tcBorders>
            <w:vAlign w:val="center"/>
          </w:tcPr>
          <w:p w:rsidR="00AD5D9C" w:rsidRDefault="00AD5D9C">
            <w:pPr>
              <w:pStyle w:val="ConsPlusNormal"/>
            </w:pPr>
            <w:r>
              <w:t>кВт</w:t>
            </w:r>
          </w:p>
        </w:tc>
      </w:tr>
      <w:tr w:rsidR="00AD5D9C">
        <w:tblPrEx>
          <w:tblBorders>
            <w:insideH w:val="nil"/>
          </w:tblBorders>
        </w:tblPrEx>
        <w:tc>
          <w:tcPr>
            <w:tcW w:w="9060" w:type="dxa"/>
            <w:gridSpan w:val="3"/>
            <w:tcBorders>
              <w:top w:val="nil"/>
            </w:tcBorders>
          </w:tcPr>
          <w:p w:rsidR="00AD5D9C" w:rsidRDefault="00AD5D9C">
            <w:pPr>
              <w:pStyle w:val="ConsPlusNormal"/>
              <w:jc w:val="both"/>
            </w:pPr>
            <w:r>
              <w:t xml:space="preserve">(в ред. </w:t>
            </w:r>
            <w:hyperlink r:id="rId83" w:history="1">
              <w:r>
                <w:rPr>
                  <w:color w:val="0000FF"/>
                </w:rPr>
                <w:t>Изменения N 1</w:t>
              </w:r>
            </w:hyperlink>
            <w:r>
              <w:t>, утв. Приказом Минстроя России от 24.01.2019 N 33/пр)</w:t>
            </w:r>
          </w:p>
        </w:tc>
      </w:tr>
      <w:tr w:rsidR="00AD5D9C">
        <w:tblPrEx>
          <w:tblBorders>
            <w:insideH w:val="nil"/>
          </w:tblBorders>
        </w:tblPrEx>
        <w:tc>
          <w:tcPr>
            <w:tcW w:w="1500" w:type="dxa"/>
            <w:tcBorders>
              <w:bottom w:val="nil"/>
            </w:tcBorders>
            <w:vAlign w:val="center"/>
          </w:tcPr>
          <w:p w:rsidR="00AD5D9C" w:rsidRDefault="00AD5D9C">
            <w:pPr>
              <w:pStyle w:val="ConsPlusNormal"/>
            </w:pPr>
            <w:r w:rsidRPr="00A5206C">
              <w:rPr>
                <w:position w:val="-10"/>
              </w:rPr>
              <w:pict>
                <v:shape id="_x0000_i1048" style="width:17.8pt;height:20.95pt" coordsize="" o:spt="100" adj="0,,0" path="" filled="f" stroked="f">
                  <v:stroke joinstyle="miter"/>
                  <v:imagedata r:id="rId84" o:title="base_44_23953_32791"/>
                  <v:formulas/>
                  <v:path o:connecttype="segments"/>
                </v:shape>
              </w:pict>
            </w:r>
          </w:p>
        </w:tc>
        <w:tc>
          <w:tcPr>
            <w:tcW w:w="6120" w:type="dxa"/>
            <w:tcBorders>
              <w:bottom w:val="nil"/>
            </w:tcBorders>
            <w:vAlign w:val="center"/>
          </w:tcPr>
          <w:p w:rsidR="00AD5D9C" w:rsidRDefault="00AD5D9C">
            <w:pPr>
              <w:pStyle w:val="ConsPlusNormal"/>
            </w:pPr>
            <w:r>
              <w:t>Тепловой поток на нужды горячего водоснабжения в течение среднего часа водопотребления</w:t>
            </w:r>
          </w:p>
        </w:tc>
        <w:tc>
          <w:tcPr>
            <w:tcW w:w="1440" w:type="dxa"/>
            <w:tcBorders>
              <w:bottom w:val="nil"/>
            </w:tcBorders>
            <w:vAlign w:val="center"/>
          </w:tcPr>
          <w:p w:rsidR="00AD5D9C" w:rsidRDefault="00AD5D9C">
            <w:pPr>
              <w:pStyle w:val="ConsPlusNormal"/>
            </w:pPr>
            <w:r>
              <w:t>кВт</w:t>
            </w:r>
          </w:p>
        </w:tc>
      </w:tr>
      <w:tr w:rsidR="00AD5D9C">
        <w:tblPrEx>
          <w:tblBorders>
            <w:insideH w:val="nil"/>
          </w:tblBorders>
        </w:tblPrEx>
        <w:tc>
          <w:tcPr>
            <w:tcW w:w="9060" w:type="dxa"/>
            <w:gridSpan w:val="3"/>
            <w:tcBorders>
              <w:top w:val="nil"/>
            </w:tcBorders>
          </w:tcPr>
          <w:p w:rsidR="00AD5D9C" w:rsidRDefault="00AD5D9C">
            <w:pPr>
              <w:pStyle w:val="ConsPlusNormal"/>
              <w:jc w:val="both"/>
            </w:pPr>
            <w:r>
              <w:t xml:space="preserve">(в ред. </w:t>
            </w:r>
            <w:hyperlink r:id="rId85" w:history="1">
              <w:r>
                <w:rPr>
                  <w:color w:val="0000FF"/>
                </w:rPr>
                <w:t>Изменения N 1</w:t>
              </w:r>
            </w:hyperlink>
            <w:r>
              <w:t>, утв. Приказом Минстроя России от 24.01.2019 N 33/пр)</w:t>
            </w:r>
          </w:p>
        </w:tc>
      </w:tr>
      <w:tr w:rsidR="00AD5D9C">
        <w:tblPrEx>
          <w:tblBorders>
            <w:insideH w:val="nil"/>
          </w:tblBorders>
        </w:tblPrEx>
        <w:tc>
          <w:tcPr>
            <w:tcW w:w="1500" w:type="dxa"/>
            <w:tcBorders>
              <w:bottom w:val="nil"/>
            </w:tcBorders>
            <w:vAlign w:val="center"/>
          </w:tcPr>
          <w:p w:rsidR="00AD5D9C" w:rsidRDefault="00AD5D9C">
            <w:pPr>
              <w:pStyle w:val="ConsPlusNormal"/>
            </w:pPr>
            <w:r>
              <w:rPr>
                <w:i/>
              </w:rPr>
              <w:t>Q</w:t>
            </w:r>
            <w:r>
              <w:rPr>
                <w:i/>
                <w:vertAlign w:val="superscript"/>
              </w:rPr>
              <w:t>ht</w:t>
            </w:r>
          </w:p>
        </w:tc>
        <w:tc>
          <w:tcPr>
            <w:tcW w:w="6120" w:type="dxa"/>
            <w:tcBorders>
              <w:bottom w:val="nil"/>
            </w:tcBorders>
            <w:vAlign w:val="center"/>
          </w:tcPr>
          <w:p w:rsidR="00AD5D9C" w:rsidRDefault="00AD5D9C">
            <w:pPr>
              <w:pStyle w:val="ConsPlusNormal"/>
            </w:pPr>
            <w:r>
              <w:t>Теплопотери на расчетном участке</w:t>
            </w:r>
          </w:p>
        </w:tc>
        <w:tc>
          <w:tcPr>
            <w:tcW w:w="1440" w:type="dxa"/>
            <w:tcBorders>
              <w:bottom w:val="nil"/>
            </w:tcBorders>
            <w:vAlign w:val="center"/>
          </w:tcPr>
          <w:p w:rsidR="00AD5D9C" w:rsidRDefault="00AD5D9C">
            <w:pPr>
              <w:pStyle w:val="ConsPlusNormal"/>
            </w:pPr>
            <w:r>
              <w:t>кВт</w:t>
            </w:r>
          </w:p>
        </w:tc>
      </w:tr>
      <w:tr w:rsidR="00AD5D9C">
        <w:tblPrEx>
          <w:tblBorders>
            <w:insideH w:val="nil"/>
          </w:tblBorders>
        </w:tblPrEx>
        <w:tc>
          <w:tcPr>
            <w:tcW w:w="9060" w:type="dxa"/>
            <w:gridSpan w:val="3"/>
            <w:tcBorders>
              <w:top w:val="nil"/>
            </w:tcBorders>
          </w:tcPr>
          <w:p w:rsidR="00AD5D9C" w:rsidRDefault="00AD5D9C">
            <w:pPr>
              <w:pStyle w:val="ConsPlusNormal"/>
              <w:jc w:val="both"/>
            </w:pPr>
            <w:r>
              <w:t xml:space="preserve">(в ред. </w:t>
            </w:r>
            <w:hyperlink r:id="rId86" w:history="1">
              <w:r>
                <w:rPr>
                  <w:color w:val="0000FF"/>
                </w:rPr>
                <w:t>Изменения N 1</w:t>
              </w:r>
            </w:hyperlink>
            <w:r>
              <w:t>, утв. Приказом Минстроя России от 24.01.2019 N 33/пр)</w:t>
            </w:r>
          </w:p>
        </w:tc>
      </w:tr>
      <w:tr w:rsidR="00AD5D9C">
        <w:tc>
          <w:tcPr>
            <w:tcW w:w="1500" w:type="dxa"/>
            <w:vAlign w:val="center"/>
          </w:tcPr>
          <w:p w:rsidR="00AD5D9C" w:rsidRDefault="00AD5D9C">
            <w:pPr>
              <w:pStyle w:val="ConsPlusNormal"/>
            </w:pPr>
            <w:r>
              <w:rPr>
                <w:i/>
              </w:rPr>
              <w:t>v</w:t>
            </w:r>
          </w:p>
        </w:tc>
        <w:tc>
          <w:tcPr>
            <w:tcW w:w="6120" w:type="dxa"/>
            <w:vAlign w:val="center"/>
          </w:tcPr>
          <w:p w:rsidR="00AD5D9C" w:rsidRDefault="00AD5D9C">
            <w:pPr>
              <w:pStyle w:val="ConsPlusNormal"/>
            </w:pPr>
            <w:r>
              <w:t>Скорость движения жидкости в трубопроводе</w:t>
            </w:r>
          </w:p>
        </w:tc>
        <w:tc>
          <w:tcPr>
            <w:tcW w:w="1440" w:type="dxa"/>
            <w:vAlign w:val="center"/>
          </w:tcPr>
          <w:p w:rsidR="00AD5D9C" w:rsidRDefault="00AD5D9C">
            <w:pPr>
              <w:pStyle w:val="ConsPlusNormal"/>
            </w:pPr>
            <w:r>
              <w:t>м/с</w:t>
            </w:r>
          </w:p>
        </w:tc>
      </w:tr>
      <w:tr w:rsidR="00AD5D9C">
        <w:tc>
          <w:tcPr>
            <w:tcW w:w="1500" w:type="dxa"/>
            <w:vAlign w:val="center"/>
          </w:tcPr>
          <w:p w:rsidR="00AD5D9C" w:rsidRDefault="00AD5D9C">
            <w:pPr>
              <w:pStyle w:val="ConsPlusNormal"/>
            </w:pPr>
            <w:r w:rsidRPr="00A5206C">
              <w:rPr>
                <w:position w:val="-23"/>
              </w:rPr>
              <w:pict>
                <v:shape id="_x0000_i1049" style="width:17.8pt;height:34.4pt" coordsize="" o:spt="100" adj="0,,0" path="" filled="f" stroked="f">
                  <v:stroke joinstyle="miter"/>
                  <v:imagedata r:id="rId87" o:title="base_44_23953_32792"/>
                  <v:formulas/>
                  <v:path o:connecttype="segments"/>
                </v:shape>
              </w:pict>
            </w:r>
          </w:p>
        </w:tc>
        <w:tc>
          <w:tcPr>
            <w:tcW w:w="6120" w:type="dxa"/>
            <w:vAlign w:val="center"/>
          </w:tcPr>
          <w:p w:rsidR="00AD5D9C" w:rsidRDefault="00AD5D9C">
            <w:pPr>
              <w:pStyle w:val="ConsPlusNormal"/>
            </w:pPr>
            <w:r>
              <w:t>Наполнение трубопровода</w:t>
            </w:r>
          </w:p>
        </w:tc>
        <w:tc>
          <w:tcPr>
            <w:tcW w:w="1440" w:type="dxa"/>
            <w:vAlign w:val="center"/>
          </w:tcPr>
          <w:p w:rsidR="00AD5D9C" w:rsidRDefault="00AD5D9C">
            <w:pPr>
              <w:pStyle w:val="ConsPlusNormal"/>
            </w:pPr>
            <w:r>
              <w:t>-</w:t>
            </w:r>
          </w:p>
        </w:tc>
      </w:tr>
      <w:tr w:rsidR="00AD5D9C">
        <w:tc>
          <w:tcPr>
            <w:tcW w:w="1500" w:type="dxa"/>
            <w:vAlign w:val="center"/>
          </w:tcPr>
          <w:p w:rsidR="00AD5D9C" w:rsidRDefault="00AD5D9C">
            <w:pPr>
              <w:pStyle w:val="ConsPlusNormal"/>
            </w:pPr>
            <w:r>
              <w:rPr>
                <w:i/>
              </w:rPr>
              <w:t>t</w:t>
            </w:r>
            <w:r>
              <w:rPr>
                <w:i/>
                <w:vertAlign w:val="superscript"/>
              </w:rPr>
              <w:t>c</w:t>
            </w:r>
          </w:p>
        </w:tc>
        <w:tc>
          <w:tcPr>
            <w:tcW w:w="6120" w:type="dxa"/>
            <w:vAlign w:val="center"/>
          </w:tcPr>
          <w:p w:rsidR="00AD5D9C" w:rsidRDefault="00AD5D9C">
            <w:pPr>
              <w:pStyle w:val="ConsPlusNormal"/>
            </w:pPr>
            <w:r>
              <w:t>Температура холодной воды в сети водопровода; при отсутствии данных ее следует принимать равной 5 °C</w:t>
            </w:r>
          </w:p>
        </w:tc>
        <w:tc>
          <w:tcPr>
            <w:tcW w:w="1440" w:type="dxa"/>
            <w:vAlign w:val="center"/>
          </w:tcPr>
          <w:p w:rsidR="00AD5D9C" w:rsidRDefault="00AD5D9C">
            <w:pPr>
              <w:pStyle w:val="ConsPlusNormal"/>
            </w:pPr>
            <w:r>
              <w:t>°C</w:t>
            </w:r>
          </w:p>
        </w:tc>
      </w:tr>
      <w:tr w:rsidR="00AD5D9C">
        <w:tc>
          <w:tcPr>
            <w:tcW w:w="1500" w:type="dxa"/>
            <w:vAlign w:val="center"/>
          </w:tcPr>
          <w:p w:rsidR="00AD5D9C" w:rsidRDefault="00AD5D9C">
            <w:pPr>
              <w:pStyle w:val="ConsPlusNormal"/>
            </w:pPr>
            <w:r w:rsidRPr="00A5206C">
              <w:rPr>
                <w:position w:val="-4"/>
              </w:rPr>
              <w:pict>
                <v:shape id="_x0000_i1050" style="width:16.6pt;height:15.45pt" coordsize="" o:spt="100" adj="0,,0" path="" filled="f" stroked="f">
                  <v:stroke joinstyle="miter"/>
                  <v:imagedata r:id="rId88" o:title="base_44_23953_32793"/>
                  <v:formulas/>
                  <v:path o:connecttype="segments"/>
                </v:shape>
              </w:pict>
            </w:r>
          </w:p>
        </w:tc>
        <w:tc>
          <w:tcPr>
            <w:tcW w:w="6120" w:type="dxa"/>
            <w:vAlign w:val="center"/>
          </w:tcPr>
          <w:p w:rsidR="00AD5D9C" w:rsidRDefault="00AD5D9C">
            <w:pPr>
              <w:pStyle w:val="ConsPlusNormal"/>
            </w:pPr>
            <w:r>
              <w:t>Разность температур в подающих трубопроводах системы горячей воды</w:t>
            </w:r>
          </w:p>
        </w:tc>
        <w:tc>
          <w:tcPr>
            <w:tcW w:w="1440" w:type="dxa"/>
            <w:vAlign w:val="center"/>
          </w:tcPr>
          <w:p w:rsidR="00AD5D9C" w:rsidRDefault="00AD5D9C">
            <w:pPr>
              <w:pStyle w:val="ConsPlusNormal"/>
            </w:pPr>
            <w:r>
              <w:t>°C</w:t>
            </w:r>
          </w:p>
        </w:tc>
      </w:tr>
      <w:tr w:rsidR="00AD5D9C">
        <w:tc>
          <w:tcPr>
            <w:tcW w:w="1500" w:type="dxa"/>
            <w:vAlign w:val="center"/>
          </w:tcPr>
          <w:p w:rsidR="00AD5D9C" w:rsidRDefault="00AD5D9C">
            <w:pPr>
              <w:pStyle w:val="ConsPlusNormal"/>
            </w:pPr>
            <w:r>
              <w:rPr>
                <w:i/>
              </w:rPr>
              <w:t>n</w:t>
            </w:r>
          </w:p>
        </w:tc>
        <w:tc>
          <w:tcPr>
            <w:tcW w:w="6120" w:type="dxa"/>
            <w:vAlign w:val="center"/>
          </w:tcPr>
          <w:p w:rsidR="00AD5D9C" w:rsidRDefault="00AD5D9C">
            <w:pPr>
              <w:pStyle w:val="ConsPlusNormal"/>
            </w:pPr>
            <w:r>
              <w:t>Количество включений насоса в течение одного часа</w:t>
            </w:r>
          </w:p>
        </w:tc>
        <w:tc>
          <w:tcPr>
            <w:tcW w:w="1440" w:type="dxa"/>
            <w:vAlign w:val="center"/>
          </w:tcPr>
          <w:p w:rsidR="00AD5D9C" w:rsidRDefault="00AD5D9C">
            <w:pPr>
              <w:pStyle w:val="ConsPlusNormal"/>
            </w:pPr>
            <w:r>
              <w:t>ед.</w:t>
            </w:r>
          </w:p>
        </w:tc>
      </w:tr>
      <w:tr w:rsidR="00AD5D9C">
        <w:tc>
          <w:tcPr>
            <w:tcW w:w="1500" w:type="dxa"/>
            <w:vAlign w:val="center"/>
          </w:tcPr>
          <w:p w:rsidR="00AD5D9C" w:rsidRDefault="00AD5D9C">
            <w:pPr>
              <w:pStyle w:val="ConsPlusNormal"/>
            </w:pPr>
            <w:r>
              <w:rPr>
                <w:i/>
              </w:rPr>
              <w:t>M</w:t>
            </w:r>
          </w:p>
        </w:tc>
        <w:tc>
          <w:tcPr>
            <w:tcW w:w="6120" w:type="dxa"/>
            <w:vAlign w:val="center"/>
          </w:tcPr>
          <w:p w:rsidR="00AD5D9C" w:rsidRDefault="00AD5D9C">
            <w:pPr>
              <w:pStyle w:val="ConsPlusNormal"/>
            </w:pPr>
            <w:r>
              <w:t>Количество групп водопотребителей</w:t>
            </w:r>
          </w:p>
        </w:tc>
        <w:tc>
          <w:tcPr>
            <w:tcW w:w="1440" w:type="dxa"/>
            <w:vAlign w:val="center"/>
          </w:tcPr>
          <w:p w:rsidR="00AD5D9C" w:rsidRDefault="00AD5D9C">
            <w:pPr>
              <w:pStyle w:val="ConsPlusNormal"/>
            </w:pPr>
            <w:r>
              <w:t>шт.</w:t>
            </w:r>
          </w:p>
        </w:tc>
      </w:tr>
    </w:tbl>
    <w:p w:rsidR="00AD5D9C" w:rsidRDefault="00AD5D9C">
      <w:pPr>
        <w:pStyle w:val="ConsPlusNormal"/>
        <w:jc w:val="both"/>
      </w:pPr>
    </w:p>
    <w:p w:rsidR="00AD5D9C" w:rsidRDefault="00AD5D9C">
      <w:pPr>
        <w:pStyle w:val="ConsPlusTitle"/>
        <w:jc w:val="center"/>
        <w:outlineLvl w:val="1"/>
      </w:pPr>
      <w:r>
        <w:t>4. Общие положения</w:t>
      </w:r>
    </w:p>
    <w:p w:rsidR="00AD5D9C" w:rsidRDefault="00AD5D9C">
      <w:pPr>
        <w:pStyle w:val="ConsPlusNormal"/>
        <w:jc w:val="both"/>
      </w:pPr>
    </w:p>
    <w:p w:rsidR="00AD5D9C" w:rsidRDefault="00AD5D9C">
      <w:pPr>
        <w:pStyle w:val="ConsPlusNormal"/>
        <w:ind w:firstLine="540"/>
        <w:jc w:val="both"/>
      </w:pPr>
      <w:r>
        <w:t xml:space="preserve">4.1 Трубопроводы внутриплощадочных сетей водопровода (в том числе наружного пожаротушения) и водоотведения, прокладываемые вне здания, должны соответствовать требованиям </w:t>
      </w:r>
      <w:hyperlink r:id="rId89" w:history="1">
        <w:r>
          <w:rPr>
            <w:color w:val="0000FF"/>
          </w:rPr>
          <w:t>СП 31.13330</w:t>
        </w:r>
      </w:hyperlink>
      <w:r>
        <w:t xml:space="preserve"> и </w:t>
      </w:r>
      <w:hyperlink r:id="rId90" w:history="1">
        <w:r>
          <w:rPr>
            <w:color w:val="0000FF"/>
          </w:rPr>
          <w:t>СП 32.13330</w:t>
        </w:r>
      </w:hyperlink>
      <w:r>
        <w:t>.</w:t>
      </w:r>
    </w:p>
    <w:p w:rsidR="00AD5D9C" w:rsidRDefault="00AD5D9C">
      <w:pPr>
        <w:pStyle w:val="ConsPlusNormal"/>
        <w:jc w:val="both"/>
      </w:pPr>
      <w:r>
        <w:t xml:space="preserve">(п. 4.1 в ред. </w:t>
      </w:r>
      <w:hyperlink r:id="rId9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4.2 Качество сточных вод после очистки в локальных установках должно соответствовать условиям приема их в сети наружной канализации.</w:t>
      </w:r>
    </w:p>
    <w:p w:rsidR="00AD5D9C" w:rsidRDefault="00AD5D9C">
      <w:pPr>
        <w:pStyle w:val="ConsPlusNormal"/>
        <w:spacing w:before="220"/>
        <w:ind w:firstLine="540"/>
        <w:jc w:val="both"/>
      </w:pPr>
      <w:r>
        <w:t xml:space="preserve">4.3 В неканализованных районах поселений и городских округов системы внутреннего водопровода с устройством местных поквартирных и/или коллективных систем доочистки питьевой воды и системы водоотведения с устройством местных очистных сооружений следует предусматривать: в жилых зданиях высотой более двух этажей, гостиницах, домах-интернатах для </w:t>
      </w:r>
      <w:r>
        <w:lastRenderedPageBreak/>
        <w:t>инвалидов и престарелых, больницах, родильных домах, поликлиниках, амбулаториях, диспансерах, санэпидстанциях, санаториях, домах отдыха, пансионатах, физкультурно-оздоровительных учреждениях, дошкольных образовательных учреждениях, школах-интернатах, учреждениях начального и среднего профессионального образования, общеобразовательных школах, кинотеатрах, клубных и досугово-развлекательных учреждениях, предприятиях общественного питания, спортивных сооружениях, банях и прачечных.</w:t>
      </w:r>
    </w:p>
    <w:p w:rsidR="00AD5D9C" w:rsidRDefault="00AD5D9C">
      <w:pPr>
        <w:pStyle w:val="ConsPlusNormal"/>
        <w:jc w:val="both"/>
      </w:pPr>
      <w:r>
        <w:t xml:space="preserve">(в ред. </w:t>
      </w:r>
      <w:hyperlink r:id="rId92"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В зданиях, оборудованных внутренним хозяйственно-питьевым или производственным водопроводом, следует предусматривать систему внутренней канализации с устройством локальных очистных сооружений.</w:t>
      </w:r>
    </w:p>
    <w:p w:rsidR="00AD5D9C" w:rsidRDefault="00AD5D9C">
      <w:pPr>
        <w:pStyle w:val="ConsPlusNormal"/>
        <w:spacing w:before="220"/>
        <w:ind w:firstLine="540"/>
        <w:jc w:val="both"/>
      </w:pPr>
      <w:r>
        <w:t>Примечание - По заданию на проектирование допускается устройство системы внутреннего водоснабжения и канализации для одно- и двухэтажных жилых зданий с устройством местных систем доочистки питьевой воды и местных очистных сооружений сточных вод.</w:t>
      </w:r>
    </w:p>
    <w:p w:rsidR="00AD5D9C" w:rsidRDefault="00AD5D9C">
      <w:pPr>
        <w:pStyle w:val="ConsPlusNormal"/>
        <w:jc w:val="both"/>
      </w:pPr>
    </w:p>
    <w:p w:rsidR="00AD5D9C" w:rsidRDefault="00AD5D9C">
      <w:pPr>
        <w:pStyle w:val="ConsPlusNormal"/>
        <w:ind w:firstLine="540"/>
        <w:jc w:val="both"/>
      </w:pPr>
      <w:r>
        <w:t xml:space="preserve">4.4 В неканализованных районах поселений и городских округов при согласовании с местными органами Роспотребнадзора, в части обеспечения санитарно-гигиенического благополучия населения, допускается оборудовать люфт-клозетами, туалетными кабинами и уборными с соблюдением требований </w:t>
      </w:r>
      <w:hyperlink r:id="rId93" w:history="1">
        <w:r>
          <w:rPr>
            <w:color w:val="0000FF"/>
          </w:rPr>
          <w:t>СанПиН 42-128-4690</w:t>
        </w:r>
      </w:hyperlink>
      <w:r>
        <w:t xml:space="preserve"> (для зданий, расположенных в климатических районах I - III) или биотуалетами следующие здания:</w:t>
      </w:r>
    </w:p>
    <w:p w:rsidR="00AD5D9C" w:rsidRDefault="00AD5D9C">
      <w:pPr>
        <w:pStyle w:val="ConsPlusNormal"/>
        <w:jc w:val="both"/>
      </w:pPr>
      <w:r>
        <w:t xml:space="preserve">(в ред. </w:t>
      </w:r>
      <w:hyperlink r:id="rId9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производственные и вспомогательные здания промышленных предприятий при числе работающих до 25 человек в смену;</w:t>
      </w:r>
    </w:p>
    <w:p w:rsidR="00AD5D9C" w:rsidRDefault="00AD5D9C">
      <w:pPr>
        <w:pStyle w:val="ConsPlusNormal"/>
        <w:spacing w:before="220"/>
        <w:ind w:firstLine="540"/>
        <w:jc w:val="both"/>
      </w:pPr>
      <w:r>
        <w:t>- жилые здания высотой один-два этажа;</w:t>
      </w:r>
    </w:p>
    <w:p w:rsidR="00AD5D9C" w:rsidRDefault="00AD5D9C">
      <w:pPr>
        <w:pStyle w:val="ConsPlusNormal"/>
        <w:spacing w:before="220"/>
        <w:ind w:firstLine="540"/>
        <w:jc w:val="both"/>
      </w:pPr>
      <w:r>
        <w:t>- общежития высотой один-два этажа, не более чем на 50 человек;</w:t>
      </w:r>
    </w:p>
    <w:p w:rsidR="00AD5D9C" w:rsidRDefault="00AD5D9C">
      <w:pPr>
        <w:pStyle w:val="ConsPlusNormal"/>
        <w:spacing w:before="220"/>
        <w:ind w:firstLine="540"/>
        <w:jc w:val="both"/>
      </w:pPr>
      <w:r>
        <w:t>- объекты физкультурного и физкультурно-досугового назначения не более чем на 240 мест, используемые только в летнее время;</w:t>
      </w:r>
    </w:p>
    <w:p w:rsidR="00AD5D9C" w:rsidRDefault="00AD5D9C">
      <w:pPr>
        <w:pStyle w:val="ConsPlusNormal"/>
        <w:spacing w:before="220"/>
        <w:ind w:firstLine="540"/>
        <w:jc w:val="both"/>
      </w:pPr>
      <w:r>
        <w:t>- клубные и досугово-развлекательные учреждения;</w:t>
      </w:r>
    </w:p>
    <w:p w:rsidR="00AD5D9C" w:rsidRDefault="00AD5D9C">
      <w:pPr>
        <w:pStyle w:val="ConsPlusNormal"/>
        <w:spacing w:before="220"/>
        <w:ind w:firstLine="540"/>
        <w:jc w:val="both"/>
      </w:pPr>
      <w:r>
        <w:t>- открытые плоскостные спортивные сооружения;</w:t>
      </w:r>
    </w:p>
    <w:p w:rsidR="00AD5D9C" w:rsidRDefault="00AD5D9C">
      <w:pPr>
        <w:pStyle w:val="ConsPlusNormal"/>
        <w:spacing w:before="220"/>
        <w:ind w:firstLine="540"/>
        <w:jc w:val="both"/>
      </w:pPr>
      <w:r>
        <w:t>- предприятия общественного питания не более чем на 25 посадочных мест.</w:t>
      </w:r>
    </w:p>
    <w:p w:rsidR="00AD5D9C" w:rsidRDefault="00AD5D9C">
      <w:pPr>
        <w:pStyle w:val="ConsPlusNormal"/>
        <w:spacing w:before="220"/>
        <w:ind w:firstLine="540"/>
        <w:jc w:val="both"/>
      </w:pPr>
      <w:r>
        <w:t>Устройство вводов водопровода в этих зданиях не предусматривается, способы утилизации содержимого люфт-клозетов, туалетных кабин, уборных и биотуалетов определяются проектом и техническими условиями местных коммунальных служб.</w:t>
      </w:r>
    </w:p>
    <w:p w:rsidR="00AD5D9C" w:rsidRDefault="00AD5D9C">
      <w:pPr>
        <w:pStyle w:val="ConsPlusNormal"/>
        <w:jc w:val="both"/>
      </w:pPr>
      <w:r>
        <w:t xml:space="preserve">(в ред. </w:t>
      </w:r>
      <w:hyperlink r:id="rId9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4.5 Необходимость устройства внутренних водостоков устанавливается в архитектурно-строительной части проекта.</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4.6 обеспечивает соблюдение требований Федерального </w:t>
            </w:r>
            <w:hyperlink r:id="rId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97"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4.6 Трубы, арматура, оборудование и материалы, применяемые при устройстве внутренних систем холодного и горячего водопровода, водоотведения и водостоков, должны соответствовать требованиям настоящих норм, национальных стандартов, санитарно-эпидемиологических норм и других документов, утвержденных в установленном порядке.</w:t>
      </w:r>
    </w:p>
    <w:p w:rsidR="00AD5D9C" w:rsidRDefault="00AD5D9C">
      <w:pPr>
        <w:pStyle w:val="ConsPlusNormal"/>
        <w:jc w:val="both"/>
      </w:pPr>
      <w:r>
        <w:lastRenderedPageBreak/>
        <w:t xml:space="preserve">(в ред. </w:t>
      </w:r>
      <w:hyperlink r:id="rId98"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Для транспортирования и хранения воды питьевого качества следует применять трубы, материалы и антикоррозионные покрытия, имеющие соответствующие разрешения на применение в порядке, установленном в Российской Федерации в области технического регулирования и санитарно-эпидемиологического благополучия населения.</w:t>
      </w:r>
    </w:p>
    <w:p w:rsidR="00AD5D9C" w:rsidRDefault="00AD5D9C">
      <w:pPr>
        <w:pStyle w:val="ConsPlusNormal"/>
        <w:spacing w:before="220"/>
        <w:ind w:firstLine="540"/>
        <w:jc w:val="both"/>
      </w:pPr>
      <w:r>
        <w:t>Использование восстановленных стальных и других труб, а также бывших в употреблении видов металлоконструкций (профилей, листов, полос, шпунтов и др.) не допускается.</w:t>
      </w:r>
    </w:p>
    <w:p w:rsidR="00AD5D9C" w:rsidRDefault="00AD5D9C">
      <w:pPr>
        <w:pStyle w:val="ConsPlusNormal"/>
        <w:spacing w:before="220"/>
        <w:ind w:firstLine="540"/>
        <w:jc w:val="both"/>
      </w:pPr>
      <w:bookmarkStart w:id="1" w:name="P338"/>
      <w:bookmarkEnd w:id="1"/>
      <w:r>
        <w:t>4.7 При проектировании и реконструкции инженерных сетей в жилых и административных зданиях узлы прохода стояков через межэтажные перекрытия следует заполнять современными эластичными герметизирующими материалами, при этом трубопровод стояка должен быть заключен в кожух из минераловатных изделий группы горючести НГ.</w:t>
      </w:r>
    </w:p>
    <w:p w:rsidR="00AD5D9C" w:rsidRDefault="00AD5D9C">
      <w:pPr>
        <w:pStyle w:val="ConsPlusNormal"/>
        <w:jc w:val="both"/>
      </w:pPr>
      <w:r>
        <w:t xml:space="preserve">(п. 4.7 введен </w:t>
      </w:r>
      <w:hyperlink r:id="rId99" w:history="1">
        <w:r>
          <w:rPr>
            <w:color w:val="0000FF"/>
          </w:rPr>
          <w:t>Изменением N 1</w:t>
        </w:r>
      </w:hyperlink>
      <w:r>
        <w:t>, утв. Приказом Минстроя России от 24.01.2019 N 33/пр)</w:t>
      </w:r>
    </w:p>
    <w:p w:rsidR="00AD5D9C" w:rsidRDefault="00AD5D9C">
      <w:pPr>
        <w:pStyle w:val="ConsPlusNormal"/>
        <w:jc w:val="both"/>
      </w:pPr>
    </w:p>
    <w:p w:rsidR="00AD5D9C" w:rsidRDefault="00AD5D9C">
      <w:pPr>
        <w:pStyle w:val="ConsPlusTitle"/>
        <w:jc w:val="center"/>
        <w:outlineLvl w:val="1"/>
      </w:pPr>
      <w:r>
        <w:t>5. Водопровод</w:t>
      </w:r>
    </w:p>
    <w:p w:rsidR="00AD5D9C" w:rsidRDefault="00AD5D9C">
      <w:pPr>
        <w:pStyle w:val="ConsPlusNormal"/>
        <w:jc w:val="both"/>
      </w:pPr>
    </w:p>
    <w:p w:rsidR="00AD5D9C" w:rsidRDefault="00AD5D9C">
      <w:pPr>
        <w:pStyle w:val="ConsPlusTitle"/>
        <w:ind w:firstLine="540"/>
        <w:jc w:val="both"/>
        <w:outlineLvl w:val="2"/>
      </w:pPr>
      <w:bookmarkStart w:id="2" w:name="P343"/>
      <w:bookmarkEnd w:id="2"/>
      <w:r>
        <w:t>5.1. Качество и температура воды</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5.1.1 - 5.1.4 обеспечивает соблюдение требований Федерального </w:t>
            </w:r>
            <w:hyperlink r:id="rId1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1"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5.1.1 Качество холодной и горячей воды (санитарно-эпидемиологические показатели), подаваемой на хозяйственно-питьевые нужды, должно соответствовать </w:t>
      </w:r>
      <w:hyperlink r:id="rId102" w:history="1">
        <w:r>
          <w:rPr>
            <w:color w:val="0000FF"/>
          </w:rPr>
          <w:t>СанПиН 2.1.4.1074</w:t>
        </w:r>
      </w:hyperlink>
      <w:r>
        <w:t xml:space="preserve">, </w:t>
      </w:r>
      <w:hyperlink r:id="rId103" w:history="1">
        <w:r>
          <w:rPr>
            <w:color w:val="0000FF"/>
          </w:rPr>
          <w:t>СанПиН 2.1.4.2652</w:t>
        </w:r>
      </w:hyperlink>
      <w:r>
        <w:t xml:space="preserve"> и </w:t>
      </w:r>
      <w:hyperlink r:id="rId104" w:history="1">
        <w:r>
          <w:rPr>
            <w:color w:val="0000FF"/>
          </w:rPr>
          <w:t>СанПиН 2.1.4.2496</w:t>
        </w:r>
      </w:hyperlink>
      <w:r>
        <w:t>.</w:t>
      </w:r>
    </w:p>
    <w:p w:rsidR="00AD5D9C" w:rsidRDefault="00AD5D9C">
      <w:pPr>
        <w:pStyle w:val="ConsPlusNormal"/>
        <w:jc w:val="both"/>
      </w:pPr>
      <w:r>
        <w:t xml:space="preserve">(в ред. </w:t>
      </w:r>
      <w:hyperlink r:id="rId10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Организация и методы контроля качества питьевой воды устанавливают согласно </w:t>
      </w:r>
      <w:hyperlink r:id="rId106" w:history="1">
        <w:r>
          <w:rPr>
            <w:color w:val="0000FF"/>
          </w:rPr>
          <w:t>ГОСТ Р 51232</w:t>
        </w:r>
      </w:hyperlink>
      <w:r>
        <w:t>.</w:t>
      </w:r>
    </w:p>
    <w:p w:rsidR="00AD5D9C" w:rsidRDefault="00AD5D9C">
      <w:pPr>
        <w:pStyle w:val="ConsPlusNormal"/>
        <w:spacing w:before="220"/>
        <w:ind w:firstLine="540"/>
        <w:jc w:val="both"/>
      </w:pPr>
      <w:bookmarkStart w:id="3" w:name="P348"/>
      <w:bookmarkEnd w:id="3"/>
      <w:r>
        <w:t xml:space="preserve">5.1.2 Температура горячей воды в местах водоразбора должна соответствовать требованиям </w:t>
      </w:r>
      <w:hyperlink r:id="rId107" w:history="1">
        <w:r>
          <w:rPr>
            <w:color w:val="0000FF"/>
          </w:rPr>
          <w:t>СанПиН 2.1.4.1074</w:t>
        </w:r>
      </w:hyperlink>
      <w:r>
        <w:t xml:space="preserve">, </w:t>
      </w:r>
      <w:hyperlink r:id="rId108" w:history="1">
        <w:r>
          <w:rPr>
            <w:color w:val="0000FF"/>
          </w:rPr>
          <w:t>СанПиН 2.1.4.2652</w:t>
        </w:r>
      </w:hyperlink>
      <w:r>
        <w:t xml:space="preserve"> и </w:t>
      </w:r>
      <w:hyperlink r:id="rId109" w:history="1">
        <w:r>
          <w:rPr>
            <w:color w:val="0000FF"/>
          </w:rPr>
          <w:t>СанПиН 2.1.4.2496</w:t>
        </w:r>
      </w:hyperlink>
      <w:r>
        <w:t xml:space="preserve"> и независимо от применяемой системы теплоснабжения должна быть не ниже 60 °C и не выше 65 °C.</w:t>
      </w:r>
    </w:p>
    <w:p w:rsidR="00AD5D9C" w:rsidRDefault="00AD5D9C">
      <w:pPr>
        <w:pStyle w:val="ConsPlusNormal"/>
        <w:jc w:val="both"/>
      </w:pPr>
      <w:r>
        <w:t xml:space="preserve">(в ред. </w:t>
      </w:r>
      <w:hyperlink r:id="rId110"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Требование настоящего пункта не распространяется на места водоразбора на производственные (технологические) нужды, а также на места водоразбора на нужды обслуживающего персонала указанных учреждений. Качество воды, подаваемой на производственные нужды, определяется заданием на проектирование (технологическими требованиями).</w:t>
      </w:r>
    </w:p>
    <w:p w:rsidR="00AD5D9C" w:rsidRDefault="00AD5D9C">
      <w:pPr>
        <w:pStyle w:val="ConsPlusNormal"/>
        <w:spacing w:before="220"/>
        <w:ind w:firstLine="540"/>
        <w:jc w:val="both"/>
      </w:pPr>
      <w:r>
        <w:t>5.1.3 В помещениях детских дошкольных учреждений температура горячей воды, подаваемой к водоразборной арматуре душей и умывальников, не должна превышать 37 °C.</w:t>
      </w:r>
    </w:p>
    <w:p w:rsidR="00AD5D9C" w:rsidRDefault="00AD5D9C">
      <w:pPr>
        <w:pStyle w:val="ConsPlusNormal"/>
        <w:spacing w:before="220"/>
        <w:ind w:firstLine="540"/>
        <w:jc w:val="both"/>
      </w:pPr>
      <w:r>
        <w:t xml:space="preserve">5.1.4 В системах горячего водопровода предприятий общественного питания и других потребителей, которым необходима вода с температурой выше указанной в </w:t>
      </w:r>
      <w:hyperlink w:anchor="P348" w:history="1">
        <w:r>
          <w:rPr>
            <w:color w:val="0000FF"/>
          </w:rPr>
          <w:t>5.1.2</w:t>
        </w:r>
      </w:hyperlink>
      <w:r>
        <w:t>, следует предусматривать местные водонагреватели.</w:t>
      </w:r>
    </w:p>
    <w:p w:rsidR="00AD5D9C" w:rsidRDefault="00AD5D9C">
      <w:pPr>
        <w:pStyle w:val="ConsPlusNormal"/>
        <w:spacing w:before="220"/>
        <w:ind w:firstLine="540"/>
        <w:jc w:val="both"/>
      </w:pPr>
      <w:r>
        <w:t>5.1.5 В поселениях, городских округах и на предприятиях, с целью экономии воды питьевого качества, при технико-экономическом обосновании и по согласованию с органами Роспотребнадзора, в части обеспечения санитарно-гигиенического благополучия населения, допускается подводить воду непитьевого качества к писсуарам и смывным бачкам унитазов.</w:t>
      </w:r>
    </w:p>
    <w:p w:rsidR="00AD5D9C" w:rsidRDefault="00AD5D9C">
      <w:pPr>
        <w:pStyle w:val="ConsPlusNormal"/>
        <w:jc w:val="both"/>
      </w:pPr>
      <w:r>
        <w:lastRenderedPageBreak/>
        <w:t xml:space="preserve">(в ред. </w:t>
      </w:r>
      <w:hyperlink r:id="rId111" w:history="1">
        <w:r>
          <w:rPr>
            <w:color w:val="0000FF"/>
          </w:rPr>
          <w:t>Изменения N 1</w:t>
        </w:r>
      </w:hyperlink>
      <w:r>
        <w:t>, утв. Приказом Минстроя России от 24.01.2019 N 33/пр)</w:t>
      </w:r>
    </w:p>
    <w:p w:rsidR="00AD5D9C" w:rsidRDefault="00AD5D9C">
      <w:pPr>
        <w:pStyle w:val="ConsPlusTitle"/>
        <w:spacing w:before="220"/>
        <w:ind w:firstLine="540"/>
        <w:jc w:val="both"/>
        <w:outlineLvl w:val="2"/>
      </w:pPr>
      <w:bookmarkStart w:id="4" w:name="P355"/>
      <w:bookmarkEnd w:id="4"/>
      <w:r>
        <w:t>5.2. Расчетные расходы воды и тепла</w:t>
      </w:r>
    </w:p>
    <w:p w:rsidR="00AD5D9C" w:rsidRDefault="00AD5D9C">
      <w:pPr>
        <w:pStyle w:val="ConsPlusTitle"/>
        <w:spacing w:before="220"/>
        <w:ind w:firstLine="540"/>
        <w:jc w:val="both"/>
        <w:outlineLvl w:val="3"/>
      </w:pPr>
      <w:r>
        <w:t>5.2.1. Общие требования</w:t>
      </w:r>
    </w:p>
    <w:p w:rsidR="00AD5D9C" w:rsidRDefault="00AD5D9C">
      <w:pPr>
        <w:pStyle w:val="ConsPlusNormal"/>
        <w:spacing w:before="220"/>
        <w:ind w:firstLine="540"/>
        <w:jc w:val="both"/>
      </w:pPr>
      <w:r>
        <w:t>5.2.1.1 Системы холодного и горячего водопровода должны обеспечивать подачу воды (расход), соответствующую расчетному числу водопотребителей или установленных санитарно-технических приборов.</w:t>
      </w:r>
    </w:p>
    <w:p w:rsidR="00AD5D9C" w:rsidRDefault="00AD5D9C">
      <w:pPr>
        <w:pStyle w:val="ConsPlusNormal"/>
        <w:spacing w:before="220"/>
        <w:ind w:firstLine="540"/>
        <w:jc w:val="both"/>
      </w:pPr>
      <w:r>
        <w:t>Для гидравлического расчета водопроводов и выбора оборудования следует использовать следующие расчетные расходы горячей или холодной воды:</w:t>
      </w:r>
    </w:p>
    <w:p w:rsidR="00AD5D9C" w:rsidRDefault="00AD5D9C">
      <w:pPr>
        <w:pStyle w:val="ConsPlusNormal"/>
        <w:spacing w:before="220"/>
        <w:ind w:firstLine="540"/>
        <w:jc w:val="both"/>
      </w:pPr>
      <w:r>
        <w:t>максимальный секундный расход воды (общий, горячей или холодной), л/с;</w:t>
      </w:r>
    </w:p>
    <w:p w:rsidR="00AD5D9C" w:rsidRDefault="00AD5D9C">
      <w:pPr>
        <w:pStyle w:val="ConsPlusNormal"/>
        <w:spacing w:before="220"/>
        <w:ind w:firstLine="540"/>
        <w:jc w:val="both"/>
      </w:pPr>
      <w:r>
        <w:t>максимальный часовой расход воды (общий, горячей или холодной), м</w:t>
      </w:r>
      <w:r>
        <w:rPr>
          <w:vertAlign w:val="superscript"/>
        </w:rPr>
        <w:t>3</w:t>
      </w:r>
      <w:r>
        <w:t>/ч;</w:t>
      </w:r>
    </w:p>
    <w:p w:rsidR="00AD5D9C" w:rsidRDefault="00AD5D9C">
      <w:pPr>
        <w:pStyle w:val="ConsPlusNormal"/>
        <w:spacing w:before="220"/>
        <w:ind w:firstLine="540"/>
        <w:jc w:val="both"/>
      </w:pPr>
      <w:r>
        <w:t>средний часовой расход воды (общий, горячей или холодной), м</w:t>
      </w:r>
      <w:r>
        <w:rPr>
          <w:vertAlign w:val="superscript"/>
        </w:rPr>
        <w:t>3</w:t>
      </w:r>
      <w:r>
        <w:t>/ч;</w:t>
      </w:r>
    </w:p>
    <w:p w:rsidR="00AD5D9C" w:rsidRDefault="00AD5D9C">
      <w:pPr>
        <w:pStyle w:val="ConsPlusNormal"/>
        <w:spacing w:before="220"/>
        <w:ind w:firstLine="540"/>
        <w:jc w:val="both"/>
      </w:pPr>
      <w:r>
        <w:t>минимальный часовой расход воды (общий, горячей или холодной), м</w:t>
      </w:r>
      <w:r>
        <w:rPr>
          <w:vertAlign w:val="superscript"/>
        </w:rPr>
        <w:t>3</w:t>
      </w:r>
      <w:r>
        <w:t>/ч;</w:t>
      </w:r>
    </w:p>
    <w:p w:rsidR="00AD5D9C" w:rsidRDefault="00AD5D9C">
      <w:pPr>
        <w:pStyle w:val="ConsPlusNormal"/>
        <w:spacing w:before="220"/>
        <w:ind w:firstLine="540"/>
        <w:jc w:val="both"/>
      </w:pPr>
      <w:r>
        <w:t>расход воды в сутки со средним за год водопотреблением (общий, горячей или холодной), м</w:t>
      </w:r>
      <w:r>
        <w:rPr>
          <w:vertAlign w:val="superscript"/>
        </w:rPr>
        <w:t>3</w:t>
      </w:r>
      <w:r>
        <w:t>/сут.</w:t>
      </w:r>
    </w:p>
    <w:p w:rsidR="00AD5D9C" w:rsidRDefault="00AD5D9C">
      <w:pPr>
        <w:pStyle w:val="ConsPlusNormal"/>
        <w:spacing w:before="220"/>
        <w:ind w:firstLine="540"/>
        <w:jc w:val="both"/>
      </w:pPr>
      <w:r>
        <w:t>5.2.1.2 Расчетные расходы воды в водопроводах холодной и горячей воды следует определять в зависимости от:</w:t>
      </w:r>
    </w:p>
    <w:p w:rsidR="00AD5D9C" w:rsidRDefault="00AD5D9C">
      <w:pPr>
        <w:pStyle w:val="ConsPlusNormal"/>
        <w:spacing w:before="220"/>
        <w:ind w:firstLine="540"/>
        <w:jc w:val="both"/>
      </w:pPr>
      <w:r>
        <w:t>а) секундного расхода воды, величина которого принимается:</w:t>
      </w:r>
    </w:p>
    <w:p w:rsidR="00AD5D9C" w:rsidRDefault="00AD5D9C">
      <w:pPr>
        <w:pStyle w:val="ConsPlusNormal"/>
        <w:spacing w:before="220"/>
        <w:ind w:firstLine="540"/>
        <w:jc w:val="both"/>
      </w:pPr>
      <w:r>
        <w:t xml:space="preserve">- для отдельных приборов - по </w:t>
      </w:r>
      <w:hyperlink w:anchor="P1666" w:history="1">
        <w:r>
          <w:rPr>
            <w:color w:val="0000FF"/>
          </w:rPr>
          <w:t>А.1</w:t>
        </w:r>
      </w:hyperlink>
      <w:r>
        <w:t>;</w:t>
      </w:r>
    </w:p>
    <w:p w:rsidR="00AD5D9C" w:rsidRDefault="00AD5D9C">
      <w:pPr>
        <w:pStyle w:val="ConsPlusNormal"/>
        <w:spacing w:before="220"/>
        <w:ind w:firstLine="540"/>
        <w:jc w:val="both"/>
      </w:pPr>
      <w:r>
        <w:t xml:space="preserve">- для различных приборов, обслуживающих одинаковых водопотребителей - по </w:t>
      </w:r>
      <w:hyperlink w:anchor="P1977" w:history="1">
        <w:r>
          <w:rPr>
            <w:color w:val="0000FF"/>
          </w:rPr>
          <w:t>таблице А.2</w:t>
        </w:r>
      </w:hyperlink>
      <w:r>
        <w:t>;</w:t>
      </w:r>
    </w:p>
    <w:p w:rsidR="00AD5D9C" w:rsidRDefault="00AD5D9C">
      <w:pPr>
        <w:pStyle w:val="ConsPlusNormal"/>
        <w:spacing w:before="220"/>
        <w:ind w:firstLine="540"/>
        <w:jc w:val="both"/>
      </w:pPr>
      <w:r>
        <w:t>- для различных приборов, используемых разными водопотребителями - в зависимости от вероятности действия санитарно-технических приборов для каждой группы водопотребителей;</w:t>
      </w:r>
    </w:p>
    <w:p w:rsidR="00AD5D9C" w:rsidRDefault="00AD5D9C">
      <w:pPr>
        <w:pStyle w:val="ConsPlusNormal"/>
        <w:spacing w:before="220"/>
        <w:ind w:firstLine="540"/>
        <w:jc w:val="both"/>
      </w:pPr>
      <w:r>
        <w:t>б) часового расхода воды:</w:t>
      </w:r>
    </w:p>
    <w:p w:rsidR="00AD5D9C" w:rsidRDefault="00AD5D9C">
      <w:pPr>
        <w:pStyle w:val="ConsPlusNormal"/>
        <w:spacing w:before="220"/>
        <w:ind w:firstLine="540"/>
        <w:jc w:val="both"/>
      </w:pPr>
      <w:r>
        <w:t xml:space="preserve">- для одинаковых водопотребителей - по </w:t>
      </w:r>
      <w:hyperlink w:anchor="P1977" w:history="1">
        <w:r>
          <w:rPr>
            <w:color w:val="0000FF"/>
          </w:rPr>
          <w:t>А.2</w:t>
        </w:r>
      </w:hyperlink>
      <w:r>
        <w:t>;</w:t>
      </w:r>
    </w:p>
    <w:p w:rsidR="00AD5D9C" w:rsidRDefault="00AD5D9C">
      <w:pPr>
        <w:pStyle w:val="ConsPlusNormal"/>
        <w:spacing w:before="220"/>
        <w:ind w:firstLine="540"/>
        <w:jc w:val="both"/>
      </w:pPr>
      <w:r>
        <w:t>- для различных водопотребителей - в зависимости от вероятности использования санитарно-технических приборов для каждой группы водопотребителей;</w:t>
      </w:r>
    </w:p>
    <w:p w:rsidR="00AD5D9C" w:rsidRDefault="00AD5D9C">
      <w:pPr>
        <w:pStyle w:val="ConsPlusNormal"/>
        <w:spacing w:before="220"/>
        <w:ind w:firstLine="540"/>
        <w:jc w:val="both"/>
      </w:pPr>
      <w:r>
        <w:t xml:space="preserve">в) норм расхода воды разными видами потребителей в сутки со средним за год водопотреблением - по </w:t>
      </w:r>
      <w:hyperlink w:anchor="P1977" w:history="1">
        <w:r>
          <w:rPr>
            <w:color w:val="0000FF"/>
          </w:rPr>
          <w:t>А.2</w:t>
        </w:r>
      </w:hyperlink>
      <w:r>
        <w:t>;</w:t>
      </w:r>
    </w:p>
    <w:p w:rsidR="00AD5D9C" w:rsidRDefault="00AD5D9C">
      <w:pPr>
        <w:pStyle w:val="ConsPlusNormal"/>
        <w:spacing w:before="220"/>
        <w:ind w:firstLine="540"/>
        <w:jc w:val="both"/>
      </w:pPr>
      <w:r>
        <w:t>г) вида и общего числа потребителей воды и/или от вида и общего числа санитарно-технических приборов (для водопровода в целом или для отдельных участков расчетной схемы сети водопровода). При неизвестном числе санитарно-технических приборов (мест водоразбора) допускается принимать число приборов равным числу потребителей.</w:t>
      </w:r>
    </w:p>
    <w:p w:rsidR="00AD5D9C" w:rsidRDefault="00AD5D9C">
      <w:pPr>
        <w:pStyle w:val="ConsPlusTitle"/>
        <w:spacing w:before="220"/>
        <w:ind w:firstLine="540"/>
        <w:jc w:val="both"/>
        <w:outlineLvl w:val="3"/>
      </w:pPr>
      <w:bookmarkStart w:id="5" w:name="P374"/>
      <w:bookmarkEnd w:id="5"/>
      <w:r>
        <w:t>5.2.2. Расчетные расходы воды</w:t>
      </w:r>
    </w:p>
    <w:p w:rsidR="00AD5D9C" w:rsidRDefault="00AD5D9C">
      <w:pPr>
        <w:pStyle w:val="ConsPlusNormal"/>
        <w:spacing w:before="220"/>
        <w:ind w:firstLine="540"/>
        <w:jc w:val="both"/>
      </w:pPr>
      <w:r>
        <w:t>5.2.2.1 Секундный расход воды (общий, горячей или холодной), л/с, водоразборной арматурой (прибором), отнесенный к одному прибору, следует определять:</w:t>
      </w:r>
    </w:p>
    <w:p w:rsidR="00AD5D9C" w:rsidRDefault="00AD5D9C">
      <w:pPr>
        <w:pStyle w:val="ConsPlusNormal"/>
        <w:spacing w:before="220"/>
        <w:ind w:firstLine="540"/>
        <w:jc w:val="both"/>
      </w:pPr>
      <w:r>
        <w:t xml:space="preserve">- для отдельных приборов - в соответствии с </w:t>
      </w:r>
      <w:hyperlink w:anchor="P1666" w:history="1">
        <w:r>
          <w:rPr>
            <w:color w:val="0000FF"/>
          </w:rPr>
          <w:t>таблицей А.1</w:t>
        </w:r>
      </w:hyperlink>
      <w:r>
        <w:t xml:space="preserve"> приложения А;</w:t>
      </w:r>
    </w:p>
    <w:p w:rsidR="00AD5D9C" w:rsidRDefault="00AD5D9C">
      <w:pPr>
        <w:pStyle w:val="ConsPlusNormal"/>
        <w:spacing w:before="220"/>
        <w:ind w:firstLine="540"/>
        <w:jc w:val="both"/>
      </w:pPr>
      <w:r>
        <w:lastRenderedPageBreak/>
        <w:t xml:space="preserve">- для различных приборов, обслуживающих одинаковых водопотребителей на расчетном участке тупиковой сети, - в соответствии с </w:t>
      </w:r>
      <w:hyperlink w:anchor="P1977" w:history="1">
        <w:r>
          <w:rPr>
            <w:color w:val="0000FF"/>
          </w:rPr>
          <w:t>таблицей А.2</w:t>
        </w:r>
      </w:hyperlink>
      <w:r>
        <w:t xml:space="preserve"> приложения А;</w:t>
      </w:r>
    </w:p>
    <w:p w:rsidR="00AD5D9C" w:rsidRDefault="00AD5D9C">
      <w:pPr>
        <w:pStyle w:val="ConsPlusNormal"/>
        <w:spacing w:before="220"/>
        <w:ind w:firstLine="540"/>
        <w:jc w:val="both"/>
      </w:pPr>
      <w:r>
        <w:t>- для различных приборов, используемых разными водопотребителями, на расчетном участке тупиковой сети, - по формуле</w:t>
      </w:r>
    </w:p>
    <w:p w:rsidR="00AD5D9C" w:rsidRDefault="00AD5D9C">
      <w:pPr>
        <w:pStyle w:val="ConsPlusNormal"/>
        <w:jc w:val="both"/>
      </w:pPr>
    </w:p>
    <w:p w:rsidR="00AD5D9C" w:rsidRDefault="00AD5D9C">
      <w:pPr>
        <w:pStyle w:val="ConsPlusNormal"/>
        <w:jc w:val="center"/>
      </w:pPr>
      <w:bookmarkStart w:id="6" w:name="P380"/>
      <w:bookmarkEnd w:id="6"/>
      <w:r w:rsidRPr="00A5206C">
        <w:rPr>
          <w:position w:val="-61"/>
        </w:rPr>
        <w:pict>
          <v:shape id="_x0000_i1051" style="width:87.8pt;height:72.8pt" coordsize="" o:spt="100" adj="0,,0" path="" filled="f" stroked="f">
            <v:stroke joinstyle="miter"/>
            <v:imagedata r:id="rId112" o:title="base_44_23953_32794"/>
            <v:formulas/>
            <v:path o:connecttype="segments"/>
          </v:shape>
        </w:pict>
      </w:r>
      <w:r>
        <w:t xml:space="preserve"> (1)</w:t>
      </w:r>
    </w:p>
    <w:p w:rsidR="00AD5D9C" w:rsidRDefault="00AD5D9C">
      <w:pPr>
        <w:pStyle w:val="ConsPlusNormal"/>
        <w:jc w:val="both"/>
      </w:pPr>
    </w:p>
    <w:p w:rsidR="00AD5D9C" w:rsidRDefault="00AD5D9C">
      <w:pPr>
        <w:pStyle w:val="ConsPlusNormal"/>
        <w:ind w:firstLine="540"/>
        <w:jc w:val="both"/>
      </w:pPr>
      <w:r>
        <w:t xml:space="preserve">где </w:t>
      </w:r>
      <w:r>
        <w:rPr>
          <w:i/>
        </w:rPr>
        <w:t>N</w:t>
      </w:r>
      <w:r>
        <w:t xml:space="preserve"> - количество санитарно-технических приборов;</w:t>
      </w:r>
    </w:p>
    <w:p w:rsidR="00AD5D9C" w:rsidRDefault="00AD5D9C">
      <w:pPr>
        <w:pStyle w:val="ConsPlusNormal"/>
        <w:spacing w:before="220"/>
        <w:ind w:firstLine="540"/>
        <w:jc w:val="both"/>
      </w:pPr>
      <w:r>
        <w:rPr>
          <w:i/>
        </w:rPr>
        <w:t>m</w:t>
      </w:r>
      <w:r>
        <w:t xml:space="preserve"> - количество групп водопотребителей;</w:t>
      </w:r>
    </w:p>
    <w:p w:rsidR="00AD5D9C" w:rsidRDefault="00AD5D9C">
      <w:pPr>
        <w:pStyle w:val="ConsPlusNormal"/>
        <w:spacing w:before="220"/>
        <w:ind w:firstLine="540"/>
        <w:jc w:val="both"/>
      </w:pPr>
      <w:r>
        <w:rPr>
          <w:i/>
        </w:rPr>
        <w:t>P</w:t>
      </w:r>
      <w:r>
        <w:rPr>
          <w:i/>
          <w:vertAlign w:val="subscript"/>
        </w:rPr>
        <w:t>i</w:t>
      </w:r>
      <w:r>
        <w:t xml:space="preserve"> - вероятность действия санитарно-технических приборов, определяемая для каждой группы водопотребителей согласно </w:t>
      </w:r>
      <w:hyperlink w:anchor="P473" w:history="1">
        <w:r>
          <w:rPr>
            <w:color w:val="0000FF"/>
          </w:rPr>
          <w:t>5.2.2.7</w:t>
        </w:r>
      </w:hyperlink>
      <w:r>
        <w:t>;</w:t>
      </w:r>
    </w:p>
    <w:p w:rsidR="00AD5D9C" w:rsidRDefault="00AD5D9C">
      <w:pPr>
        <w:pStyle w:val="ConsPlusNormal"/>
        <w:spacing w:before="220"/>
        <w:ind w:firstLine="540"/>
        <w:jc w:val="both"/>
      </w:pPr>
      <w:r>
        <w:rPr>
          <w:i/>
        </w:rPr>
        <w:t>q</w:t>
      </w:r>
      <w:r>
        <w:rPr>
          <w:vertAlign w:val="subscript"/>
        </w:rPr>
        <w:t>0</w:t>
      </w:r>
      <w:r>
        <w:rPr>
          <w:i/>
          <w:vertAlign w:val="subscript"/>
        </w:rPr>
        <w:t>i</w:t>
      </w:r>
      <w:r>
        <w:t xml:space="preserve"> - секундный расход воды (общий </w:t>
      </w:r>
      <w:r w:rsidRPr="00A5206C">
        <w:rPr>
          <w:position w:val="-10"/>
        </w:rPr>
        <w:pict>
          <v:shape id="_x0000_i1052" style="width:19.8pt;height:20.95pt" coordsize="" o:spt="100" adj="0,,0" path="" filled="f" stroked="f">
            <v:stroke joinstyle="miter"/>
            <v:imagedata r:id="rId113" o:title="base_44_23953_32795"/>
            <v:formulas/>
            <v:path o:connecttype="segments"/>
          </v:shape>
        </w:pict>
      </w:r>
      <w:r>
        <w:t xml:space="preserve">, горячей </w:t>
      </w:r>
      <w:r w:rsidRPr="00A5206C">
        <w:rPr>
          <w:position w:val="-10"/>
        </w:rPr>
        <w:pict>
          <v:shape id="_x0000_i1053" style="width:15.45pt;height:20.95pt" coordsize="" o:spt="100" adj="0,,0" path="" filled="f" stroked="f">
            <v:stroke joinstyle="miter"/>
            <v:imagedata r:id="rId114" o:title="base_44_23953_32796"/>
            <v:formulas/>
            <v:path o:connecttype="segments"/>
          </v:shape>
        </w:pict>
      </w:r>
      <w:r>
        <w:t xml:space="preserve"> или холодной </w:t>
      </w:r>
      <w:r w:rsidRPr="00A5206C">
        <w:rPr>
          <w:position w:val="-10"/>
        </w:rPr>
        <w:pict>
          <v:shape id="_x0000_i1054" style="width:15.45pt;height:20.95pt" coordsize="" o:spt="100" adj="0,,0" path="" filled="f" stroked="f">
            <v:stroke joinstyle="miter"/>
            <v:imagedata r:id="rId115" o:title="base_44_23953_32797"/>
            <v:formulas/>
            <v:path o:connecttype="segments"/>
          </v:shape>
        </w:pict>
      </w:r>
      <w:r>
        <w:t xml:space="preserve">), л/с, водоразборной арматурой (прибором), принимаемый для каждой группы водопотребителей в соответствии с </w:t>
      </w:r>
      <w:hyperlink w:anchor="P1977" w:history="1">
        <w:r>
          <w:rPr>
            <w:color w:val="0000FF"/>
          </w:rPr>
          <w:t>таблицей А.2</w:t>
        </w:r>
      </w:hyperlink>
      <w:r>
        <w:t xml:space="preserve">. При устройстве кольцевой сети расход воды </w:t>
      </w:r>
      <w:r>
        <w:rPr>
          <w:i/>
        </w:rPr>
        <w:t>q</w:t>
      </w:r>
      <w:r>
        <w:rPr>
          <w:vertAlign w:val="subscript"/>
        </w:rPr>
        <w:t>0</w:t>
      </w:r>
      <w:r>
        <w:t xml:space="preserve"> следует определять для сети в целом и принимать одинаковый расход воды для всех ее участков.</w:t>
      </w:r>
    </w:p>
    <w:p w:rsidR="00AD5D9C" w:rsidRDefault="00AD5D9C">
      <w:pPr>
        <w:pStyle w:val="ConsPlusNormal"/>
        <w:spacing w:before="220"/>
        <w:ind w:firstLine="540"/>
        <w:jc w:val="both"/>
      </w:pPr>
      <w:r>
        <w:t>В жилых и общественных зданиях, по которым отсутствуют данные о расходах воды и технических характеристиках санитарно-технических приборов, секундные расходы воды допускается принимать равными:</w:t>
      </w:r>
    </w:p>
    <w:p w:rsidR="00AD5D9C" w:rsidRDefault="00AD5D9C">
      <w:pPr>
        <w:pStyle w:val="ConsPlusNormal"/>
        <w:jc w:val="both"/>
      </w:pPr>
    </w:p>
    <w:p w:rsidR="00AD5D9C" w:rsidRDefault="00AD5D9C">
      <w:pPr>
        <w:pStyle w:val="ConsPlusNormal"/>
        <w:jc w:val="center"/>
      </w:pPr>
      <w:r w:rsidRPr="00A5206C">
        <w:rPr>
          <w:position w:val="-10"/>
        </w:rPr>
        <w:pict>
          <v:shape id="_x0000_i1055" style="width:71.6pt;height:20.95pt" coordsize="" o:spt="100" adj="0,,0" path="" filled="f" stroked="f">
            <v:stroke joinstyle="miter"/>
            <v:imagedata r:id="rId116" o:title="base_44_23953_32798"/>
            <v:formulas/>
            <v:path o:connecttype="segments"/>
          </v:shape>
        </w:pict>
      </w:r>
      <w:r>
        <w:t xml:space="preserve">; </w:t>
      </w:r>
      <w:r w:rsidRPr="00A5206C">
        <w:rPr>
          <w:position w:val="-10"/>
        </w:rPr>
        <w:pict>
          <v:shape id="_x0000_i1056" style="width:93.35pt;height:20.95pt" coordsize="" o:spt="100" adj="0,,0" path="" filled="f" stroked="f">
            <v:stroke joinstyle="miter"/>
            <v:imagedata r:id="rId117" o:title="base_44_23953_32799"/>
            <v:formulas/>
            <v:path o:connecttype="segments"/>
          </v:shape>
        </w:pict>
      </w:r>
      <w:r>
        <w:t>.</w:t>
      </w:r>
    </w:p>
    <w:p w:rsidR="00AD5D9C" w:rsidRDefault="00AD5D9C">
      <w:pPr>
        <w:pStyle w:val="ConsPlusNormal"/>
        <w:jc w:val="both"/>
      </w:pPr>
    </w:p>
    <w:p w:rsidR="00AD5D9C" w:rsidRDefault="00AD5D9C">
      <w:pPr>
        <w:pStyle w:val="ConsPlusNormal"/>
        <w:ind w:firstLine="540"/>
        <w:jc w:val="both"/>
      </w:pPr>
      <w:r>
        <w:t xml:space="preserve">5.2.2.2 Максимальный секундный расход воды на расчетном участке сети </w:t>
      </w:r>
      <w:r>
        <w:rPr>
          <w:i/>
        </w:rPr>
        <w:t>q</w:t>
      </w:r>
      <w:r>
        <w:t>, л/с, следует вычислять по формуле</w:t>
      </w:r>
    </w:p>
    <w:p w:rsidR="00AD5D9C" w:rsidRDefault="00AD5D9C">
      <w:pPr>
        <w:pStyle w:val="ConsPlusNormal"/>
        <w:jc w:val="both"/>
      </w:pPr>
    </w:p>
    <w:p w:rsidR="00AD5D9C" w:rsidRDefault="00AD5D9C">
      <w:pPr>
        <w:pStyle w:val="ConsPlusNormal"/>
        <w:jc w:val="center"/>
      </w:pPr>
      <w:bookmarkStart w:id="7" w:name="P392"/>
      <w:bookmarkEnd w:id="7"/>
      <w:r w:rsidRPr="00A5206C">
        <w:rPr>
          <w:position w:val="-8"/>
        </w:rPr>
        <w:pict>
          <v:shape id="_x0000_i1057" style="width:53.8pt;height:19.8pt" coordsize="" o:spt="100" adj="0,,0" path="" filled="f" stroked="f">
            <v:stroke joinstyle="miter"/>
            <v:imagedata r:id="rId118" o:title="base_44_23953_32800"/>
            <v:formulas/>
            <v:path o:connecttype="segments"/>
          </v:shape>
        </w:pict>
      </w:r>
      <w:r>
        <w:t xml:space="preserve"> (2)</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vertAlign w:val="subscript"/>
        </w:rPr>
        <w:t>0</w:t>
      </w:r>
      <w:r>
        <w:t xml:space="preserve"> - секундный расход воды (общий </w:t>
      </w:r>
      <w:r w:rsidRPr="00A5206C">
        <w:rPr>
          <w:position w:val="-10"/>
        </w:rPr>
        <w:pict>
          <v:shape id="_x0000_i1058" style="width:19.8pt;height:20.95pt" coordsize="" o:spt="100" adj="0,,0" path="" filled="f" stroked="f">
            <v:stroke joinstyle="miter"/>
            <v:imagedata r:id="rId113" o:title="base_44_23953_32801"/>
            <v:formulas/>
            <v:path o:connecttype="segments"/>
          </v:shape>
        </w:pict>
      </w:r>
      <w:r>
        <w:t xml:space="preserve">, горячей </w:t>
      </w:r>
      <w:r w:rsidRPr="00A5206C">
        <w:rPr>
          <w:position w:val="-10"/>
        </w:rPr>
        <w:pict>
          <v:shape id="_x0000_i1059" style="width:15.45pt;height:20.95pt" coordsize="" o:spt="100" adj="0,,0" path="" filled="f" stroked="f">
            <v:stroke joinstyle="miter"/>
            <v:imagedata r:id="rId114" o:title="base_44_23953_32802"/>
            <v:formulas/>
            <v:path o:connecttype="segments"/>
          </v:shape>
        </w:pict>
      </w:r>
      <w:r>
        <w:t xml:space="preserve"> или холодной </w:t>
      </w:r>
      <w:r w:rsidRPr="00A5206C">
        <w:rPr>
          <w:position w:val="-10"/>
        </w:rPr>
        <w:pict>
          <v:shape id="_x0000_i1060" style="width:15.45pt;height:20.95pt" coordsize="" o:spt="100" adj="0,,0" path="" filled="f" stroked="f">
            <v:stroke joinstyle="miter"/>
            <v:imagedata r:id="rId115" o:title="base_44_23953_32803"/>
            <v:formulas/>
            <v:path o:connecttype="segments"/>
          </v:shape>
        </w:pict>
      </w:r>
      <w:r>
        <w:t xml:space="preserve">), л/с, водоразборной арматурой (прибором), величина которого принимается согласно </w:t>
      </w:r>
      <w:hyperlink w:anchor="P380" w:history="1">
        <w:r>
          <w:rPr>
            <w:color w:val="0000FF"/>
          </w:rPr>
          <w:t>формуле (1)</w:t>
        </w:r>
      </w:hyperlink>
      <w:r>
        <w:t>;</w:t>
      </w:r>
    </w:p>
    <w:p w:rsidR="00AD5D9C" w:rsidRDefault="00AD5D9C">
      <w:pPr>
        <w:pStyle w:val="ConsPlusNormal"/>
        <w:spacing w:before="220"/>
        <w:ind w:firstLine="540"/>
        <w:jc w:val="both"/>
      </w:pPr>
      <w:r>
        <w:pict>
          <v:shape id="_x0000_i1061" style="width:13.05pt;height:11.85pt" coordsize="" o:spt="100" adj="0,,0" path="" filled="f" stroked="f">
            <v:stroke joinstyle="miter"/>
            <v:imagedata r:id="rId119" o:title="base_44_23953_32804"/>
            <v:formulas/>
            <v:path o:connecttype="segments"/>
          </v:shape>
        </w:pict>
      </w:r>
      <w:r>
        <w:t xml:space="preserve"> - коэффициент, определяемый в соответствии с </w:t>
      </w:r>
      <w:hyperlink w:anchor="P2480" w:history="1">
        <w:r>
          <w:rPr>
            <w:color w:val="0000FF"/>
          </w:rPr>
          <w:t>таблицами Б.1</w:t>
        </w:r>
      </w:hyperlink>
      <w:r>
        <w:t xml:space="preserve"> и </w:t>
      </w:r>
      <w:hyperlink w:anchor="P3071" w:history="1">
        <w:r>
          <w:rPr>
            <w:color w:val="0000FF"/>
          </w:rPr>
          <w:t>Б.2</w:t>
        </w:r>
      </w:hyperlink>
      <w:r>
        <w:t xml:space="preserve"> в зависимости от общего числа приборов </w:t>
      </w:r>
      <w:r>
        <w:rPr>
          <w:i/>
        </w:rPr>
        <w:t>N</w:t>
      </w:r>
      <w:r>
        <w:t xml:space="preserve"> и вероятности их действия </w:t>
      </w:r>
      <w:r>
        <w:rPr>
          <w:i/>
        </w:rPr>
        <w:t>P</w:t>
      </w:r>
      <w:r>
        <w:t xml:space="preserve"> на расчетном участке.</w:t>
      </w:r>
    </w:p>
    <w:p w:rsidR="00AD5D9C" w:rsidRDefault="00AD5D9C">
      <w:pPr>
        <w:pStyle w:val="ConsPlusNormal"/>
        <w:spacing w:before="220"/>
        <w:ind w:firstLine="540"/>
        <w:jc w:val="both"/>
      </w:pPr>
      <w:r>
        <w:t>Расход воды на концевых участках сети следует принимать по расчету, но не меньше максимального секундного расхода воды одним из установленных санитарно-технических приборов.</w:t>
      </w:r>
    </w:p>
    <w:p w:rsidR="00AD5D9C" w:rsidRDefault="00AD5D9C">
      <w:pPr>
        <w:pStyle w:val="ConsPlusNormal"/>
        <w:spacing w:before="220"/>
        <w:ind w:firstLine="540"/>
        <w:jc w:val="both"/>
      </w:pPr>
      <w:r>
        <w:t>Расход воды на технологические нужды промышленных предприятий следует определять как сумму расходов воды технологическим оборудованием при условии совпадения работы оборудования по времени.</w:t>
      </w:r>
    </w:p>
    <w:p w:rsidR="00AD5D9C" w:rsidRDefault="00AD5D9C">
      <w:pPr>
        <w:pStyle w:val="ConsPlusNormal"/>
        <w:spacing w:before="220"/>
        <w:ind w:firstLine="540"/>
        <w:jc w:val="both"/>
      </w:pPr>
      <w:r>
        <w:t xml:space="preserve">Примечание - Для вспомогательных зданий промышленных предприятий значение </w:t>
      </w:r>
      <w:r>
        <w:rPr>
          <w:i/>
        </w:rPr>
        <w:t>q</w:t>
      </w:r>
      <w:r>
        <w:t xml:space="preserve"> допускается определять, как сумму расходов воды на хозяйственно-питьевые нужды по </w:t>
      </w:r>
      <w:hyperlink w:anchor="P392" w:history="1">
        <w:r>
          <w:rPr>
            <w:color w:val="0000FF"/>
          </w:rPr>
          <w:t>формуле (2)</w:t>
        </w:r>
      </w:hyperlink>
      <w:r>
        <w:t xml:space="preserve"> и расходов воды на душевые - по числу установленных душевых сеток в соответствии с </w:t>
      </w:r>
      <w:hyperlink w:anchor="P1666" w:history="1">
        <w:r>
          <w:rPr>
            <w:color w:val="0000FF"/>
          </w:rPr>
          <w:t>таблицей А.1</w:t>
        </w:r>
      </w:hyperlink>
      <w:r>
        <w:t xml:space="preserve"> приложения А.</w:t>
      </w:r>
    </w:p>
    <w:p w:rsidR="00AD5D9C" w:rsidRDefault="00AD5D9C">
      <w:pPr>
        <w:pStyle w:val="ConsPlusNormal"/>
        <w:jc w:val="both"/>
      </w:pPr>
      <w:r>
        <w:lastRenderedPageBreak/>
        <w:t xml:space="preserve">(в ред. </w:t>
      </w:r>
      <w:hyperlink r:id="rId120" w:history="1">
        <w:r>
          <w:rPr>
            <w:color w:val="0000FF"/>
          </w:rPr>
          <w:t>Изменения N 1</w:t>
        </w:r>
      </w:hyperlink>
      <w:r>
        <w:t>, утв. Приказом Минстроя России от 24.01.2019 N 33/пр)</w:t>
      </w:r>
    </w:p>
    <w:p w:rsidR="00AD5D9C" w:rsidRDefault="00AD5D9C">
      <w:pPr>
        <w:pStyle w:val="ConsPlusNormal"/>
        <w:ind w:firstLine="540"/>
        <w:jc w:val="both"/>
      </w:pPr>
    </w:p>
    <w:p w:rsidR="00AD5D9C" w:rsidRDefault="00AD5D9C">
      <w:pPr>
        <w:pStyle w:val="ConsPlusNormal"/>
        <w:ind w:firstLine="540"/>
        <w:jc w:val="both"/>
      </w:pPr>
      <w:r>
        <w:t xml:space="preserve">5.2.2.3 Максимальный часовой расход воды </w:t>
      </w:r>
      <w:r>
        <w:rPr>
          <w:i/>
        </w:rPr>
        <w:t>q</w:t>
      </w:r>
      <w:r>
        <w:rPr>
          <w:i/>
          <w:vertAlign w:val="subscript"/>
        </w:rPr>
        <w:t>hr</w:t>
      </w:r>
      <w:r>
        <w:t xml:space="preserve"> (общий </w:t>
      </w:r>
      <w:r w:rsidRPr="00A5206C">
        <w:rPr>
          <w:position w:val="-10"/>
        </w:rPr>
        <w:pict>
          <v:shape id="_x0000_i1062" style="width:19.8pt;height:20.95pt" coordsize="" o:spt="100" adj="0,,0" path="" filled="f" stroked="f">
            <v:stroke joinstyle="miter"/>
            <v:imagedata r:id="rId121" o:title="base_44_23953_32805"/>
            <v:formulas/>
            <v:path o:connecttype="segments"/>
          </v:shape>
        </w:pict>
      </w:r>
      <w:r>
        <w:t xml:space="preserve">, горячей </w:t>
      </w:r>
      <w:r w:rsidRPr="00A5206C">
        <w:rPr>
          <w:position w:val="-10"/>
        </w:rPr>
        <w:pict>
          <v:shape id="_x0000_i1063" style="width:18.6pt;height:20.95pt" coordsize="" o:spt="100" adj="0,,0" path="" filled="f" stroked="f">
            <v:stroke joinstyle="miter"/>
            <v:imagedata r:id="rId122" o:title="base_44_23953_32806"/>
            <v:formulas/>
            <v:path o:connecttype="segments"/>
          </v:shape>
        </w:pict>
      </w:r>
      <w:r>
        <w:t xml:space="preserve"> или холодной </w:t>
      </w:r>
      <w:r w:rsidRPr="00A5206C">
        <w:rPr>
          <w:position w:val="-10"/>
        </w:rPr>
        <w:pict>
          <v:shape id="_x0000_i1064" style="width:18.6pt;height:20.95pt" coordsize="" o:spt="100" adj="0,,0" path="" filled="f" stroked="f">
            <v:stroke joinstyle="miter"/>
            <v:imagedata r:id="rId123" o:title="base_44_23953_32807"/>
            <v:formulas/>
            <v:path o:connecttype="segments"/>
          </v:shape>
        </w:pict>
      </w:r>
      <w:r>
        <w:t>), м</w:t>
      </w:r>
      <w:r>
        <w:rPr>
          <w:vertAlign w:val="superscript"/>
        </w:rPr>
        <w:t>3</w:t>
      </w:r>
      <w:r>
        <w:t>/ч,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10"/>
        </w:rPr>
        <w:pict>
          <v:shape id="_x0000_i1065" style="width:104.45pt;height:20.95pt" coordsize="" o:spt="100" adj="0,,0" path="" filled="f" stroked="f">
            <v:stroke joinstyle="miter"/>
            <v:imagedata r:id="rId124" o:title="base_44_23953_32808"/>
            <v:formulas/>
            <v:path o:connecttype="segments"/>
          </v:shape>
        </w:pict>
      </w:r>
      <w:r>
        <w:t xml:space="preserve"> (3)</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vertAlign w:val="subscript"/>
        </w:rPr>
        <w:t>0,</w:t>
      </w:r>
      <w:r>
        <w:rPr>
          <w:i/>
          <w:vertAlign w:val="subscript"/>
        </w:rPr>
        <w:t>hr</w:t>
      </w:r>
      <w:r>
        <w:t xml:space="preserve"> - часовой расход воды (общий </w:t>
      </w:r>
      <w:r w:rsidRPr="00A5206C">
        <w:rPr>
          <w:position w:val="-10"/>
        </w:rPr>
        <w:pict>
          <v:shape id="_x0000_i1066" style="width:24.55pt;height:21.75pt" coordsize="" o:spt="100" adj="0,,0" path="" filled="f" stroked="f">
            <v:stroke joinstyle="miter"/>
            <v:imagedata r:id="rId125" o:title="base_44_23953_32809"/>
            <v:formulas/>
            <v:path o:connecttype="segments"/>
          </v:shape>
        </w:pict>
      </w:r>
      <w:r>
        <w:t xml:space="preserve">, горячей </w:t>
      </w:r>
      <w:r w:rsidRPr="00A5206C">
        <w:rPr>
          <w:position w:val="-10"/>
        </w:rPr>
        <w:pict>
          <v:shape id="_x0000_i1067" style="width:24.55pt;height:21.75pt" coordsize="" o:spt="100" adj="0,,0" path="" filled="f" stroked="f">
            <v:stroke joinstyle="miter"/>
            <v:imagedata r:id="rId126" o:title="base_44_23953_32810"/>
            <v:formulas/>
            <v:path o:connecttype="segments"/>
          </v:shape>
        </w:pict>
      </w:r>
      <w:r>
        <w:t xml:space="preserve"> или холодной </w:t>
      </w:r>
      <w:r w:rsidRPr="00A5206C">
        <w:rPr>
          <w:position w:val="-10"/>
        </w:rPr>
        <w:pict>
          <v:shape id="_x0000_i1068" style="width:24.55pt;height:21.75pt" coordsize="" o:spt="100" adj="0,,0" path="" filled="f" stroked="f">
            <v:stroke joinstyle="miter"/>
            <v:imagedata r:id="rId127" o:title="base_44_23953_32811"/>
            <v:formulas/>
            <v:path o:connecttype="segments"/>
          </v:shape>
        </w:pict>
      </w:r>
      <w:r>
        <w:t>), величина которого принимается:</w:t>
      </w:r>
    </w:p>
    <w:p w:rsidR="00AD5D9C" w:rsidRDefault="00AD5D9C">
      <w:pPr>
        <w:pStyle w:val="ConsPlusNormal"/>
        <w:spacing w:before="220"/>
        <w:ind w:firstLine="540"/>
        <w:jc w:val="both"/>
      </w:pPr>
      <w:r>
        <w:t xml:space="preserve">- при одинаковых водопотребителях - в соответствии с </w:t>
      </w:r>
      <w:hyperlink w:anchor="P1666" w:history="1">
        <w:r>
          <w:rPr>
            <w:color w:val="0000FF"/>
          </w:rPr>
          <w:t>таблицей А.1</w:t>
        </w:r>
      </w:hyperlink>
      <w:r>
        <w:t xml:space="preserve"> приложения А, для каждой группы водопотребителей;</w:t>
      </w:r>
    </w:p>
    <w:p w:rsidR="00AD5D9C" w:rsidRDefault="00AD5D9C">
      <w:pPr>
        <w:pStyle w:val="ConsPlusNormal"/>
        <w:spacing w:before="220"/>
        <w:ind w:firstLine="540"/>
        <w:jc w:val="both"/>
      </w:pPr>
      <w:r>
        <w:t>- при различных водопотребителях - по формуле</w:t>
      </w:r>
    </w:p>
    <w:p w:rsidR="00AD5D9C" w:rsidRDefault="00AD5D9C">
      <w:pPr>
        <w:pStyle w:val="ConsPlusNormal"/>
        <w:jc w:val="both"/>
      </w:pPr>
    </w:p>
    <w:p w:rsidR="00AD5D9C" w:rsidRDefault="00AD5D9C">
      <w:pPr>
        <w:pStyle w:val="ConsPlusNormal"/>
        <w:jc w:val="center"/>
      </w:pPr>
      <w:r w:rsidRPr="00A5206C">
        <w:rPr>
          <w:position w:val="-61"/>
        </w:rPr>
        <w:pict>
          <v:shape id="_x0000_i1069" style="width:119.85pt;height:72.8pt" coordsize="" o:spt="100" adj="0,,0" path="" filled="f" stroked="f">
            <v:stroke joinstyle="miter"/>
            <v:imagedata r:id="rId128" o:title="base_44_23953_32812"/>
            <v:formulas/>
            <v:path o:connecttype="segments"/>
          </v:shape>
        </w:pict>
      </w:r>
      <w:r>
        <w:t xml:space="preserve"> (4)</w:t>
      </w:r>
    </w:p>
    <w:p w:rsidR="00AD5D9C" w:rsidRDefault="00AD5D9C">
      <w:pPr>
        <w:pStyle w:val="ConsPlusNormal"/>
        <w:jc w:val="both"/>
      </w:pPr>
    </w:p>
    <w:p w:rsidR="00AD5D9C" w:rsidRDefault="00AD5D9C">
      <w:pPr>
        <w:pStyle w:val="ConsPlusNormal"/>
        <w:ind w:firstLine="540"/>
        <w:jc w:val="both"/>
      </w:pPr>
      <w:r>
        <w:t xml:space="preserve">где </w:t>
      </w:r>
      <w:r>
        <w:rPr>
          <w:i/>
        </w:rPr>
        <w:t>N</w:t>
      </w:r>
      <w:r>
        <w:rPr>
          <w:i/>
          <w:vertAlign w:val="subscript"/>
        </w:rPr>
        <w:t>i</w:t>
      </w:r>
      <w:r>
        <w:t xml:space="preserve"> - число санитарно-технических приборов для каждой группы водопотребителей;</w:t>
      </w:r>
    </w:p>
    <w:p w:rsidR="00AD5D9C" w:rsidRDefault="00AD5D9C">
      <w:pPr>
        <w:pStyle w:val="ConsPlusNormal"/>
        <w:spacing w:before="220"/>
        <w:ind w:firstLine="540"/>
        <w:jc w:val="both"/>
      </w:pPr>
      <w:r>
        <w:rPr>
          <w:i/>
        </w:rPr>
        <w:t>m</w:t>
      </w:r>
      <w:r>
        <w:t xml:space="preserve"> - количество групп водопотребителей;</w:t>
      </w:r>
    </w:p>
    <w:p w:rsidR="00AD5D9C" w:rsidRDefault="00AD5D9C">
      <w:pPr>
        <w:pStyle w:val="ConsPlusNormal"/>
        <w:spacing w:before="220"/>
        <w:ind w:firstLine="540"/>
        <w:jc w:val="both"/>
      </w:pPr>
      <w:r>
        <w:rPr>
          <w:i/>
        </w:rPr>
        <w:t>P</w:t>
      </w:r>
      <w:r>
        <w:rPr>
          <w:i/>
          <w:vertAlign w:val="subscript"/>
        </w:rPr>
        <w:t>hr</w:t>
      </w:r>
      <w:r>
        <w:rPr>
          <w:vertAlign w:val="subscript"/>
        </w:rPr>
        <w:t>,</w:t>
      </w:r>
      <w:r>
        <w:rPr>
          <w:i/>
          <w:vertAlign w:val="subscript"/>
        </w:rPr>
        <w:t>i</w:t>
      </w:r>
      <w:r>
        <w:t xml:space="preserve"> - вероятность использования санитарно-технических приборов, определяемая для каждой группы водопотребителей согласно </w:t>
      </w:r>
      <w:hyperlink w:anchor="P473" w:history="1">
        <w:r>
          <w:rPr>
            <w:color w:val="0000FF"/>
          </w:rPr>
          <w:t>5.2.2.7</w:t>
        </w:r>
      </w:hyperlink>
      <w:r>
        <w:t>;</w:t>
      </w:r>
    </w:p>
    <w:p w:rsidR="00AD5D9C" w:rsidRDefault="00AD5D9C">
      <w:pPr>
        <w:pStyle w:val="ConsPlusNormal"/>
        <w:spacing w:before="220"/>
        <w:ind w:firstLine="540"/>
        <w:jc w:val="both"/>
      </w:pPr>
      <w:r>
        <w:rPr>
          <w:i/>
        </w:rPr>
        <w:t>q</w:t>
      </w:r>
      <w:r>
        <w:rPr>
          <w:vertAlign w:val="subscript"/>
        </w:rPr>
        <w:t>0,</w:t>
      </w:r>
      <w:r>
        <w:rPr>
          <w:i/>
          <w:vertAlign w:val="subscript"/>
        </w:rPr>
        <w:t>hr</w:t>
      </w:r>
      <w:r>
        <w:rPr>
          <w:vertAlign w:val="subscript"/>
        </w:rPr>
        <w:t>,</w:t>
      </w:r>
      <w:r>
        <w:rPr>
          <w:i/>
          <w:vertAlign w:val="subscript"/>
        </w:rPr>
        <w:t>i</w:t>
      </w:r>
      <w:r>
        <w:t xml:space="preserve"> - часовой расход воды санитарно-техническим прибором для каждой группы водопотребителей, принимаемый в соответствии с </w:t>
      </w:r>
      <w:hyperlink w:anchor="P1666" w:history="1">
        <w:r>
          <w:rPr>
            <w:color w:val="0000FF"/>
          </w:rPr>
          <w:t>таблицей А.1</w:t>
        </w:r>
      </w:hyperlink>
      <w:r>
        <w:t>;</w:t>
      </w:r>
    </w:p>
    <w:p w:rsidR="00AD5D9C" w:rsidRDefault="00AD5D9C">
      <w:pPr>
        <w:pStyle w:val="ConsPlusNormal"/>
        <w:spacing w:before="220"/>
        <w:ind w:firstLine="540"/>
        <w:jc w:val="both"/>
      </w:pPr>
      <w:r w:rsidRPr="00A5206C">
        <w:rPr>
          <w:position w:val="-8"/>
        </w:rPr>
        <w:pict>
          <v:shape id="_x0000_i1070" style="width:19.8pt;height:19.8pt" coordsize="" o:spt="100" adj="0,,0" path="" filled="f" stroked="f">
            <v:stroke joinstyle="miter"/>
            <v:imagedata r:id="rId129" o:title="base_44_23953_32813"/>
            <v:formulas/>
            <v:path o:connecttype="segments"/>
          </v:shape>
        </w:pict>
      </w:r>
      <w:r>
        <w:t xml:space="preserve"> - коэффициент, определяемый в соответствии с </w:t>
      </w:r>
      <w:hyperlink w:anchor="P2480" w:history="1">
        <w:r>
          <w:rPr>
            <w:color w:val="0000FF"/>
          </w:rPr>
          <w:t>таблицами Б.1</w:t>
        </w:r>
      </w:hyperlink>
      <w:r>
        <w:t xml:space="preserve"> и </w:t>
      </w:r>
      <w:hyperlink w:anchor="P3071" w:history="1">
        <w:r>
          <w:rPr>
            <w:color w:val="0000FF"/>
          </w:rPr>
          <w:t>Б.2</w:t>
        </w:r>
      </w:hyperlink>
      <w:r>
        <w:t xml:space="preserve"> в зависимости от общего числа приборов </w:t>
      </w:r>
      <w:r>
        <w:rPr>
          <w:i/>
        </w:rPr>
        <w:t>N</w:t>
      </w:r>
      <w:r>
        <w:t xml:space="preserve"> и вероятности их действия </w:t>
      </w:r>
      <w:r>
        <w:rPr>
          <w:i/>
        </w:rPr>
        <w:t>P</w:t>
      </w:r>
      <w:r>
        <w:t xml:space="preserve"> на расчетном участке.</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Обозначения даны в соответствии с официальным текстом документа.</w:t>
            </w:r>
          </w:p>
        </w:tc>
      </w:tr>
    </w:tbl>
    <w:p w:rsidR="00AD5D9C" w:rsidRDefault="00AD5D9C">
      <w:pPr>
        <w:pStyle w:val="ConsPlusNormal"/>
        <w:spacing w:before="280"/>
        <w:ind w:firstLine="540"/>
        <w:jc w:val="both"/>
      </w:pPr>
      <w:r>
        <w:t xml:space="preserve">5.2.2.4 Средний часовой расход воды </w:t>
      </w:r>
      <w:r>
        <w:rPr>
          <w:i/>
        </w:rPr>
        <w:t>q</w:t>
      </w:r>
      <w:r>
        <w:rPr>
          <w:i/>
          <w:vertAlign w:val="subscript"/>
        </w:rPr>
        <w:t>T</w:t>
      </w:r>
      <w:r>
        <w:t xml:space="preserve"> (общий </w:t>
      </w:r>
      <w:r w:rsidRPr="00A5206C">
        <w:rPr>
          <w:position w:val="-10"/>
        </w:rPr>
        <w:pict>
          <v:shape id="_x0000_i1071" style="width:19.8pt;height:20.95pt" coordsize="" o:spt="100" adj="0,,0" path="" filled="f" stroked="f">
            <v:stroke joinstyle="miter"/>
            <v:imagedata r:id="rId130" o:title="base_44_23953_32814"/>
            <v:formulas/>
            <v:path o:connecttype="segments"/>
          </v:shape>
        </w:pict>
      </w:r>
      <w:r>
        <w:t xml:space="preserve">, горячей </w:t>
      </w:r>
      <w:r w:rsidRPr="00A5206C">
        <w:rPr>
          <w:position w:val="-10"/>
        </w:rPr>
        <w:pict>
          <v:shape id="_x0000_i1072" style="width:15.45pt;height:20.95pt" coordsize="" o:spt="100" adj="0,,0" path="" filled="f" stroked="f">
            <v:stroke joinstyle="miter"/>
            <v:imagedata r:id="rId131" o:title="base_44_23953_32815"/>
            <v:formulas/>
            <v:path o:connecttype="segments"/>
          </v:shape>
        </w:pict>
      </w:r>
      <w:r>
        <w:t xml:space="preserve"> или холодной </w:t>
      </w:r>
      <w:r w:rsidRPr="00A5206C">
        <w:rPr>
          <w:position w:val="-10"/>
        </w:rPr>
        <w:pict>
          <v:shape id="_x0000_i1073" style="width:15.45pt;height:20.95pt" coordsize="" o:spt="100" adj="0,,0" path="" filled="f" stroked="f">
            <v:stroke joinstyle="miter"/>
            <v:imagedata r:id="rId132" o:title="base_44_23953_32816"/>
            <v:formulas/>
            <v:path o:connecttype="segments"/>
          </v:shape>
        </w:pict>
      </w:r>
      <w:r>
        <w:t>), м</w:t>
      </w:r>
      <w:r>
        <w:rPr>
          <w:vertAlign w:val="superscript"/>
        </w:rPr>
        <w:t>3</w:t>
      </w:r>
      <w:r>
        <w:t>/ч, за период (сутки, смена) водопотребления вычисляют по формуле</w:t>
      </w:r>
    </w:p>
    <w:p w:rsidR="00AD5D9C" w:rsidRDefault="00AD5D9C">
      <w:pPr>
        <w:pStyle w:val="ConsPlusNormal"/>
        <w:jc w:val="both"/>
      </w:pPr>
    </w:p>
    <w:p w:rsidR="00AD5D9C" w:rsidRDefault="00AD5D9C">
      <w:pPr>
        <w:pStyle w:val="ConsPlusNormal"/>
        <w:jc w:val="center"/>
      </w:pPr>
      <w:r w:rsidRPr="00A5206C">
        <w:rPr>
          <w:position w:val="-25"/>
        </w:rPr>
        <w:pict>
          <v:shape id="_x0000_i1074" style="width:64.9pt;height:36.4pt" coordsize="" o:spt="100" adj="0,,0" path="" filled="f" stroked="f">
            <v:stroke joinstyle="miter"/>
            <v:imagedata r:id="rId133" o:title="base_44_23953_32817"/>
            <v:formulas/>
            <v:path o:connecttype="segments"/>
          </v:shape>
        </w:pict>
      </w:r>
      <w:r>
        <w:t xml:space="preserve"> (5)</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vertAlign w:val="subscript"/>
        </w:rPr>
        <w:t>сут,</w:t>
      </w:r>
      <w:r>
        <w:rPr>
          <w:i/>
          <w:vertAlign w:val="subscript"/>
        </w:rPr>
        <w:t>m</w:t>
      </w:r>
      <w:r>
        <w:t xml:space="preserve"> - расчетный (средний за год) суточный расход воды (общий </w:t>
      </w:r>
      <w:r w:rsidRPr="00A5206C">
        <w:rPr>
          <w:position w:val="-10"/>
        </w:rPr>
        <w:pict>
          <v:shape id="_x0000_i1075" style="width:31.65pt;height:21.75pt" coordsize="" o:spt="100" adj="0,,0" path="" filled="f" stroked="f">
            <v:stroke joinstyle="miter"/>
            <v:imagedata r:id="rId134" o:title="base_44_23953_32818"/>
            <v:formulas/>
            <v:path o:connecttype="segments"/>
          </v:shape>
        </w:pict>
      </w:r>
      <w:r>
        <w:t xml:space="preserve">, горячей </w:t>
      </w:r>
      <w:r w:rsidRPr="00A5206C">
        <w:rPr>
          <w:position w:val="-10"/>
        </w:rPr>
        <w:pict>
          <v:shape id="_x0000_i1076" style="width:31.65pt;height:21.75pt" coordsize="" o:spt="100" adj="0,,0" path="" filled="f" stroked="f">
            <v:stroke joinstyle="miter"/>
            <v:imagedata r:id="rId135" o:title="base_44_23953_32819"/>
            <v:formulas/>
            <v:path o:connecttype="segments"/>
          </v:shape>
        </w:pict>
      </w:r>
      <w:r>
        <w:t xml:space="preserve"> или холодной </w:t>
      </w:r>
      <w:r w:rsidRPr="00A5206C">
        <w:rPr>
          <w:position w:val="-10"/>
        </w:rPr>
        <w:pict>
          <v:shape id="_x0000_i1077" style="width:31.65pt;height:21.75pt" coordsize="" o:spt="100" adj="0,,0" path="" filled="f" stroked="f">
            <v:stroke joinstyle="miter"/>
            <v:imagedata r:id="rId136" o:title="base_44_23953_32820"/>
            <v:formulas/>
            <v:path o:connecttype="segments"/>
          </v:shape>
        </w:pict>
      </w:r>
      <w:r>
        <w:t>), м</w:t>
      </w:r>
      <w:r>
        <w:rPr>
          <w:vertAlign w:val="superscript"/>
        </w:rPr>
        <w:t>3</w:t>
      </w:r>
      <w:r>
        <w:t>/ч;</w:t>
      </w:r>
    </w:p>
    <w:p w:rsidR="00AD5D9C" w:rsidRDefault="00AD5D9C">
      <w:pPr>
        <w:pStyle w:val="ConsPlusNormal"/>
        <w:spacing w:before="220"/>
        <w:ind w:firstLine="540"/>
        <w:jc w:val="both"/>
      </w:pPr>
      <w:r>
        <w:rPr>
          <w:i/>
        </w:rPr>
        <w:t>T</w:t>
      </w:r>
      <w:r>
        <w:t xml:space="preserve"> - период водопотребления воды (сутки, смена), ч.</w:t>
      </w:r>
    </w:p>
    <w:p w:rsidR="00AD5D9C" w:rsidRDefault="00AD5D9C">
      <w:pPr>
        <w:pStyle w:val="ConsPlusNormal"/>
        <w:spacing w:before="220"/>
        <w:ind w:firstLine="540"/>
        <w:jc w:val="both"/>
      </w:pPr>
      <w:r>
        <w:lastRenderedPageBreak/>
        <w:t xml:space="preserve">5.2.2.5 Минимальный часовой расход воды </w:t>
      </w:r>
      <w:r>
        <w:rPr>
          <w:i/>
        </w:rPr>
        <w:t>q</w:t>
      </w:r>
      <w:r>
        <w:rPr>
          <w:i/>
          <w:vertAlign w:val="subscript"/>
        </w:rPr>
        <w:t>hr</w:t>
      </w:r>
      <w:r>
        <w:rPr>
          <w:vertAlign w:val="subscript"/>
        </w:rPr>
        <w:t>,min</w:t>
      </w:r>
      <w:r>
        <w:t xml:space="preserve"> (общий </w:t>
      </w:r>
      <w:r w:rsidRPr="00A5206C">
        <w:rPr>
          <w:position w:val="-10"/>
        </w:rPr>
        <w:pict>
          <v:shape id="_x0000_i1078" style="width:32.85pt;height:21.75pt" coordsize="" o:spt="100" adj="0,,0" path="" filled="f" stroked="f">
            <v:stroke joinstyle="miter"/>
            <v:imagedata r:id="rId137" o:title="base_44_23953_32821"/>
            <v:formulas/>
            <v:path o:connecttype="segments"/>
          </v:shape>
        </w:pict>
      </w:r>
      <w:r>
        <w:t xml:space="preserve">, горячей </w:t>
      </w:r>
      <w:r w:rsidRPr="00A5206C">
        <w:rPr>
          <w:position w:val="-10"/>
        </w:rPr>
        <w:pict>
          <v:shape id="_x0000_i1079" style="width:32.85pt;height:21.75pt" coordsize="" o:spt="100" adj="0,,0" path="" filled="f" stroked="f">
            <v:stroke joinstyle="miter"/>
            <v:imagedata r:id="rId138" o:title="base_44_23953_32822"/>
            <v:formulas/>
            <v:path o:connecttype="segments"/>
          </v:shape>
        </w:pict>
      </w:r>
      <w:r>
        <w:t xml:space="preserve"> или холодной </w:t>
      </w:r>
      <w:r w:rsidRPr="00A5206C">
        <w:rPr>
          <w:position w:val="-10"/>
        </w:rPr>
        <w:pict>
          <v:shape id="_x0000_i1080" style="width:32.85pt;height:21.75pt" coordsize="" o:spt="100" adj="0,,0" path="" filled="f" stroked="f">
            <v:stroke joinstyle="miter"/>
            <v:imagedata r:id="rId139" o:title="base_44_23953_32823"/>
            <v:formulas/>
            <v:path o:connecttype="segments"/>
          </v:shape>
        </w:pict>
      </w:r>
      <w:r>
        <w:t>), м</w:t>
      </w:r>
      <w:r>
        <w:rPr>
          <w:vertAlign w:val="superscript"/>
        </w:rPr>
        <w:t>3</w:t>
      </w:r>
      <w:r>
        <w:t>/ч, следует вычислять по формуле</w:t>
      </w:r>
    </w:p>
    <w:p w:rsidR="00AD5D9C" w:rsidRDefault="00AD5D9C">
      <w:pPr>
        <w:pStyle w:val="ConsPlusNormal"/>
        <w:jc w:val="both"/>
      </w:pPr>
    </w:p>
    <w:p w:rsidR="00AD5D9C" w:rsidRDefault="00AD5D9C">
      <w:pPr>
        <w:pStyle w:val="ConsPlusNormal"/>
        <w:jc w:val="center"/>
      </w:pPr>
      <w:r>
        <w:rPr>
          <w:i/>
        </w:rPr>
        <w:t>q</w:t>
      </w:r>
      <w:r>
        <w:rPr>
          <w:i/>
          <w:vertAlign w:val="subscript"/>
        </w:rPr>
        <w:t>hr</w:t>
      </w:r>
      <w:r>
        <w:rPr>
          <w:vertAlign w:val="subscript"/>
        </w:rPr>
        <w:t>,min</w:t>
      </w:r>
      <w:r>
        <w:t xml:space="preserve"> = </w:t>
      </w:r>
      <w:r>
        <w:rPr>
          <w:i/>
        </w:rPr>
        <w:t>q</w:t>
      </w:r>
      <w:r>
        <w:rPr>
          <w:i/>
          <w:vertAlign w:val="subscript"/>
        </w:rPr>
        <w:t>T</w:t>
      </w:r>
      <w:r>
        <w:rPr>
          <w:i/>
        </w:rPr>
        <w:t>K</w:t>
      </w:r>
      <w:r>
        <w:rPr>
          <w:vertAlign w:val="subscript"/>
        </w:rPr>
        <w:t>min</w:t>
      </w:r>
      <w:r>
        <w:t>, (6)</w:t>
      </w:r>
    </w:p>
    <w:p w:rsidR="00AD5D9C" w:rsidRDefault="00AD5D9C">
      <w:pPr>
        <w:pStyle w:val="ConsPlusNormal"/>
        <w:jc w:val="both"/>
      </w:pPr>
    </w:p>
    <w:p w:rsidR="00AD5D9C" w:rsidRDefault="00AD5D9C">
      <w:pPr>
        <w:pStyle w:val="ConsPlusNormal"/>
        <w:ind w:firstLine="540"/>
        <w:jc w:val="both"/>
      </w:pPr>
      <w:r>
        <w:t xml:space="preserve">где </w:t>
      </w:r>
      <w:r>
        <w:rPr>
          <w:i/>
        </w:rPr>
        <w:t>K</w:t>
      </w:r>
      <w:r>
        <w:rPr>
          <w:vertAlign w:val="subscript"/>
        </w:rPr>
        <w:t>min</w:t>
      </w:r>
      <w:r>
        <w:t xml:space="preserve"> - минимальный коэффициент часовой неравномерности, определяемый по таблице 1 в зависимости от максимального коэффициента часовой неравномерности.</w:t>
      </w:r>
    </w:p>
    <w:p w:rsidR="00AD5D9C" w:rsidRDefault="00AD5D9C">
      <w:pPr>
        <w:pStyle w:val="ConsPlusNormal"/>
        <w:jc w:val="both"/>
      </w:pPr>
    </w:p>
    <w:p w:rsidR="00AD5D9C" w:rsidRDefault="00AD5D9C">
      <w:pPr>
        <w:pStyle w:val="ConsPlusNormal"/>
        <w:jc w:val="right"/>
      </w:pPr>
      <w:r>
        <w:t>Таблица 1</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40"/>
        <w:gridCol w:w="840"/>
        <w:gridCol w:w="840"/>
        <w:gridCol w:w="840"/>
        <w:gridCol w:w="840"/>
        <w:gridCol w:w="840"/>
        <w:gridCol w:w="840"/>
        <w:gridCol w:w="840"/>
        <w:gridCol w:w="840"/>
        <w:gridCol w:w="840"/>
      </w:tblGrid>
      <w:tr w:rsidR="00AD5D9C">
        <w:tc>
          <w:tcPr>
            <w:tcW w:w="660" w:type="dxa"/>
          </w:tcPr>
          <w:p w:rsidR="00AD5D9C" w:rsidRDefault="00AD5D9C">
            <w:pPr>
              <w:pStyle w:val="ConsPlusNormal"/>
            </w:pPr>
            <w:r>
              <w:rPr>
                <w:i/>
              </w:rPr>
              <w:t>K</w:t>
            </w:r>
            <w:r>
              <w:rPr>
                <w:vertAlign w:val="subscript"/>
              </w:rPr>
              <w:t>max</w:t>
            </w:r>
          </w:p>
        </w:tc>
        <w:tc>
          <w:tcPr>
            <w:tcW w:w="840" w:type="dxa"/>
          </w:tcPr>
          <w:p w:rsidR="00AD5D9C" w:rsidRDefault="00AD5D9C">
            <w:pPr>
              <w:pStyle w:val="ConsPlusNormal"/>
            </w:pPr>
            <w:r>
              <w:t>1,0</w:t>
            </w:r>
          </w:p>
        </w:tc>
        <w:tc>
          <w:tcPr>
            <w:tcW w:w="840" w:type="dxa"/>
          </w:tcPr>
          <w:p w:rsidR="00AD5D9C" w:rsidRDefault="00AD5D9C">
            <w:pPr>
              <w:pStyle w:val="ConsPlusNormal"/>
            </w:pPr>
            <w:r>
              <w:t>1,2</w:t>
            </w:r>
          </w:p>
        </w:tc>
        <w:tc>
          <w:tcPr>
            <w:tcW w:w="840" w:type="dxa"/>
          </w:tcPr>
          <w:p w:rsidR="00AD5D9C" w:rsidRDefault="00AD5D9C">
            <w:pPr>
              <w:pStyle w:val="ConsPlusNormal"/>
            </w:pPr>
            <w:r>
              <w:t>1,4</w:t>
            </w:r>
          </w:p>
        </w:tc>
        <w:tc>
          <w:tcPr>
            <w:tcW w:w="840" w:type="dxa"/>
          </w:tcPr>
          <w:p w:rsidR="00AD5D9C" w:rsidRDefault="00AD5D9C">
            <w:pPr>
              <w:pStyle w:val="ConsPlusNormal"/>
            </w:pPr>
            <w:r>
              <w:t>1,6</w:t>
            </w:r>
          </w:p>
        </w:tc>
        <w:tc>
          <w:tcPr>
            <w:tcW w:w="840" w:type="dxa"/>
          </w:tcPr>
          <w:p w:rsidR="00AD5D9C" w:rsidRDefault="00AD5D9C">
            <w:pPr>
              <w:pStyle w:val="ConsPlusNormal"/>
            </w:pPr>
            <w:r>
              <w:t>1,8</w:t>
            </w:r>
          </w:p>
        </w:tc>
        <w:tc>
          <w:tcPr>
            <w:tcW w:w="840" w:type="dxa"/>
          </w:tcPr>
          <w:p w:rsidR="00AD5D9C" w:rsidRDefault="00AD5D9C">
            <w:pPr>
              <w:pStyle w:val="ConsPlusNormal"/>
            </w:pPr>
            <w:r>
              <w:t>2,0</w:t>
            </w:r>
          </w:p>
        </w:tc>
        <w:tc>
          <w:tcPr>
            <w:tcW w:w="840" w:type="dxa"/>
          </w:tcPr>
          <w:p w:rsidR="00AD5D9C" w:rsidRDefault="00AD5D9C">
            <w:pPr>
              <w:pStyle w:val="ConsPlusNormal"/>
            </w:pPr>
            <w:r>
              <w:t>2,25</w:t>
            </w:r>
          </w:p>
        </w:tc>
        <w:tc>
          <w:tcPr>
            <w:tcW w:w="840" w:type="dxa"/>
          </w:tcPr>
          <w:p w:rsidR="00AD5D9C" w:rsidRDefault="00AD5D9C">
            <w:pPr>
              <w:pStyle w:val="ConsPlusNormal"/>
            </w:pPr>
            <w:r>
              <w:t>2,5</w:t>
            </w:r>
          </w:p>
        </w:tc>
        <w:tc>
          <w:tcPr>
            <w:tcW w:w="840" w:type="dxa"/>
          </w:tcPr>
          <w:p w:rsidR="00AD5D9C" w:rsidRDefault="00AD5D9C">
            <w:pPr>
              <w:pStyle w:val="ConsPlusNormal"/>
            </w:pPr>
            <w:r>
              <w:t>2,75</w:t>
            </w:r>
          </w:p>
        </w:tc>
        <w:tc>
          <w:tcPr>
            <w:tcW w:w="840" w:type="dxa"/>
          </w:tcPr>
          <w:p w:rsidR="00AD5D9C" w:rsidRDefault="00AD5D9C">
            <w:pPr>
              <w:pStyle w:val="ConsPlusNormal"/>
            </w:pPr>
            <w:r>
              <w:t>3,0</w:t>
            </w:r>
          </w:p>
        </w:tc>
      </w:tr>
      <w:tr w:rsidR="00AD5D9C">
        <w:tc>
          <w:tcPr>
            <w:tcW w:w="660" w:type="dxa"/>
          </w:tcPr>
          <w:p w:rsidR="00AD5D9C" w:rsidRDefault="00AD5D9C">
            <w:pPr>
              <w:pStyle w:val="ConsPlusNormal"/>
            </w:pPr>
            <w:r>
              <w:rPr>
                <w:i/>
              </w:rPr>
              <w:t>K</w:t>
            </w:r>
            <w:r>
              <w:rPr>
                <w:vertAlign w:val="subscript"/>
              </w:rPr>
              <w:t>min</w:t>
            </w:r>
          </w:p>
        </w:tc>
        <w:tc>
          <w:tcPr>
            <w:tcW w:w="840" w:type="dxa"/>
          </w:tcPr>
          <w:p w:rsidR="00AD5D9C" w:rsidRDefault="00AD5D9C">
            <w:pPr>
              <w:pStyle w:val="ConsPlusNormal"/>
            </w:pPr>
            <w:r>
              <w:t>1,0</w:t>
            </w:r>
          </w:p>
        </w:tc>
        <w:tc>
          <w:tcPr>
            <w:tcW w:w="840" w:type="dxa"/>
          </w:tcPr>
          <w:p w:rsidR="00AD5D9C" w:rsidRDefault="00AD5D9C">
            <w:pPr>
              <w:pStyle w:val="ConsPlusNormal"/>
            </w:pPr>
            <w:r>
              <w:t>0,74</w:t>
            </w:r>
          </w:p>
        </w:tc>
        <w:tc>
          <w:tcPr>
            <w:tcW w:w="840" w:type="dxa"/>
          </w:tcPr>
          <w:p w:rsidR="00AD5D9C" w:rsidRDefault="00AD5D9C">
            <w:pPr>
              <w:pStyle w:val="ConsPlusNormal"/>
            </w:pPr>
            <w:r>
              <w:t>0,54</w:t>
            </w:r>
          </w:p>
        </w:tc>
        <w:tc>
          <w:tcPr>
            <w:tcW w:w="840" w:type="dxa"/>
          </w:tcPr>
          <w:p w:rsidR="00AD5D9C" w:rsidRDefault="00AD5D9C">
            <w:pPr>
              <w:pStyle w:val="ConsPlusNormal"/>
            </w:pPr>
            <w:r>
              <w:t>0,4</w:t>
            </w:r>
          </w:p>
        </w:tc>
        <w:tc>
          <w:tcPr>
            <w:tcW w:w="840" w:type="dxa"/>
          </w:tcPr>
          <w:p w:rsidR="00AD5D9C" w:rsidRDefault="00AD5D9C">
            <w:pPr>
              <w:pStyle w:val="ConsPlusNormal"/>
            </w:pPr>
            <w:r>
              <w:t>0,29</w:t>
            </w:r>
          </w:p>
        </w:tc>
        <w:tc>
          <w:tcPr>
            <w:tcW w:w="840" w:type="dxa"/>
          </w:tcPr>
          <w:p w:rsidR="00AD5D9C" w:rsidRDefault="00AD5D9C">
            <w:pPr>
              <w:pStyle w:val="ConsPlusNormal"/>
            </w:pPr>
            <w:r>
              <w:t>0,21</w:t>
            </w:r>
          </w:p>
        </w:tc>
        <w:tc>
          <w:tcPr>
            <w:tcW w:w="840" w:type="dxa"/>
          </w:tcPr>
          <w:p w:rsidR="00AD5D9C" w:rsidRDefault="00AD5D9C">
            <w:pPr>
              <w:pStyle w:val="ConsPlusNormal"/>
            </w:pPr>
            <w:r>
              <w:t>0,14</w:t>
            </w:r>
          </w:p>
        </w:tc>
        <w:tc>
          <w:tcPr>
            <w:tcW w:w="840" w:type="dxa"/>
          </w:tcPr>
          <w:p w:rsidR="00AD5D9C" w:rsidRDefault="00AD5D9C">
            <w:pPr>
              <w:pStyle w:val="ConsPlusNormal"/>
            </w:pPr>
            <w:r>
              <w:t>0,1</w:t>
            </w:r>
          </w:p>
        </w:tc>
        <w:tc>
          <w:tcPr>
            <w:tcW w:w="840" w:type="dxa"/>
          </w:tcPr>
          <w:p w:rsidR="00AD5D9C" w:rsidRDefault="00AD5D9C">
            <w:pPr>
              <w:pStyle w:val="ConsPlusNormal"/>
            </w:pPr>
            <w:r>
              <w:t>0,07</w:t>
            </w:r>
          </w:p>
        </w:tc>
        <w:tc>
          <w:tcPr>
            <w:tcW w:w="840" w:type="dxa"/>
          </w:tcPr>
          <w:p w:rsidR="00AD5D9C" w:rsidRDefault="00AD5D9C">
            <w:pPr>
              <w:pStyle w:val="ConsPlusNormal"/>
            </w:pPr>
            <w:r>
              <w:t>0,04</w:t>
            </w:r>
          </w:p>
        </w:tc>
      </w:tr>
    </w:tbl>
    <w:p w:rsidR="00AD5D9C" w:rsidRDefault="00AD5D9C">
      <w:pPr>
        <w:pStyle w:val="ConsPlusNormal"/>
        <w:jc w:val="both"/>
      </w:pPr>
    </w:p>
    <w:p w:rsidR="00AD5D9C" w:rsidRDefault="00AD5D9C">
      <w:pPr>
        <w:pStyle w:val="ConsPlusNormal"/>
        <w:ind w:firstLine="540"/>
        <w:jc w:val="both"/>
      </w:pPr>
      <w:r>
        <w:t>Максимальный коэффициент часовой неравномерности вычисляют по формуле</w:t>
      </w:r>
    </w:p>
    <w:p w:rsidR="00AD5D9C" w:rsidRDefault="00AD5D9C">
      <w:pPr>
        <w:pStyle w:val="ConsPlusNormal"/>
        <w:jc w:val="both"/>
      </w:pPr>
    </w:p>
    <w:p w:rsidR="00AD5D9C" w:rsidRDefault="00AD5D9C">
      <w:pPr>
        <w:pStyle w:val="ConsPlusNormal"/>
        <w:jc w:val="center"/>
      </w:pPr>
      <w:r w:rsidRPr="00A5206C">
        <w:rPr>
          <w:position w:val="-26"/>
        </w:rPr>
        <w:pict>
          <v:shape id="_x0000_i1081" style="width:63.7pt;height:37.6pt" coordsize="" o:spt="100" adj="0,,0" path="" filled="f" stroked="f">
            <v:stroke joinstyle="miter"/>
            <v:imagedata r:id="rId140" o:title="base_44_23953_32824"/>
            <v:formulas/>
            <v:path o:connecttype="segments"/>
          </v:shape>
        </w:pict>
      </w:r>
      <w:r>
        <w:t xml:space="preserve"> (7)</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i/>
          <w:vertAlign w:val="subscript"/>
        </w:rPr>
        <w:t>hr</w:t>
      </w:r>
      <w:r>
        <w:t xml:space="preserve"> - максимальный часовой расход воды (общий </w:t>
      </w:r>
      <w:r w:rsidRPr="00A5206C">
        <w:rPr>
          <w:position w:val="-10"/>
        </w:rPr>
        <w:pict>
          <v:shape id="_x0000_i1082" style="width:19.8pt;height:20.95pt" coordsize="" o:spt="100" adj="0,,0" path="" filled="f" stroked="f">
            <v:stroke joinstyle="miter"/>
            <v:imagedata r:id="rId141" o:title="base_44_23953_32825"/>
            <v:formulas/>
            <v:path o:connecttype="segments"/>
          </v:shape>
        </w:pict>
      </w:r>
      <w:r>
        <w:t xml:space="preserve">, горячей </w:t>
      </w:r>
      <w:r w:rsidRPr="00A5206C">
        <w:rPr>
          <w:position w:val="-10"/>
        </w:rPr>
        <w:pict>
          <v:shape id="_x0000_i1083" style="width:18.6pt;height:20.95pt" coordsize="" o:spt="100" adj="0,,0" path="" filled="f" stroked="f">
            <v:stroke joinstyle="miter"/>
            <v:imagedata r:id="rId142" o:title="base_44_23953_32826"/>
            <v:formulas/>
            <v:path o:connecttype="segments"/>
          </v:shape>
        </w:pict>
      </w:r>
      <w:r>
        <w:t xml:space="preserve"> или холодной </w:t>
      </w:r>
      <w:r w:rsidRPr="00A5206C">
        <w:rPr>
          <w:position w:val="-10"/>
        </w:rPr>
        <w:pict>
          <v:shape id="_x0000_i1084" style="width:18.6pt;height:20.95pt" coordsize="" o:spt="100" adj="0,,0" path="" filled="f" stroked="f">
            <v:stroke joinstyle="miter"/>
            <v:imagedata r:id="rId143" o:title="base_44_23953_32827"/>
            <v:formulas/>
            <v:path o:connecttype="segments"/>
          </v:shape>
        </w:pict>
      </w:r>
      <w:r>
        <w:t>), м</w:t>
      </w:r>
      <w:r>
        <w:rPr>
          <w:vertAlign w:val="superscript"/>
        </w:rPr>
        <w:t>3</w:t>
      </w:r>
      <w:r>
        <w:t>/ч;</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Обозначения к формуле даны в соответствии с официальным текстом документа.</w:t>
            </w:r>
          </w:p>
        </w:tc>
      </w:tr>
    </w:tbl>
    <w:p w:rsidR="00AD5D9C" w:rsidRDefault="00AD5D9C">
      <w:pPr>
        <w:pStyle w:val="ConsPlusNormal"/>
        <w:spacing w:before="280"/>
        <w:ind w:firstLine="540"/>
        <w:jc w:val="both"/>
      </w:pPr>
      <w:r>
        <w:rPr>
          <w:i/>
        </w:rPr>
        <w:t>q</w:t>
      </w:r>
      <w:r>
        <w:rPr>
          <w:i/>
          <w:vertAlign w:val="subscript"/>
        </w:rPr>
        <w:t>T</w:t>
      </w:r>
      <w:r>
        <w:t xml:space="preserve"> - средний часовой расход воды (общий </w:t>
      </w:r>
      <w:r w:rsidRPr="00A5206C">
        <w:rPr>
          <w:position w:val="-10"/>
        </w:rPr>
        <w:pict>
          <v:shape id="_x0000_i1085" style="width:19.8pt;height:20.95pt" coordsize="" o:spt="100" adj="0,,0" path="" filled="f" stroked="f">
            <v:stroke joinstyle="miter"/>
            <v:imagedata r:id="rId144" o:title="base_44_23953_32828"/>
            <v:formulas/>
            <v:path o:connecttype="segments"/>
          </v:shape>
        </w:pict>
      </w:r>
      <w:r>
        <w:t xml:space="preserve">, горячей </w:t>
      </w:r>
      <w:r w:rsidRPr="00A5206C">
        <w:rPr>
          <w:position w:val="-10"/>
        </w:rPr>
        <w:pict>
          <v:shape id="_x0000_i1086" style="width:15.45pt;height:20.95pt" coordsize="" o:spt="100" adj="0,,0" path="" filled="f" stroked="f">
            <v:stroke joinstyle="miter"/>
            <v:imagedata r:id="rId145" o:title="base_44_23953_32829"/>
            <v:formulas/>
            <v:path o:connecttype="segments"/>
          </v:shape>
        </w:pict>
      </w:r>
      <w:r>
        <w:t xml:space="preserve"> или холодной </w:t>
      </w:r>
      <w:r w:rsidRPr="00A5206C">
        <w:rPr>
          <w:position w:val="-10"/>
        </w:rPr>
        <w:pict>
          <v:shape id="_x0000_i1087" style="width:15.45pt;height:20.95pt" coordsize="" o:spt="100" adj="0,,0" path="" filled="f" stroked="f">
            <v:stroke joinstyle="miter"/>
            <v:imagedata r:id="rId146" o:title="base_44_23953_32830"/>
            <v:formulas/>
            <v:path o:connecttype="segments"/>
          </v:shape>
        </w:pict>
      </w:r>
      <w:r>
        <w:t>), м</w:t>
      </w:r>
      <w:r>
        <w:rPr>
          <w:vertAlign w:val="superscript"/>
        </w:rPr>
        <w:t>3</w:t>
      </w:r>
      <w:r>
        <w:t>/ч.</w:t>
      </w:r>
    </w:p>
    <w:p w:rsidR="00AD5D9C" w:rsidRDefault="00AD5D9C">
      <w:pPr>
        <w:pStyle w:val="ConsPlusNormal"/>
        <w:spacing w:before="220"/>
        <w:ind w:firstLine="540"/>
        <w:jc w:val="both"/>
      </w:pPr>
      <w:r>
        <w:t xml:space="preserve">5.2.2.6 Суточный расход воды со средним за год водопотреблением </w:t>
      </w:r>
      <w:r>
        <w:rPr>
          <w:i/>
        </w:rPr>
        <w:t>Q</w:t>
      </w:r>
      <w:r>
        <w:rPr>
          <w:vertAlign w:val="subscript"/>
        </w:rPr>
        <w:t>сут,</w:t>
      </w:r>
      <w:r>
        <w:rPr>
          <w:i/>
          <w:vertAlign w:val="subscript"/>
        </w:rPr>
        <w:t>m</w:t>
      </w:r>
      <w:r>
        <w:t xml:space="preserve"> (общий </w:t>
      </w:r>
      <w:r w:rsidRPr="00A5206C">
        <w:rPr>
          <w:position w:val="-10"/>
        </w:rPr>
        <w:pict>
          <v:shape id="_x0000_i1088" style="width:31.65pt;height:21.75pt" coordsize="" o:spt="100" adj="0,,0" path="" filled="f" stroked="f">
            <v:stroke joinstyle="miter"/>
            <v:imagedata r:id="rId147" o:title="base_44_23953_32831"/>
            <v:formulas/>
            <v:path o:connecttype="segments"/>
          </v:shape>
        </w:pict>
      </w:r>
      <w:r>
        <w:t xml:space="preserve">, горячей </w:t>
      </w:r>
      <w:r w:rsidRPr="00A5206C">
        <w:rPr>
          <w:position w:val="-10"/>
        </w:rPr>
        <w:pict>
          <v:shape id="_x0000_i1089" style="width:31.65pt;height:21.75pt" coordsize="" o:spt="100" adj="0,,0" path="" filled="f" stroked="f">
            <v:stroke joinstyle="miter"/>
            <v:imagedata r:id="rId148" o:title="base_44_23953_32832"/>
            <v:formulas/>
            <v:path o:connecttype="segments"/>
          </v:shape>
        </w:pict>
      </w:r>
      <w:r>
        <w:t xml:space="preserve"> или холодной </w:t>
      </w:r>
      <w:r w:rsidRPr="00A5206C">
        <w:rPr>
          <w:position w:val="-10"/>
        </w:rPr>
        <w:pict>
          <v:shape id="_x0000_i1090" style="width:31.65pt;height:21.75pt" coordsize="" o:spt="100" adj="0,,0" path="" filled="f" stroked="f">
            <v:stroke joinstyle="miter"/>
            <v:imagedata r:id="rId149" o:title="base_44_23953_32833"/>
            <v:formulas/>
            <v:path o:connecttype="segments"/>
          </v:shape>
        </w:pict>
      </w:r>
      <w:r>
        <w:t>), м</w:t>
      </w:r>
      <w:r>
        <w:rPr>
          <w:vertAlign w:val="superscript"/>
        </w:rPr>
        <w:t>3</w:t>
      </w:r>
      <w:r>
        <w:t>/сут, на хозяйственно-питьевые нужды в населенном пункте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41"/>
        </w:rPr>
        <w:pict>
          <v:shape id="_x0000_i1091" style="width:100.1pt;height:52.6pt" coordsize="" o:spt="100" adj="0,,0" path="" filled="f" stroked="f">
            <v:stroke joinstyle="miter"/>
            <v:imagedata r:id="rId150" o:title="base_44_23953_32834"/>
            <v:formulas/>
            <v:path o:connecttype="segments"/>
          </v:shape>
        </w:pict>
      </w:r>
      <w:r>
        <w:t xml:space="preserve"> (8)</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Обозначения к формуле даны в соответствии с официальным текстом документа.</w:t>
            </w:r>
          </w:p>
        </w:tc>
      </w:tr>
    </w:tbl>
    <w:p w:rsidR="00AD5D9C" w:rsidRDefault="00AD5D9C">
      <w:pPr>
        <w:pStyle w:val="ConsPlusNormal"/>
        <w:spacing w:before="280"/>
        <w:ind w:firstLine="540"/>
        <w:jc w:val="both"/>
      </w:pPr>
      <w:r>
        <w:t xml:space="preserve">где </w:t>
      </w:r>
      <w:r>
        <w:rPr>
          <w:i/>
        </w:rPr>
        <w:t>q</w:t>
      </w:r>
      <w:r>
        <w:rPr>
          <w:i/>
          <w:vertAlign w:val="subscript"/>
        </w:rPr>
        <w:t>m,u,i</w:t>
      </w:r>
      <w:r>
        <w:t xml:space="preserve"> - норма расхода воды водопотребителем (общий </w:t>
      </w:r>
      <w:r w:rsidRPr="00A5206C">
        <w:rPr>
          <w:position w:val="-10"/>
        </w:rPr>
        <w:pict>
          <v:shape id="_x0000_i1092" style="width:27.7pt;height:21.75pt" coordsize="" o:spt="100" adj="0,,0" path="" filled="f" stroked="f">
            <v:stroke joinstyle="miter"/>
            <v:imagedata r:id="rId151" o:title="base_44_23953_32835"/>
            <v:formulas/>
            <v:path o:connecttype="segments"/>
          </v:shape>
        </w:pict>
      </w:r>
      <w:r>
        <w:t xml:space="preserve">, горячей </w:t>
      </w:r>
      <w:r w:rsidRPr="00A5206C">
        <w:rPr>
          <w:position w:val="-10"/>
        </w:rPr>
        <w:pict>
          <v:shape id="_x0000_i1093" style="width:27.7pt;height:21.75pt" coordsize="" o:spt="100" adj="0,,0" path="" filled="f" stroked="f">
            <v:stroke joinstyle="miter"/>
            <v:imagedata r:id="rId152" o:title="base_44_23953_32836"/>
            <v:formulas/>
            <v:path o:connecttype="segments"/>
          </v:shape>
        </w:pict>
      </w:r>
      <w:r>
        <w:t xml:space="preserve"> или холодной </w:t>
      </w:r>
      <w:r w:rsidRPr="00A5206C">
        <w:rPr>
          <w:position w:val="-10"/>
        </w:rPr>
        <w:pict>
          <v:shape id="_x0000_i1094" style="width:27.7pt;height:21.75pt" coordsize="" o:spt="100" adj="0,,0" path="" filled="f" stroked="f">
            <v:stroke joinstyle="miter"/>
            <v:imagedata r:id="rId153" o:title="base_44_23953_32837"/>
            <v:formulas/>
            <v:path o:connecttype="segments"/>
          </v:shape>
        </w:pict>
      </w:r>
      <w:r>
        <w:t xml:space="preserve">) в сутки (смену), л, принимается по нормам, установленным региональными органами власти. При отсутствии региональных норм - по </w:t>
      </w:r>
      <w:hyperlink w:anchor="P1977" w:history="1">
        <w:r>
          <w:rPr>
            <w:color w:val="0000FF"/>
          </w:rPr>
          <w:t>таблице А.2</w:t>
        </w:r>
      </w:hyperlink>
      <w:r>
        <w:t>;</w:t>
      </w:r>
    </w:p>
    <w:p w:rsidR="00AD5D9C" w:rsidRDefault="00AD5D9C">
      <w:pPr>
        <w:pStyle w:val="ConsPlusNormal"/>
        <w:spacing w:before="220"/>
        <w:ind w:firstLine="540"/>
        <w:jc w:val="both"/>
      </w:pPr>
      <w:r>
        <w:rPr>
          <w:i/>
        </w:rPr>
        <w:t>m</w:t>
      </w:r>
      <w:r>
        <w:t xml:space="preserve"> - количество групп водопотребителей;</w:t>
      </w:r>
    </w:p>
    <w:p w:rsidR="00AD5D9C" w:rsidRDefault="00AD5D9C">
      <w:pPr>
        <w:pStyle w:val="ConsPlusNormal"/>
        <w:spacing w:before="220"/>
        <w:ind w:firstLine="540"/>
        <w:jc w:val="both"/>
      </w:pPr>
      <w:r>
        <w:rPr>
          <w:i/>
        </w:rPr>
        <w:t>U</w:t>
      </w:r>
      <w:r>
        <w:rPr>
          <w:i/>
          <w:vertAlign w:val="subscript"/>
        </w:rPr>
        <w:t>i</w:t>
      </w:r>
      <w:r>
        <w:t xml:space="preserve"> - число водопотребителей различного типа.</w:t>
      </w:r>
    </w:p>
    <w:p w:rsidR="00AD5D9C" w:rsidRDefault="00AD5D9C">
      <w:pPr>
        <w:pStyle w:val="ConsPlusNormal"/>
        <w:spacing w:before="220"/>
        <w:ind w:firstLine="540"/>
        <w:jc w:val="both"/>
      </w:pPr>
      <w:r>
        <w:lastRenderedPageBreak/>
        <w:t>Суточный расход воды следует определять с учетом расходов воды всеми потребителями, а также расхода воды на полив территории, если для полива используют воду из системы водоснабжения.</w:t>
      </w:r>
    </w:p>
    <w:p w:rsidR="00AD5D9C" w:rsidRDefault="00AD5D9C">
      <w:pPr>
        <w:pStyle w:val="ConsPlusNormal"/>
        <w:spacing w:before="220"/>
        <w:ind w:firstLine="540"/>
        <w:jc w:val="both"/>
      </w:pPr>
      <w:bookmarkStart w:id="8" w:name="P473"/>
      <w:bookmarkEnd w:id="8"/>
      <w:r>
        <w:t xml:space="preserve">5.2.2.7 Вероятность действия санитарно-технических приборов </w:t>
      </w:r>
      <w:r>
        <w:rPr>
          <w:i/>
        </w:rPr>
        <w:t>P</w:t>
      </w:r>
      <w:r>
        <w:t xml:space="preserve"> (расход воды общий </w:t>
      </w:r>
      <w:r>
        <w:rPr>
          <w:i/>
        </w:rPr>
        <w:t>P</w:t>
      </w:r>
      <w:r>
        <w:rPr>
          <w:i/>
          <w:vertAlign w:val="superscript"/>
        </w:rPr>
        <w:t>tot</w:t>
      </w:r>
      <w:r>
        <w:t xml:space="preserve">, горячей </w:t>
      </w:r>
      <w:r>
        <w:rPr>
          <w:i/>
        </w:rPr>
        <w:t>P</w:t>
      </w:r>
      <w:r>
        <w:rPr>
          <w:i/>
          <w:vertAlign w:val="superscript"/>
        </w:rPr>
        <w:t>h</w:t>
      </w:r>
      <w:r>
        <w:t xml:space="preserve">, или холодной </w:t>
      </w:r>
      <w:r>
        <w:rPr>
          <w:i/>
        </w:rPr>
        <w:t>P</w:t>
      </w:r>
      <w:r>
        <w:rPr>
          <w:i/>
          <w:vertAlign w:val="superscript"/>
        </w:rPr>
        <w:t>c</w:t>
      </w:r>
      <w:r>
        <w:t>) на участках сети вычисляют по формулам:</w:t>
      </w:r>
    </w:p>
    <w:p w:rsidR="00AD5D9C" w:rsidRDefault="00AD5D9C">
      <w:pPr>
        <w:pStyle w:val="ConsPlusNormal"/>
        <w:spacing w:before="220"/>
        <w:ind w:firstLine="540"/>
        <w:jc w:val="both"/>
      </w:pPr>
      <w:r>
        <w:t>- при одинаковых водопотребителях</w:t>
      </w:r>
    </w:p>
    <w:p w:rsidR="00AD5D9C" w:rsidRDefault="00AD5D9C">
      <w:pPr>
        <w:pStyle w:val="ConsPlusNormal"/>
        <w:jc w:val="both"/>
      </w:pPr>
    </w:p>
    <w:p w:rsidR="00AD5D9C" w:rsidRDefault="00AD5D9C">
      <w:pPr>
        <w:pStyle w:val="ConsPlusNormal"/>
        <w:jc w:val="center"/>
      </w:pPr>
      <w:r w:rsidRPr="00A5206C">
        <w:rPr>
          <w:position w:val="-27"/>
        </w:rPr>
        <w:pict>
          <v:shape id="_x0000_i1095" style="width:95.75pt;height:38pt" coordsize="" o:spt="100" adj="0,,0" path="" filled="f" stroked="f">
            <v:stroke joinstyle="miter"/>
            <v:imagedata r:id="rId154" o:title="base_44_23953_32838"/>
            <v:formulas/>
            <v:path o:connecttype="segments"/>
          </v:shape>
        </w:pict>
      </w:r>
      <w:r>
        <w:t xml:space="preserve"> (9)</w:t>
      </w:r>
    </w:p>
    <w:p w:rsidR="00AD5D9C" w:rsidRDefault="00AD5D9C">
      <w:pPr>
        <w:pStyle w:val="ConsPlusNormal"/>
        <w:jc w:val="both"/>
      </w:pPr>
    </w:p>
    <w:p w:rsidR="00AD5D9C" w:rsidRDefault="00AD5D9C">
      <w:pPr>
        <w:pStyle w:val="ConsPlusNormal"/>
        <w:ind w:firstLine="540"/>
        <w:jc w:val="both"/>
      </w:pPr>
      <w:r>
        <w:t>- при разных водопотребителях</w:t>
      </w:r>
    </w:p>
    <w:p w:rsidR="00AD5D9C" w:rsidRDefault="00AD5D9C">
      <w:pPr>
        <w:pStyle w:val="ConsPlusNormal"/>
        <w:jc w:val="both"/>
      </w:pPr>
    </w:p>
    <w:p w:rsidR="00AD5D9C" w:rsidRDefault="00AD5D9C">
      <w:pPr>
        <w:pStyle w:val="ConsPlusNormal"/>
        <w:jc w:val="center"/>
      </w:pPr>
      <w:r w:rsidRPr="00A5206C">
        <w:rPr>
          <w:position w:val="-61"/>
        </w:rPr>
        <w:pict>
          <v:shape id="_x0000_i1096" style="width:71.6pt;height:72.8pt" coordsize="" o:spt="100" adj="0,,0" path="" filled="f" stroked="f">
            <v:stroke joinstyle="miter"/>
            <v:imagedata r:id="rId155" o:title="base_44_23953_32839"/>
            <v:formulas/>
            <v:path o:connecttype="segments"/>
          </v:shape>
        </w:pict>
      </w:r>
      <w:r>
        <w:t xml:space="preserve"> (10)</w:t>
      </w:r>
    </w:p>
    <w:p w:rsidR="00AD5D9C" w:rsidRDefault="00AD5D9C">
      <w:pPr>
        <w:pStyle w:val="ConsPlusNormal"/>
        <w:ind w:firstLine="540"/>
        <w:jc w:val="both"/>
      </w:pPr>
    </w:p>
    <w:p w:rsidR="00AD5D9C" w:rsidRDefault="00AD5D9C">
      <w:pPr>
        <w:pStyle w:val="ConsPlusNormal"/>
        <w:ind w:firstLine="540"/>
        <w:jc w:val="both"/>
      </w:pPr>
      <w:r>
        <w:t xml:space="preserve">- при отсутствии данных о числе санитарно-технических приборов при одинаковых водопотребителях для определения коэффициента </w:t>
      </w:r>
      <w:r>
        <w:pict>
          <v:shape id="_x0000_i1097" style="width:13.05pt;height:11.85pt" coordsize="" o:spt="100" adj="0,,0" path="" filled="f" stroked="f">
            <v:stroke joinstyle="miter"/>
            <v:imagedata r:id="rId156" o:title="base_44_23953_32840"/>
            <v:formulas/>
            <v:path o:connecttype="segments"/>
          </v:shape>
        </w:pict>
      </w:r>
      <w:r>
        <w:t xml:space="preserve"> используется значение </w:t>
      </w:r>
      <w:r>
        <w:rPr>
          <w:i/>
        </w:rPr>
        <w:t>NP</w:t>
      </w:r>
      <w:r>
        <w:rPr>
          <w:i/>
          <w:vertAlign w:val="subscript"/>
        </w:rPr>
        <w:t>i</w:t>
      </w:r>
      <w:r>
        <w:t xml:space="preserve"> (расход воды общий </w:t>
      </w:r>
      <w:r>
        <w:rPr>
          <w:i/>
        </w:rPr>
        <w:t>NP</w:t>
      </w:r>
      <w:r>
        <w:rPr>
          <w:i/>
          <w:vertAlign w:val="superscript"/>
        </w:rPr>
        <w:t>tot</w:t>
      </w:r>
      <w:r>
        <w:t xml:space="preserve">, горячей </w:t>
      </w:r>
      <w:r>
        <w:rPr>
          <w:i/>
        </w:rPr>
        <w:t>NP</w:t>
      </w:r>
      <w:r>
        <w:rPr>
          <w:i/>
          <w:vertAlign w:val="superscript"/>
        </w:rPr>
        <w:t>h</w:t>
      </w:r>
      <w:r>
        <w:t xml:space="preserve"> или холодной </w:t>
      </w:r>
      <w:r>
        <w:rPr>
          <w:i/>
        </w:rPr>
        <w:t>NP</w:t>
      </w:r>
      <w:r>
        <w:rPr>
          <w:i/>
          <w:vertAlign w:val="superscript"/>
        </w:rPr>
        <w:t>c</w:t>
      </w:r>
      <w:r>
        <w:t>), вычисляемое по формуле</w:t>
      </w:r>
    </w:p>
    <w:p w:rsidR="00AD5D9C" w:rsidRDefault="00AD5D9C">
      <w:pPr>
        <w:pStyle w:val="ConsPlusNormal"/>
        <w:jc w:val="both"/>
      </w:pPr>
      <w:r>
        <w:t xml:space="preserve">(в ред. </w:t>
      </w:r>
      <w:hyperlink r:id="rId157" w:history="1">
        <w:r>
          <w:rPr>
            <w:color w:val="0000FF"/>
          </w:rPr>
          <w:t>Изменения N 1</w:t>
        </w:r>
      </w:hyperlink>
      <w:r>
        <w:t>, утв. Приказом Минстроя России от 24.01.2019 N 33/пр)</w:t>
      </w:r>
    </w:p>
    <w:p w:rsidR="00AD5D9C" w:rsidRDefault="00AD5D9C">
      <w:pPr>
        <w:pStyle w:val="ConsPlusNormal"/>
        <w:jc w:val="both"/>
      </w:pPr>
    </w:p>
    <w:p w:rsidR="00AD5D9C" w:rsidRDefault="00AD5D9C">
      <w:pPr>
        <w:pStyle w:val="ConsPlusNormal"/>
        <w:jc w:val="center"/>
      </w:pPr>
      <w:r w:rsidRPr="00A5206C">
        <w:rPr>
          <w:position w:val="-27"/>
        </w:rPr>
        <w:pict>
          <v:shape id="_x0000_i1098" style="width:86.65pt;height:38.35pt" coordsize="" o:spt="100" adj="0,,0" path="" filled="f" stroked="f">
            <v:stroke joinstyle="miter"/>
            <v:imagedata r:id="rId158" o:title="base_44_23953_32841"/>
            <v:formulas/>
            <v:path o:connecttype="segments"/>
          </v:shape>
        </w:pict>
      </w:r>
      <w:r>
        <w:t xml:space="preserve"> (11)</w:t>
      </w:r>
    </w:p>
    <w:p w:rsidR="00AD5D9C" w:rsidRDefault="00AD5D9C">
      <w:pPr>
        <w:pStyle w:val="ConsPlusNormal"/>
        <w:jc w:val="center"/>
      </w:pPr>
      <w:r>
        <w:t xml:space="preserve">(в ред. </w:t>
      </w:r>
      <w:hyperlink r:id="rId159" w:history="1">
        <w:r>
          <w:rPr>
            <w:color w:val="0000FF"/>
          </w:rPr>
          <w:t>Изменения N 1</w:t>
        </w:r>
      </w:hyperlink>
      <w:r>
        <w:t>, утв. Приказом</w:t>
      </w:r>
    </w:p>
    <w:p w:rsidR="00AD5D9C" w:rsidRDefault="00AD5D9C">
      <w:pPr>
        <w:pStyle w:val="ConsPlusNormal"/>
        <w:jc w:val="center"/>
      </w:pPr>
      <w:r>
        <w:t>Минстроя России от 24.01.2019 N 33/пр)</w:t>
      </w:r>
    </w:p>
    <w:p w:rsidR="00AD5D9C" w:rsidRDefault="00AD5D9C">
      <w:pPr>
        <w:pStyle w:val="ConsPlusNormal"/>
        <w:jc w:val="both"/>
      </w:pPr>
    </w:p>
    <w:p w:rsidR="00AD5D9C" w:rsidRDefault="00AD5D9C">
      <w:pPr>
        <w:pStyle w:val="ConsPlusNormal"/>
        <w:ind w:firstLine="540"/>
        <w:jc w:val="both"/>
      </w:pPr>
      <w:r>
        <w:t xml:space="preserve">- при отсутствии данных о числе санитарно-технических приборов при разных водопотребителях для определения коэффициента </w:t>
      </w:r>
      <w:r>
        <w:pict>
          <v:shape id="_x0000_i1099" style="width:13.05pt;height:11.85pt" coordsize="" o:spt="100" adj="0,,0" path="" filled="f" stroked="f">
            <v:stroke joinstyle="miter"/>
            <v:imagedata r:id="rId156" o:title="base_44_23953_32842"/>
            <v:formulas/>
            <v:path o:connecttype="segments"/>
          </v:shape>
        </w:pict>
      </w:r>
      <w:r>
        <w:t xml:space="preserve"> используется значение </w:t>
      </w:r>
      <w:r>
        <w:rPr>
          <w:i/>
        </w:rPr>
        <w:t>NP</w:t>
      </w:r>
      <w:r>
        <w:t xml:space="preserve"> (</w:t>
      </w:r>
      <w:r>
        <w:rPr>
          <w:i/>
        </w:rPr>
        <w:t>NP</w:t>
      </w:r>
      <w:r>
        <w:rPr>
          <w:i/>
          <w:vertAlign w:val="superscript"/>
        </w:rPr>
        <w:t>tot</w:t>
      </w:r>
      <w:r>
        <w:t xml:space="preserve">, </w:t>
      </w:r>
      <w:r>
        <w:rPr>
          <w:i/>
        </w:rPr>
        <w:t>NP</w:t>
      </w:r>
      <w:r>
        <w:rPr>
          <w:i/>
          <w:vertAlign w:val="superscript"/>
        </w:rPr>
        <w:t>h</w:t>
      </w:r>
      <w:r>
        <w:t xml:space="preserve">, </w:t>
      </w:r>
      <w:r>
        <w:rPr>
          <w:i/>
        </w:rPr>
        <w:t>NP</w:t>
      </w:r>
      <w:r>
        <w:rPr>
          <w:i/>
          <w:vertAlign w:val="superscript"/>
        </w:rPr>
        <w:t>c</w:t>
      </w:r>
      <w:r>
        <w:t>), вычисляемое по формуле</w:t>
      </w:r>
    </w:p>
    <w:p w:rsidR="00AD5D9C" w:rsidRDefault="00AD5D9C">
      <w:pPr>
        <w:pStyle w:val="ConsPlusNormal"/>
        <w:jc w:val="both"/>
      </w:pPr>
    </w:p>
    <w:p w:rsidR="00AD5D9C" w:rsidRDefault="00AD5D9C">
      <w:pPr>
        <w:pStyle w:val="ConsPlusNormal"/>
        <w:jc w:val="center"/>
      </w:pPr>
      <w:r w:rsidRPr="00A5206C">
        <w:rPr>
          <w:position w:val="-26"/>
        </w:rPr>
        <w:pict>
          <v:shape id="_x0000_i1100" style="width:75.95pt;height:37.6pt" coordsize="" o:spt="100" adj="0,,0" path="" filled="f" stroked="f">
            <v:stroke joinstyle="miter"/>
            <v:imagedata r:id="rId160" o:title="base_44_23953_32843"/>
            <v:formulas/>
            <v:path o:connecttype="segments"/>
          </v:shape>
        </w:pict>
      </w:r>
      <w:r>
        <w:t xml:space="preserve"> (12)</w:t>
      </w:r>
    </w:p>
    <w:p w:rsidR="00AD5D9C" w:rsidRDefault="00AD5D9C">
      <w:pPr>
        <w:pStyle w:val="ConsPlusNormal"/>
        <w:jc w:val="both"/>
      </w:pPr>
    </w:p>
    <w:p w:rsidR="00AD5D9C" w:rsidRDefault="00AD5D9C">
      <w:pPr>
        <w:pStyle w:val="ConsPlusNormal"/>
        <w:ind w:firstLine="540"/>
        <w:jc w:val="both"/>
      </w:pPr>
      <w:r>
        <w:t xml:space="preserve">Вероятность использования санитарно-технических приборов </w:t>
      </w:r>
      <w:r>
        <w:rPr>
          <w:i/>
        </w:rPr>
        <w:t>P</w:t>
      </w:r>
      <w:r>
        <w:rPr>
          <w:i/>
          <w:vertAlign w:val="subscript"/>
        </w:rPr>
        <w:t>hr</w:t>
      </w:r>
      <w:r>
        <w:t xml:space="preserve"> (расход воды общий </w:t>
      </w:r>
      <w:r w:rsidRPr="00A5206C">
        <w:rPr>
          <w:position w:val="-10"/>
        </w:rPr>
        <w:pict>
          <v:shape id="_x0000_i1101" style="width:21.75pt;height:20.95pt" coordsize="" o:spt="100" adj="0,,0" path="" filled="f" stroked="f">
            <v:stroke joinstyle="miter"/>
            <v:imagedata r:id="rId161" o:title="base_44_23953_32844"/>
            <v:formulas/>
            <v:path o:connecttype="segments"/>
          </v:shape>
        </w:pict>
      </w:r>
      <w:r>
        <w:t xml:space="preserve">, горячей </w:t>
      </w:r>
      <w:r w:rsidRPr="00A5206C">
        <w:rPr>
          <w:position w:val="-10"/>
        </w:rPr>
        <w:pict>
          <v:shape id="_x0000_i1102" style="width:17.8pt;height:20.95pt" coordsize="" o:spt="100" adj="0,,0" path="" filled="f" stroked="f">
            <v:stroke joinstyle="miter"/>
            <v:imagedata r:id="rId162" o:title="base_44_23953_32845"/>
            <v:formulas/>
            <v:path o:connecttype="segments"/>
          </v:shape>
        </w:pict>
      </w:r>
      <w:r>
        <w:t xml:space="preserve"> или холодной </w:t>
      </w:r>
      <w:r w:rsidRPr="00A5206C">
        <w:rPr>
          <w:position w:val="-10"/>
        </w:rPr>
        <w:pict>
          <v:shape id="_x0000_i1103" style="width:17.8pt;height:20.95pt" coordsize="" o:spt="100" adj="0,,0" path="" filled="f" stroked="f">
            <v:stroke joinstyle="miter"/>
            <v:imagedata r:id="rId163" o:title="base_44_23953_32846"/>
            <v:formulas/>
            <v:path o:connecttype="segments"/>
          </v:shape>
        </w:pict>
      </w:r>
      <w:r>
        <w:t>) для системы в целом вычисляют по формуле</w:t>
      </w:r>
    </w:p>
    <w:p w:rsidR="00AD5D9C" w:rsidRDefault="00AD5D9C">
      <w:pPr>
        <w:pStyle w:val="ConsPlusNormal"/>
        <w:jc w:val="both"/>
      </w:pPr>
    </w:p>
    <w:p w:rsidR="00AD5D9C" w:rsidRDefault="00AD5D9C">
      <w:pPr>
        <w:pStyle w:val="ConsPlusNormal"/>
        <w:jc w:val="center"/>
      </w:pPr>
      <w:r w:rsidRPr="00A5206C">
        <w:rPr>
          <w:position w:val="-27"/>
        </w:rPr>
        <w:pict>
          <v:shape id="_x0000_i1104" style="width:97.7pt;height:38pt" coordsize="" o:spt="100" adj="0,,0" path="" filled="f" stroked="f">
            <v:stroke joinstyle="miter"/>
            <v:imagedata r:id="rId164" o:title="base_44_23953_32847"/>
            <v:formulas/>
            <v:path o:connecttype="segments"/>
          </v:shape>
        </w:pict>
      </w:r>
      <w:r>
        <w:t xml:space="preserve"> (13)</w:t>
      </w:r>
    </w:p>
    <w:p w:rsidR="00AD5D9C" w:rsidRDefault="00AD5D9C">
      <w:pPr>
        <w:pStyle w:val="ConsPlusNormal"/>
        <w:jc w:val="both"/>
      </w:pPr>
    </w:p>
    <w:p w:rsidR="00AD5D9C" w:rsidRDefault="00AD5D9C">
      <w:pPr>
        <w:pStyle w:val="ConsPlusNormal"/>
        <w:ind w:firstLine="540"/>
        <w:jc w:val="both"/>
      </w:pPr>
      <w:r>
        <w:t xml:space="preserve">При отсутствии данных о числе санитарно-технических приборов для определения коэффициента </w:t>
      </w:r>
      <w:r w:rsidRPr="00A5206C">
        <w:rPr>
          <w:position w:val="-8"/>
        </w:rPr>
        <w:pict>
          <v:shape id="_x0000_i1105" style="width:19.8pt;height:19.8pt" coordsize="" o:spt="100" adj="0,,0" path="" filled="f" stroked="f">
            <v:stroke joinstyle="miter"/>
            <v:imagedata r:id="rId165" o:title="base_44_23953_32848"/>
            <v:formulas/>
            <v:path o:connecttype="segments"/>
          </v:shape>
        </w:pict>
      </w:r>
      <w:r>
        <w:t xml:space="preserve"> используют значение </w:t>
      </w:r>
      <w:r>
        <w:rPr>
          <w:i/>
        </w:rPr>
        <w:t>NP</w:t>
      </w:r>
      <w:r>
        <w:rPr>
          <w:i/>
          <w:vertAlign w:val="subscript"/>
        </w:rPr>
        <w:t>hr</w:t>
      </w:r>
      <w:r>
        <w:t>, вычисляемое по формуле</w:t>
      </w:r>
    </w:p>
    <w:p w:rsidR="00AD5D9C" w:rsidRDefault="00AD5D9C">
      <w:pPr>
        <w:pStyle w:val="ConsPlusNormal"/>
        <w:jc w:val="both"/>
      </w:pPr>
    </w:p>
    <w:p w:rsidR="00AD5D9C" w:rsidRDefault="00AD5D9C">
      <w:pPr>
        <w:pStyle w:val="ConsPlusNormal"/>
        <w:jc w:val="center"/>
      </w:pPr>
      <w:r w:rsidRPr="00A5206C">
        <w:rPr>
          <w:position w:val="-27"/>
        </w:rPr>
        <w:pict>
          <v:shape id="_x0000_i1106" style="width:124.2pt;height:38pt" coordsize="" o:spt="100" adj="0,,0" path="" filled="f" stroked="f">
            <v:stroke joinstyle="miter"/>
            <v:imagedata r:id="rId166" o:title="base_44_23953_32849"/>
            <v:formulas/>
            <v:path o:connecttype="segments"/>
          </v:shape>
        </w:pict>
      </w:r>
      <w:r>
        <w:t xml:space="preserve"> (14)</w:t>
      </w:r>
    </w:p>
    <w:p w:rsidR="00AD5D9C" w:rsidRDefault="00AD5D9C">
      <w:pPr>
        <w:pStyle w:val="ConsPlusNormal"/>
        <w:jc w:val="both"/>
      </w:pPr>
    </w:p>
    <w:p w:rsidR="00AD5D9C" w:rsidRDefault="00AD5D9C">
      <w:pPr>
        <w:pStyle w:val="ConsPlusNormal"/>
        <w:ind w:firstLine="540"/>
        <w:jc w:val="both"/>
      </w:pPr>
      <w:r>
        <w:t xml:space="preserve">5.2.2.8 Расчет циркуляционного расхода в системе ГВС с учетом теплопотерь подающих и циркуляционных трубопроводов приведен в </w:t>
      </w:r>
      <w:hyperlink w:anchor="P4278" w:history="1">
        <w:r>
          <w:rPr>
            <w:color w:val="0000FF"/>
          </w:rPr>
          <w:t>приложении В</w:t>
        </w:r>
      </w:hyperlink>
      <w:r>
        <w:t>.</w:t>
      </w:r>
    </w:p>
    <w:p w:rsidR="00AD5D9C" w:rsidRDefault="00AD5D9C">
      <w:pPr>
        <w:pStyle w:val="ConsPlusTitle"/>
        <w:spacing w:before="220"/>
        <w:ind w:firstLine="540"/>
        <w:jc w:val="both"/>
        <w:outlineLvl w:val="3"/>
      </w:pPr>
      <w:r>
        <w:t>5.2.3. Расчетный расход тепла</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Обозначения даны в соответствии с официальным текстом документа.</w:t>
            </w:r>
          </w:p>
        </w:tc>
      </w:tr>
    </w:tbl>
    <w:p w:rsidR="00AD5D9C" w:rsidRDefault="00AD5D9C">
      <w:pPr>
        <w:pStyle w:val="ConsPlusNormal"/>
        <w:spacing w:before="280"/>
        <w:ind w:firstLine="540"/>
        <w:jc w:val="both"/>
      </w:pPr>
      <w:r>
        <w:t xml:space="preserve">Расход тепла для нагрева горячей воды </w:t>
      </w:r>
      <w:r w:rsidRPr="00A5206C">
        <w:rPr>
          <w:position w:val="-10"/>
        </w:rPr>
        <w:pict>
          <v:shape id="_x0000_i1107" style="width:17.8pt;height:20.95pt" coordsize="" o:spt="100" adj="0,,0" path="" filled="f" stroked="f">
            <v:stroke joinstyle="miter"/>
            <v:imagedata r:id="rId167" o:title="base_44_23953_32850"/>
            <v:formulas/>
            <v:path o:connecttype="segments"/>
          </v:shape>
        </w:pict>
      </w:r>
      <w:r>
        <w:t xml:space="preserve"> </w:t>
      </w:r>
      <w:r w:rsidRPr="00A5206C">
        <w:rPr>
          <w:position w:val="-10"/>
        </w:rPr>
        <w:pict>
          <v:shape id="_x0000_i1108" style="width:31.25pt;height:20.95pt" coordsize="" o:spt="100" adj="0,,0" path="" filled="f" stroked="f">
            <v:stroke joinstyle="miter"/>
            <v:imagedata r:id="rId168" o:title="base_44_23953_32851"/>
            <v:formulas/>
            <v:path o:connecttype="segments"/>
          </v:shape>
        </w:pict>
      </w:r>
      <w:r>
        <w:t xml:space="preserve">, кВт, на нужды горячего водоснабжения с учетом теплопотерь подающих и циркуляционных трубопроводов и оборудования (полотенцесушителей, водоподогревателей и др.), </w:t>
      </w:r>
      <w:r>
        <w:rPr>
          <w:i/>
        </w:rPr>
        <w:t>Q</w:t>
      </w:r>
      <w:r>
        <w:rPr>
          <w:i/>
          <w:vertAlign w:val="superscript"/>
        </w:rPr>
        <w:t>ht</w:t>
      </w:r>
      <w:r>
        <w:t xml:space="preserve"> следует вычислять по формулам:</w:t>
      </w:r>
    </w:p>
    <w:p w:rsidR="00AD5D9C" w:rsidRDefault="00AD5D9C">
      <w:pPr>
        <w:pStyle w:val="ConsPlusNormal"/>
        <w:spacing w:before="220"/>
        <w:ind w:firstLine="540"/>
        <w:jc w:val="both"/>
      </w:pPr>
      <w:r>
        <w:t>а) в течение среднего часа</w:t>
      </w:r>
    </w:p>
    <w:p w:rsidR="00AD5D9C" w:rsidRDefault="00AD5D9C">
      <w:pPr>
        <w:pStyle w:val="ConsPlusNormal"/>
        <w:jc w:val="both"/>
      </w:pPr>
    </w:p>
    <w:p w:rsidR="00AD5D9C" w:rsidRDefault="00AD5D9C">
      <w:pPr>
        <w:pStyle w:val="ConsPlusNormal"/>
        <w:jc w:val="center"/>
      </w:pPr>
      <w:r w:rsidRPr="00A5206C">
        <w:rPr>
          <w:position w:val="-10"/>
        </w:rPr>
        <w:pict>
          <v:shape id="_x0000_i1109" style="width:138.45pt;height:20.95pt" coordsize="" o:spt="100" adj="0,,0" path="" filled="f" stroked="f">
            <v:stroke joinstyle="miter"/>
            <v:imagedata r:id="rId169" o:title="base_44_23953_32852"/>
            <v:formulas/>
            <v:path o:connecttype="segments"/>
          </v:shape>
        </w:pict>
      </w:r>
      <w:r>
        <w:t xml:space="preserve"> (15)</w:t>
      </w:r>
    </w:p>
    <w:p w:rsidR="00AD5D9C" w:rsidRDefault="00AD5D9C">
      <w:pPr>
        <w:pStyle w:val="ConsPlusNormal"/>
        <w:jc w:val="both"/>
      </w:pPr>
    </w:p>
    <w:p w:rsidR="00AD5D9C" w:rsidRDefault="00AD5D9C">
      <w:pPr>
        <w:pStyle w:val="ConsPlusNormal"/>
        <w:ind w:firstLine="540"/>
        <w:jc w:val="both"/>
      </w:pPr>
      <w:r>
        <w:t>б) в течение часа максимального потребления горячей воды</w:t>
      </w:r>
    </w:p>
    <w:p w:rsidR="00AD5D9C" w:rsidRDefault="00AD5D9C">
      <w:pPr>
        <w:pStyle w:val="ConsPlusNormal"/>
        <w:jc w:val="both"/>
      </w:pPr>
    </w:p>
    <w:p w:rsidR="00AD5D9C" w:rsidRDefault="00AD5D9C">
      <w:pPr>
        <w:pStyle w:val="ConsPlusNormal"/>
        <w:jc w:val="center"/>
      </w:pPr>
      <w:r w:rsidRPr="00A5206C">
        <w:rPr>
          <w:position w:val="-10"/>
        </w:rPr>
        <w:pict>
          <v:shape id="_x0000_i1110" style="width:142.8pt;height:20.95pt" coordsize="" o:spt="100" adj="0,,0" path="" filled="f" stroked="f">
            <v:stroke joinstyle="miter"/>
            <v:imagedata r:id="rId170" o:title="base_44_23953_32853"/>
            <v:formulas/>
            <v:path o:connecttype="segments"/>
          </v:shape>
        </w:pict>
      </w:r>
      <w:r>
        <w:t xml:space="preserve"> (16)</w:t>
      </w:r>
    </w:p>
    <w:p w:rsidR="00AD5D9C" w:rsidRDefault="00AD5D9C">
      <w:pPr>
        <w:pStyle w:val="ConsPlusNormal"/>
        <w:jc w:val="both"/>
      </w:pPr>
    </w:p>
    <w:p w:rsidR="00AD5D9C" w:rsidRDefault="00AD5D9C">
      <w:pPr>
        <w:pStyle w:val="ConsPlusNormal"/>
        <w:ind w:firstLine="540"/>
        <w:jc w:val="both"/>
      </w:pPr>
      <w:r>
        <w:t xml:space="preserve">где </w:t>
      </w:r>
      <w:r>
        <w:rPr>
          <w:i/>
        </w:rPr>
        <w:t>t</w:t>
      </w:r>
      <w:r>
        <w:rPr>
          <w:i/>
          <w:vertAlign w:val="superscript"/>
        </w:rPr>
        <w:t>h</w:t>
      </w:r>
      <w:r>
        <w:t xml:space="preserve"> - температура горячей воды в местах водоразбора, °C, согласно </w:t>
      </w:r>
      <w:hyperlink w:anchor="P343" w:history="1">
        <w:r>
          <w:rPr>
            <w:color w:val="0000FF"/>
          </w:rPr>
          <w:t>5.1</w:t>
        </w:r>
      </w:hyperlink>
      <w:r>
        <w:t>;</w:t>
      </w:r>
    </w:p>
    <w:p w:rsidR="00AD5D9C" w:rsidRDefault="00AD5D9C">
      <w:pPr>
        <w:pStyle w:val="ConsPlusNormal"/>
        <w:spacing w:before="220"/>
        <w:ind w:firstLine="540"/>
        <w:jc w:val="both"/>
      </w:pPr>
      <w:r>
        <w:rPr>
          <w:i/>
        </w:rPr>
        <w:t>t</w:t>
      </w:r>
      <w:r>
        <w:rPr>
          <w:i/>
          <w:vertAlign w:val="superscript"/>
        </w:rPr>
        <w:t>c</w:t>
      </w:r>
      <w:r>
        <w:t xml:space="preserve"> - температура холодной воды на входе в водонагреватель, °C. При отсутствии данных следует принимать </w:t>
      </w:r>
      <w:r>
        <w:rPr>
          <w:i/>
        </w:rPr>
        <w:t>t</w:t>
      </w:r>
      <w:r>
        <w:rPr>
          <w:i/>
          <w:vertAlign w:val="superscript"/>
        </w:rPr>
        <w:t>c</w:t>
      </w:r>
      <w:r>
        <w:t xml:space="preserve"> = 5 °C;</w:t>
      </w:r>
    </w:p>
    <w:p w:rsidR="00AD5D9C" w:rsidRDefault="00AD5D9C">
      <w:pPr>
        <w:pStyle w:val="ConsPlusNormal"/>
        <w:spacing w:before="220"/>
        <w:ind w:firstLine="540"/>
        <w:jc w:val="both"/>
      </w:pPr>
      <w:r>
        <w:rPr>
          <w:i/>
        </w:rPr>
        <w:t>Q</w:t>
      </w:r>
      <w:r>
        <w:rPr>
          <w:i/>
          <w:vertAlign w:val="superscript"/>
        </w:rPr>
        <w:t>ht</w:t>
      </w:r>
      <w:r>
        <w:t xml:space="preserve"> - потери теплоты подающим и циркуляционным трубопроводами и оборудования системы горячего водоснабжения, кВт.</w:t>
      </w:r>
    </w:p>
    <w:p w:rsidR="00AD5D9C" w:rsidRDefault="00AD5D9C">
      <w:pPr>
        <w:pStyle w:val="ConsPlusTitle"/>
        <w:spacing w:before="220"/>
        <w:ind w:firstLine="540"/>
        <w:jc w:val="both"/>
        <w:outlineLvl w:val="2"/>
      </w:pPr>
      <w:r>
        <w:t>5.3. Системы водопровода</w:t>
      </w:r>
    </w:p>
    <w:p w:rsidR="00AD5D9C" w:rsidRDefault="00AD5D9C">
      <w:pPr>
        <w:pStyle w:val="ConsPlusTitle"/>
        <w:spacing w:before="220"/>
        <w:ind w:firstLine="540"/>
        <w:jc w:val="both"/>
        <w:outlineLvl w:val="3"/>
      </w:pPr>
      <w:r>
        <w:t>5.3.1. Общие требования</w:t>
      </w:r>
    </w:p>
    <w:p w:rsidR="00AD5D9C" w:rsidRDefault="00AD5D9C">
      <w:pPr>
        <w:pStyle w:val="ConsPlusNormal"/>
        <w:spacing w:before="220"/>
        <w:ind w:firstLine="540"/>
        <w:jc w:val="both"/>
      </w:pPr>
      <w:r>
        <w:t>5.3.1.1 В зданиях (сооружениях) в зависимости от их назначения следует предусматривать системы внутренних водопроводов:</w:t>
      </w:r>
    </w:p>
    <w:p w:rsidR="00AD5D9C" w:rsidRDefault="00AD5D9C">
      <w:pPr>
        <w:pStyle w:val="ConsPlusNormal"/>
        <w:spacing w:before="220"/>
        <w:ind w:firstLine="540"/>
        <w:jc w:val="both"/>
      </w:pPr>
      <w:r>
        <w:t>- хозяйственно-питьевого;</w:t>
      </w:r>
    </w:p>
    <w:p w:rsidR="00AD5D9C" w:rsidRDefault="00AD5D9C">
      <w:pPr>
        <w:pStyle w:val="ConsPlusNormal"/>
        <w:spacing w:before="220"/>
        <w:ind w:firstLine="540"/>
        <w:jc w:val="both"/>
      </w:pPr>
      <w:r>
        <w:t>- горячего;</w:t>
      </w:r>
    </w:p>
    <w:p w:rsidR="00AD5D9C" w:rsidRDefault="00AD5D9C">
      <w:pPr>
        <w:pStyle w:val="ConsPlusNormal"/>
        <w:spacing w:before="220"/>
        <w:ind w:firstLine="540"/>
        <w:jc w:val="both"/>
      </w:pPr>
      <w:r>
        <w:t xml:space="preserve">- противопожарного согласно </w:t>
      </w:r>
      <w:hyperlink w:anchor="P560" w:history="1">
        <w:r>
          <w:rPr>
            <w:color w:val="0000FF"/>
          </w:rPr>
          <w:t>5.3.4</w:t>
        </w:r>
      </w:hyperlink>
      <w:r>
        <w:t>;</w:t>
      </w:r>
    </w:p>
    <w:p w:rsidR="00AD5D9C" w:rsidRDefault="00AD5D9C">
      <w:pPr>
        <w:pStyle w:val="ConsPlusNormal"/>
        <w:spacing w:before="220"/>
        <w:ind w:firstLine="540"/>
        <w:jc w:val="both"/>
      </w:pPr>
      <w:r>
        <w:t>- оборотного;</w:t>
      </w:r>
    </w:p>
    <w:p w:rsidR="00AD5D9C" w:rsidRDefault="00AD5D9C">
      <w:pPr>
        <w:pStyle w:val="ConsPlusNormal"/>
        <w:spacing w:before="220"/>
        <w:ind w:firstLine="540"/>
        <w:jc w:val="both"/>
      </w:pPr>
      <w:r>
        <w:t>- производственного.</w:t>
      </w:r>
    </w:p>
    <w:p w:rsidR="00AD5D9C" w:rsidRDefault="00AD5D9C">
      <w:pPr>
        <w:pStyle w:val="ConsPlusNormal"/>
        <w:spacing w:before="220"/>
        <w:ind w:firstLine="540"/>
        <w:jc w:val="both"/>
      </w:pPr>
      <w:r>
        <w:t xml:space="preserve">5.3.1.2 Системы внутреннего водопровода (хозяйственно-питьевого, горячего, производственного, противопожарного) включают вводы в здания, узлы учета потребления холодной и горячей воды, разводящую сеть, стояки, подводки к санитарно-техническим приборам и технологическим установкам, водоразборную, смесительную, запорную и регулирующую арматуру. В зависимости от местных условий, технологии производства в системах внутреннего водопровода следует предусматривать запасные и регулирующие емкости согласно </w:t>
      </w:r>
      <w:hyperlink w:anchor="P560" w:history="1">
        <w:r>
          <w:rPr>
            <w:color w:val="0000FF"/>
          </w:rPr>
          <w:t>5.3.4</w:t>
        </w:r>
      </w:hyperlink>
      <w:r>
        <w:t xml:space="preserve"> и </w:t>
      </w:r>
      <w:hyperlink w:anchor="P950" w:history="1">
        <w:r>
          <w:rPr>
            <w:color w:val="0000FF"/>
          </w:rPr>
          <w:t>7.4</w:t>
        </w:r>
      </w:hyperlink>
      <w:r>
        <w:t>.</w:t>
      </w:r>
    </w:p>
    <w:p w:rsidR="00AD5D9C" w:rsidRDefault="00AD5D9C">
      <w:pPr>
        <w:pStyle w:val="ConsPlusNormal"/>
        <w:spacing w:before="220"/>
        <w:ind w:firstLine="540"/>
        <w:jc w:val="both"/>
      </w:pPr>
      <w:r>
        <w:t xml:space="preserve">5.3.1.3 Систему горячего водоснабжения следует принимать с закрытым водоразбором, </w:t>
      </w:r>
      <w:r>
        <w:lastRenderedPageBreak/>
        <w:t>приготовлением горячей воды в теплообменниках и водонагревателях (водо-водяных, газовых, электрических, солнечных и др.). По заданию на проектирование допускается предусматривать устройство в здании системы горячего водоснабжения с открытым (непосредственно из тепловой сети) водоразбором.</w:t>
      </w:r>
    </w:p>
    <w:p w:rsidR="00AD5D9C" w:rsidRDefault="00AD5D9C">
      <w:pPr>
        <w:pStyle w:val="ConsPlusNormal"/>
        <w:spacing w:before="220"/>
        <w:ind w:firstLine="540"/>
        <w:jc w:val="both"/>
      </w:pPr>
      <w:bookmarkStart w:id="9" w:name="P527"/>
      <w:bookmarkEnd w:id="9"/>
      <w:r>
        <w:t xml:space="preserve">5.3.1.4 Системы хозяйственно-питьевого или производственного водопровода здания допускается объединять с системой противопожарного водопровода при условии обеспечения требований </w:t>
      </w:r>
      <w:hyperlink r:id="rId171" w:history="1">
        <w:r>
          <w:rPr>
            <w:color w:val="0000FF"/>
          </w:rPr>
          <w:t>СП 10.13130</w:t>
        </w:r>
      </w:hyperlink>
      <w:r>
        <w:t xml:space="preserve"> и настоящего свода правил:</w:t>
      </w:r>
    </w:p>
    <w:p w:rsidR="00AD5D9C" w:rsidRDefault="00AD5D9C">
      <w:pPr>
        <w:pStyle w:val="ConsPlusNormal"/>
        <w:spacing w:before="220"/>
        <w:ind w:firstLine="540"/>
        <w:jc w:val="both"/>
      </w:pPr>
      <w:r>
        <w:t>- хозяйственно-питьевой водопровод с противопожарным водопроводом (хозяйственно-противопожарный водопровод);</w:t>
      </w:r>
    </w:p>
    <w:p w:rsidR="00AD5D9C" w:rsidRDefault="00AD5D9C">
      <w:pPr>
        <w:pStyle w:val="ConsPlusNormal"/>
        <w:spacing w:before="220"/>
        <w:ind w:firstLine="540"/>
        <w:jc w:val="both"/>
      </w:pPr>
      <w:r>
        <w:t>- производственный водопровод с противопожарным водопроводом (производственно-противопожарный водопровод).</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5.3.1.5 обеспечивает соблюдение требований Федерального </w:t>
            </w:r>
            <w:hyperlink r:id="rId17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3"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5.3.1.5 Сети систем холодного и горячего хозяйственно-питьевого водопровода не допускается объединять с сетями систем водопроводов, подающих воду непитьевого качества.</w:t>
      </w:r>
    </w:p>
    <w:p w:rsidR="00AD5D9C" w:rsidRDefault="00AD5D9C">
      <w:pPr>
        <w:pStyle w:val="ConsPlusNormal"/>
        <w:spacing w:before="220"/>
        <w:ind w:firstLine="540"/>
        <w:jc w:val="both"/>
      </w:pPr>
      <w:bookmarkStart w:id="10" w:name="P532"/>
      <w:bookmarkEnd w:id="10"/>
      <w:r>
        <w:t>5.3.1.6 Гидростатическое давление в системе хозяйственно-питьевого или хозяйственно-противопожарного водопровода должно быть:</w:t>
      </w:r>
    </w:p>
    <w:p w:rsidR="00AD5D9C" w:rsidRDefault="00AD5D9C">
      <w:pPr>
        <w:pStyle w:val="ConsPlusNormal"/>
        <w:spacing w:before="220"/>
        <w:ind w:firstLine="540"/>
        <w:jc w:val="both"/>
      </w:pPr>
      <w:r>
        <w:t>а) на отметке наиболее низко расположенного санитарно-технического прибора не более 0,45 МПа (для зданий, проектируемых в сложившейся застройке, не более 0,6 МПа).</w:t>
      </w:r>
    </w:p>
    <w:p w:rsidR="00AD5D9C" w:rsidRDefault="00AD5D9C">
      <w:pPr>
        <w:pStyle w:val="ConsPlusNormal"/>
        <w:spacing w:before="220"/>
        <w:ind w:firstLine="540"/>
        <w:jc w:val="both"/>
      </w:pPr>
      <w:r>
        <w:t>В системе хозяйственно-противопожарного водопровода на время тушения пожара допускается повышать давление до 0,6 МПа на отметке наиболее низко расположенного санитарно-технического прибора.</w:t>
      </w:r>
    </w:p>
    <w:p w:rsidR="00AD5D9C" w:rsidRDefault="00AD5D9C">
      <w:pPr>
        <w:pStyle w:val="ConsPlusNormal"/>
        <w:spacing w:before="220"/>
        <w:ind w:firstLine="540"/>
        <w:jc w:val="both"/>
      </w:pPr>
      <w:r>
        <w:t>В двухзонной системе хозяйственно-противопожарного водопровода (в схемах с верхней разводкой трубопроводов), в которой пожарные стояки используются для подачи воды к потребителям второй зоны, гидростатическое давление не должно превышать 0,45 МПа на отметке наиболее низко расположенного санитарно-технического прибора потребителей второй зоны и 0,9 МПа на отметке наиболее низко расположенного пожарного крана.</w:t>
      </w:r>
    </w:p>
    <w:p w:rsidR="00AD5D9C" w:rsidRDefault="00AD5D9C">
      <w:pPr>
        <w:pStyle w:val="ConsPlusNormal"/>
        <w:jc w:val="both"/>
      </w:pPr>
      <w:r>
        <w:t xml:space="preserve">(в ред. </w:t>
      </w:r>
      <w:hyperlink r:id="rId17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Перед пожарными кранами предусматривается установка диафрагм или регуляторов давления для снижения избыточного напора до 0,4 МПа.</w:t>
      </w:r>
    </w:p>
    <w:p w:rsidR="00AD5D9C" w:rsidRDefault="00AD5D9C">
      <w:pPr>
        <w:pStyle w:val="ConsPlusNormal"/>
        <w:jc w:val="both"/>
      </w:pPr>
      <w:r>
        <w:t xml:space="preserve">(в ред. </w:t>
      </w:r>
      <w:hyperlink r:id="rId17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При расчетном давлении в сети противопожарного водопровода, превышающем 0,45 МПа, необходимо предусматривать устройство раздельной сети противопожарного водопровода.</w:t>
      </w:r>
    </w:p>
    <w:p w:rsidR="00AD5D9C" w:rsidRDefault="00AD5D9C">
      <w:pPr>
        <w:pStyle w:val="ConsPlusNormal"/>
        <w:spacing w:before="220"/>
        <w:ind w:firstLine="540"/>
        <w:jc w:val="both"/>
      </w:pPr>
      <w:r>
        <w:t xml:space="preserve">5.3.1.7 При расчетном давлении в сети, превышающем указанное в </w:t>
      </w:r>
      <w:hyperlink w:anchor="P532" w:history="1">
        <w:r>
          <w:rPr>
            <w:color w:val="0000FF"/>
          </w:rPr>
          <w:t>5.3.1.6</w:t>
        </w:r>
      </w:hyperlink>
      <w:r>
        <w:t xml:space="preserve">, необходимо предусматривать регуляторы давления, устанавливаемые в системе хозяйственно-питьевого водопровода, обеспечивающие после себя расчетное давление как при статическом, так и при динамическом режиме работы системы. В зданиях, где расчетное давление воды у санитарно-технических приборов, водоразборной и смесительной арматуры превышает допустимые величины, указанные в </w:t>
      </w:r>
      <w:hyperlink w:anchor="P532" w:history="1">
        <w:r>
          <w:rPr>
            <w:color w:val="0000FF"/>
          </w:rPr>
          <w:t>5.3.1.6</w:t>
        </w:r>
      </w:hyperlink>
      <w:r>
        <w:t>, допускается применение арматуры со встроенными регуляторами расхода воды.</w:t>
      </w:r>
    </w:p>
    <w:p w:rsidR="00AD5D9C" w:rsidRDefault="00AD5D9C">
      <w:pPr>
        <w:pStyle w:val="ConsPlusNormal"/>
        <w:jc w:val="both"/>
      </w:pPr>
      <w:r>
        <w:t xml:space="preserve">(в ред. </w:t>
      </w:r>
      <w:hyperlink r:id="rId176" w:history="1">
        <w:r>
          <w:rPr>
            <w:color w:val="0000FF"/>
          </w:rPr>
          <w:t>Изменения N 1</w:t>
        </w:r>
      </w:hyperlink>
      <w:r>
        <w:t>, утв. Приказом Минстроя России от 24.01.2019 N 33/пр)</w:t>
      </w:r>
    </w:p>
    <w:p w:rsidR="00AD5D9C" w:rsidRDefault="00AD5D9C">
      <w:pPr>
        <w:pStyle w:val="ConsPlusTitle"/>
        <w:spacing w:before="220"/>
        <w:ind w:firstLine="540"/>
        <w:jc w:val="both"/>
        <w:outlineLvl w:val="3"/>
      </w:pPr>
      <w:r>
        <w:lastRenderedPageBreak/>
        <w:t>5.3.2. Системы водопровода холодной воды</w:t>
      </w:r>
    </w:p>
    <w:p w:rsidR="00AD5D9C" w:rsidRDefault="00AD5D9C">
      <w:pPr>
        <w:pStyle w:val="ConsPlusNormal"/>
        <w:spacing w:before="220"/>
        <w:ind w:firstLine="540"/>
        <w:jc w:val="both"/>
      </w:pPr>
      <w:r>
        <w:t>5.3.2.1 Системы холодного водопровода подразделяют на централизованные или местные. Системы внутреннего водопровода здания следует предусматривать с учетом санитарно-гигиенических и противопожарных требований, требований технологии производства, а также с учетом принятой (существующей) схемы наружного водоснабжения.</w:t>
      </w:r>
    </w:p>
    <w:p w:rsidR="00AD5D9C" w:rsidRDefault="00AD5D9C">
      <w:pPr>
        <w:pStyle w:val="ConsPlusNormal"/>
        <w:spacing w:before="220"/>
        <w:ind w:firstLine="540"/>
        <w:jc w:val="both"/>
      </w:pPr>
      <w:r>
        <w:t xml:space="preserve">5.3.2.2 Системы водопровода холодной воды следует проектировать, обеспечивая санитарно-гигиенические требования водопотребителей, с учетом качества воды проектируемой (существующей) системы наружного водоснабжения, требований технологии производства; предусматривая мероприятия по снижению непроизводительных расходов воды, шума и вибрации согласно </w:t>
      </w:r>
      <w:hyperlink r:id="rId177" w:history="1">
        <w:r>
          <w:rPr>
            <w:color w:val="0000FF"/>
          </w:rPr>
          <w:t>ГОСТ 12.1.003</w:t>
        </w:r>
      </w:hyperlink>
      <w:r>
        <w:t xml:space="preserve">; </w:t>
      </w:r>
      <w:hyperlink r:id="rId178" w:history="1">
        <w:r>
          <w:rPr>
            <w:color w:val="0000FF"/>
          </w:rPr>
          <w:t>СП 51.13330</w:t>
        </w:r>
      </w:hyperlink>
      <w:r>
        <w:t>.</w:t>
      </w:r>
    </w:p>
    <w:p w:rsidR="00AD5D9C" w:rsidRDefault="00AD5D9C">
      <w:pPr>
        <w:pStyle w:val="ConsPlusNormal"/>
        <w:spacing w:before="220"/>
        <w:ind w:firstLine="540"/>
        <w:jc w:val="both"/>
      </w:pPr>
      <w:r>
        <w:t>5.3.2.3 В системах производственного водопровода для сокращения расхода воды следует предусматривать системы оборотного и повторного использования воды. При этом системы оборотного водопровода для охлаждения воды, технологических растворов, продукции и оборудования следует проектировать без разрыва струи с подачей воды на охладители, используя остаточное давление.</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5.3.2.4 обеспечивает соблюдение требований Федерального </w:t>
            </w:r>
            <w:hyperlink r:id="rId17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0"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5.3.2.4 Трубопроводы системы холодного водопровода (кроме тупиковых пожарных стояков), прокладываемые в каналах, шахтах, санитарно-технических кабинах, тоннелях, а также в помещениях с повышенной влажностью, для предотвращения конденсации влаги следует изолировать согласно </w:t>
      </w:r>
      <w:hyperlink r:id="rId181" w:history="1">
        <w:r>
          <w:rPr>
            <w:color w:val="0000FF"/>
          </w:rPr>
          <w:t>СП 61.13330</w:t>
        </w:r>
      </w:hyperlink>
      <w:r>
        <w:t>.</w:t>
      </w:r>
    </w:p>
    <w:p w:rsidR="00AD5D9C" w:rsidRDefault="00AD5D9C">
      <w:pPr>
        <w:pStyle w:val="ConsPlusTitle"/>
        <w:spacing w:before="220"/>
        <w:ind w:firstLine="540"/>
        <w:jc w:val="both"/>
        <w:outlineLvl w:val="3"/>
      </w:pPr>
      <w:r>
        <w:t>5.3.3. Системы водопровода горячей воды</w:t>
      </w:r>
    </w:p>
    <w:p w:rsidR="00AD5D9C" w:rsidRDefault="00AD5D9C">
      <w:pPr>
        <w:pStyle w:val="ConsPlusNormal"/>
        <w:spacing w:before="220"/>
        <w:ind w:firstLine="540"/>
        <w:jc w:val="both"/>
      </w:pPr>
      <w:r>
        <w:t xml:space="preserve">5.3.3.1 Выбор схемы подогрева и обработки воды для систем централизованного горячего водоснабжения следует предусматривать согласно </w:t>
      </w:r>
      <w:hyperlink r:id="rId182" w:history="1">
        <w:r>
          <w:rPr>
            <w:color w:val="0000FF"/>
          </w:rPr>
          <w:t>СП 124.13330</w:t>
        </w:r>
      </w:hyperlink>
      <w:r>
        <w:t>.</w:t>
      </w:r>
    </w:p>
    <w:p w:rsidR="00AD5D9C" w:rsidRDefault="00AD5D9C">
      <w:pPr>
        <w:pStyle w:val="ConsPlusNormal"/>
        <w:spacing w:before="220"/>
        <w:ind w:firstLine="540"/>
        <w:jc w:val="both"/>
      </w:pPr>
      <w:r>
        <w:t xml:space="preserve">5.3.3.2 В системах централизованного горячего водопровода для поддержания в местах водоразбора температуры воды, не ниже указанной в </w:t>
      </w:r>
      <w:hyperlink w:anchor="P348" w:history="1">
        <w:r>
          <w:rPr>
            <w:color w:val="0000FF"/>
          </w:rPr>
          <w:t>5.1.2</w:t>
        </w:r>
      </w:hyperlink>
      <w:r>
        <w:t>, следует предусматривать систему циркуляции горячей воды в период отсутствия водоразбора.</w:t>
      </w:r>
    </w:p>
    <w:p w:rsidR="00AD5D9C" w:rsidRDefault="00AD5D9C">
      <w:pPr>
        <w:pStyle w:val="ConsPlusNormal"/>
        <w:spacing w:before="220"/>
        <w:ind w:firstLine="540"/>
        <w:jc w:val="both"/>
      </w:pPr>
      <w:r>
        <w:t>5.3.3.3 Для поддержания заданной температуры воздуха в ванных и душевых комнатах полотенцесушители следует подключать:</w:t>
      </w:r>
    </w:p>
    <w:p w:rsidR="00AD5D9C" w:rsidRDefault="00AD5D9C">
      <w:pPr>
        <w:pStyle w:val="ConsPlusNormal"/>
        <w:spacing w:before="220"/>
        <w:ind w:firstLine="540"/>
        <w:jc w:val="both"/>
      </w:pPr>
      <w:r>
        <w:t>а) при условии установки отключающей арматуры и замыкающего участка к подающим трубопроводам системы горячего водоснабжения или при обосновании - к циркуляционным трубопроводам системы горячего водоснабжения;</w:t>
      </w:r>
    </w:p>
    <w:p w:rsidR="00AD5D9C" w:rsidRDefault="00AD5D9C">
      <w:pPr>
        <w:pStyle w:val="ConsPlusNormal"/>
        <w:jc w:val="both"/>
      </w:pPr>
      <w:r>
        <w:t xml:space="preserve">(в ред. </w:t>
      </w:r>
      <w:hyperlink r:id="rId183"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б) к системе электроснабжения потребителя.</w:t>
      </w:r>
    </w:p>
    <w:p w:rsidR="00AD5D9C" w:rsidRDefault="00AD5D9C">
      <w:pPr>
        <w:pStyle w:val="ConsPlusNormal"/>
        <w:spacing w:before="220"/>
        <w:ind w:firstLine="540"/>
        <w:jc w:val="both"/>
      </w:pPr>
      <w:r>
        <w:t>5.3.3.4 В зданиях высотой до четырех этажей, а также в зданиях, в которых отсутствует возможность прокладки кольцующих перемычек, допускается устанавливать полотенцесушители на циркуляционных стояках системы горячего водопровода, а также на стояках систем отопления ванных комнат круглогодичного действия при условии установки отключающей арматуры и замыкающего участка.</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5.3.3.5, 5.3.3.6 обеспечивает соблюдение требований </w:t>
            </w:r>
            <w:r>
              <w:rPr>
                <w:color w:val="392C69"/>
              </w:rPr>
              <w:lastRenderedPageBreak/>
              <w:t xml:space="preserve">Федерального </w:t>
            </w:r>
            <w:hyperlink r:id="rId18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5"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lastRenderedPageBreak/>
        <w:t>5.3.3.5 В системе горячего водопровода присоединение водоразборных устройств к циркуляционным трубопроводам не допускается.</w:t>
      </w:r>
    </w:p>
    <w:p w:rsidR="00AD5D9C" w:rsidRDefault="00AD5D9C">
      <w:pPr>
        <w:pStyle w:val="ConsPlusNormal"/>
        <w:spacing w:before="220"/>
        <w:ind w:firstLine="540"/>
        <w:jc w:val="both"/>
      </w:pPr>
      <w:r>
        <w:t xml:space="preserve">5.3.3.6 Трубопроводы систем горячего водопровода (подающие и циркуляционные, кроме подводок к приборам) следует изолировать для защиты от потерь тепла согласно </w:t>
      </w:r>
      <w:hyperlink r:id="rId186" w:history="1">
        <w:r>
          <w:rPr>
            <w:color w:val="0000FF"/>
          </w:rPr>
          <w:t>СП 61.13330</w:t>
        </w:r>
      </w:hyperlink>
      <w:r>
        <w:t>.</w:t>
      </w:r>
    </w:p>
    <w:p w:rsidR="00AD5D9C" w:rsidRDefault="00AD5D9C">
      <w:pPr>
        <w:pStyle w:val="ConsPlusNormal"/>
        <w:spacing w:before="220"/>
        <w:ind w:firstLine="540"/>
        <w:jc w:val="both"/>
      </w:pPr>
      <w:r>
        <w:t xml:space="preserve">5.3.3.7 В системах горячего водопровода с регламентированным по времени потреблением горячей воды циркуляцию горячей воды допускается не предусматривать, если температура ее в местах водоразбора не будет снижаться ниже установленной </w:t>
      </w:r>
      <w:hyperlink w:anchor="P348" w:history="1">
        <w:r>
          <w:rPr>
            <w:color w:val="0000FF"/>
          </w:rPr>
          <w:t>5.1.2</w:t>
        </w:r>
      </w:hyperlink>
      <w:r>
        <w:t>.</w:t>
      </w:r>
    </w:p>
    <w:p w:rsidR="00AD5D9C" w:rsidRDefault="00AD5D9C">
      <w:pPr>
        <w:pStyle w:val="ConsPlusTitle"/>
        <w:spacing w:before="220"/>
        <w:ind w:firstLine="540"/>
        <w:jc w:val="both"/>
        <w:outlineLvl w:val="3"/>
      </w:pPr>
      <w:bookmarkStart w:id="11" w:name="P560"/>
      <w:bookmarkEnd w:id="11"/>
      <w:r>
        <w:t>5.3.4. Системы противопожарного водопровода</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5.3.4.1 обеспечивает соблюдение требований Федерального </w:t>
            </w:r>
            <w:hyperlink r:id="rId18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8"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5.3.4.1 Для жилых, общественных, административно-бытовых зданий промышленных предприятий, а также для производственных и складских зданий необходимость устройства внутреннего противопожарного водопровода и минимальный расход воды на пожаротушение следует определять согласно сводам правил по пожарной безопасности, обеспечивающим выполнение требований </w:t>
      </w:r>
      <w:hyperlink w:anchor="P5913" w:history="1">
        <w:r>
          <w:rPr>
            <w:color w:val="0000FF"/>
          </w:rPr>
          <w:t>[2]</w:t>
        </w:r>
      </w:hyperlink>
      <w:r>
        <w:t>.</w:t>
      </w:r>
    </w:p>
    <w:p w:rsidR="00AD5D9C" w:rsidRDefault="00AD5D9C">
      <w:pPr>
        <w:pStyle w:val="ConsPlusNormal"/>
        <w:spacing w:before="220"/>
        <w:ind w:firstLine="540"/>
        <w:jc w:val="both"/>
      </w:pPr>
      <w:r>
        <w:t xml:space="preserve">5.3.4.2 Объединение системы противопожарного водопровода в зданиях с хозяйственно-питьевым или производственным водопроводами следует выполнять в соответствии с </w:t>
      </w:r>
      <w:hyperlink w:anchor="P527" w:history="1">
        <w:r>
          <w:rPr>
            <w:color w:val="0000FF"/>
          </w:rPr>
          <w:t>5.3.1.4</w:t>
        </w:r>
      </w:hyperlink>
      <w:r>
        <w:t>.</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5.3.4.3 обеспечивает соблюдение требований Федерального </w:t>
            </w:r>
            <w:hyperlink r:id="rId18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0"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5.3.4.3 Для объединенных систем хозяйственно-противопожарного водопровода сети трубопроводов следует рассчитывать по наибольшему расчетному расходу и давлению воды:</w:t>
      </w:r>
    </w:p>
    <w:p w:rsidR="00AD5D9C" w:rsidRDefault="00AD5D9C">
      <w:pPr>
        <w:pStyle w:val="ConsPlusNormal"/>
        <w:spacing w:before="220"/>
        <w:ind w:firstLine="540"/>
        <w:jc w:val="both"/>
      </w:pPr>
      <w:r>
        <w:t>- на водопотребление согласно настоящему своду правил;</w:t>
      </w:r>
    </w:p>
    <w:p w:rsidR="00AD5D9C" w:rsidRDefault="00AD5D9C">
      <w:pPr>
        <w:pStyle w:val="ConsPlusNormal"/>
        <w:spacing w:before="220"/>
        <w:ind w:firstLine="540"/>
        <w:jc w:val="both"/>
      </w:pPr>
      <w:r>
        <w:t xml:space="preserve">- на пожаротушение согласно сводам правил по пожарной безопасности, обеспечивающим выполнение требований </w:t>
      </w:r>
      <w:hyperlink w:anchor="P5913" w:history="1">
        <w:r>
          <w:rPr>
            <w:color w:val="0000FF"/>
          </w:rPr>
          <w:t>[2]</w:t>
        </w:r>
      </w:hyperlink>
      <w:r>
        <w:t>.</w:t>
      </w:r>
    </w:p>
    <w:p w:rsidR="00AD5D9C" w:rsidRDefault="00AD5D9C">
      <w:pPr>
        <w:pStyle w:val="ConsPlusNormal"/>
        <w:spacing w:before="220"/>
        <w:ind w:firstLine="540"/>
        <w:jc w:val="both"/>
      </w:pPr>
      <w:r>
        <w:t xml:space="preserve">5.3.4.4 Гидростатическое давление в системе хозяйственно-противопожарного водопровода следует принимать с учетом требований </w:t>
      </w:r>
      <w:hyperlink w:anchor="P532" w:history="1">
        <w:r>
          <w:rPr>
            <w:color w:val="0000FF"/>
          </w:rPr>
          <w:t>5.3.1.6</w:t>
        </w:r>
      </w:hyperlink>
      <w:r>
        <w:t>.</w:t>
      </w:r>
    </w:p>
    <w:p w:rsidR="00AD5D9C" w:rsidRDefault="00AD5D9C">
      <w:pPr>
        <w:pStyle w:val="ConsPlusTitle"/>
        <w:spacing w:before="220"/>
        <w:ind w:firstLine="540"/>
        <w:jc w:val="both"/>
        <w:outlineLvl w:val="2"/>
      </w:pPr>
      <w:bookmarkStart w:id="12" w:name="P569"/>
      <w:bookmarkEnd w:id="12"/>
      <w:r>
        <w:t>5.4. Сети водопровода холодной воды</w:t>
      </w:r>
    </w:p>
    <w:p w:rsidR="00AD5D9C" w:rsidRDefault="00AD5D9C">
      <w:pPr>
        <w:pStyle w:val="ConsPlusNormal"/>
        <w:spacing w:before="220"/>
        <w:ind w:firstLine="540"/>
        <w:jc w:val="both"/>
      </w:pPr>
      <w:r>
        <w:t>5.4.1 Сети водопроводов холодной воды следует принимать:</w:t>
      </w:r>
    </w:p>
    <w:p w:rsidR="00AD5D9C" w:rsidRDefault="00AD5D9C">
      <w:pPr>
        <w:pStyle w:val="ConsPlusNormal"/>
        <w:spacing w:before="220"/>
        <w:ind w:firstLine="540"/>
        <w:jc w:val="both"/>
      </w:pPr>
      <w:r>
        <w:t>- тупиковыми, если допускается перерыв в подаче воды и при числе пожарных кранов менее 12;</w:t>
      </w:r>
    </w:p>
    <w:p w:rsidR="00AD5D9C" w:rsidRDefault="00AD5D9C">
      <w:pPr>
        <w:pStyle w:val="ConsPlusNormal"/>
        <w:spacing w:before="220"/>
        <w:ind w:firstLine="540"/>
        <w:jc w:val="both"/>
      </w:pPr>
      <w:r>
        <w:t>-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AD5D9C" w:rsidRDefault="00AD5D9C">
      <w:pPr>
        <w:pStyle w:val="ConsPlusNormal"/>
        <w:jc w:val="both"/>
      </w:pPr>
      <w:r>
        <w:t xml:space="preserve">(в ред. </w:t>
      </w:r>
      <w:hyperlink r:id="rId19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lastRenderedPageBreak/>
        <w:t>- кольцевыми пожарными стояками при объединенной системе хозяйственно-противопожарного водопровода в зданиях высотой шесть этажей и более. При этом для обеспечения сменности воды в здании следует предусматривать кольцевание пожарных стояков с одним или несколькими водоразборными стояками с установкой запорной арматуры.</w:t>
      </w:r>
    </w:p>
    <w:p w:rsidR="00AD5D9C" w:rsidRDefault="00AD5D9C">
      <w:pPr>
        <w:pStyle w:val="ConsPlusNormal"/>
        <w:jc w:val="both"/>
      </w:pPr>
      <w:r>
        <w:t xml:space="preserve">(в ред. </w:t>
      </w:r>
      <w:hyperlink r:id="rId192"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5.4.2 Кольцевые сети здания должны быть присоединены к различным участкам наружной кольцевой сети не менее чем двумя вводами. Между вводами на наружной сети водопровода следует предусмотреть запорную арматуру, для обеспечения подачи воды в здание при аварии на одном из участков сети.</w:t>
      </w:r>
    </w:p>
    <w:p w:rsidR="00AD5D9C" w:rsidRDefault="00AD5D9C">
      <w:pPr>
        <w:pStyle w:val="ConsPlusNormal"/>
        <w:spacing w:before="220"/>
        <w:ind w:firstLine="540"/>
        <w:jc w:val="both"/>
      </w:pPr>
      <w:r>
        <w:t>5.4.3 Два ввода и более следует предусматривать для зданий:</w:t>
      </w:r>
    </w:p>
    <w:p w:rsidR="00AD5D9C" w:rsidRDefault="00AD5D9C">
      <w:pPr>
        <w:pStyle w:val="ConsPlusNormal"/>
        <w:spacing w:before="220"/>
        <w:ind w:firstLine="540"/>
        <w:jc w:val="both"/>
      </w:pPr>
      <w:r>
        <w:t>- жилых с числом квартир более 400, клубов и досугово-развлекательных учреждений с эстрадой, кинотеатров с числом мест более 300;</w:t>
      </w:r>
    </w:p>
    <w:p w:rsidR="00AD5D9C" w:rsidRDefault="00AD5D9C">
      <w:pPr>
        <w:pStyle w:val="ConsPlusNormal"/>
        <w:spacing w:before="220"/>
        <w:ind w:firstLine="540"/>
        <w:jc w:val="both"/>
      </w:pPr>
      <w:r>
        <w:t>- театров, клубов и досугово-развлекательных учреждений со сценой независимо от числа мест;</w:t>
      </w:r>
    </w:p>
    <w:p w:rsidR="00AD5D9C" w:rsidRDefault="00AD5D9C">
      <w:pPr>
        <w:pStyle w:val="ConsPlusNormal"/>
        <w:spacing w:before="220"/>
        <w:ind w:firstLine="540"/>
        <w:jc w:val="both"/>
      </w:pPr>
      <w:r>
        <w:t>- бань при числе мест 200 и более;</w:t>
      </w:r>
    </w:p>
    <w:p w:rsidR="00AD5D9C" w:rsidRDefault="00AD5D9C">
      <w:pPr>
        <w:pStyle w:val="ConsPlusNormal"/>
        <w:spacing w:before="220"/>
        <w:ind w:firstLine="540"/>
        <w:jc w:val="both"/>
      </w:pPr>
      <w:r>
        <w:t>- прачечных на 2 и более тонны белья в смену;</w:t>
      </w:r>
    </w:p>
    <w:p w:rsidR="00AD5D9C" w:rsidRDefault="00AD5D9C">
      <w:pPr>
        <w:pStyle w:val="ConsPlusNormal"/>
        <w:spacing w:before="220"/>
        <w:ind w:firstLine="540"/>
        <w:jc w:val="both"/>
      </w:pPr>
      <w:r>
        <w:t>- зданий, в которых установлено 12 и более пожарных кранов;</w:t>
      </w:r>
    </w:p>
    <w:p w:rsidR="00AD5D9C" w:rsidRDefault="00AD5D9C">
      <w:pPr>
        <w:pStyle w:val="ConsPlusNormal"/>
        <w:spacing w:before="220"/>
        <w:ind w:firstLine="540"/>
        <w:jc w:val="both"/>
      </w:pPr>
      <w:r>
        <w:t>- с кольцевыми сетями холодной воды или с закольцованными вводами;</w:t>
      </w:r>
    </w:p>
    <w:p w:rsidR="00AD5D9C" w:rsidRDefault="00AD5D9C">
      <w:pPr>
        <w:pStyle w:val="ConsPlusNormal"/>
        <w:spacing w:before="220"/>
        <w:ind w:firstLine="540"/>
        <w:jc w:val="both"/>
      </w:pPr>
      <w:r>
        <w:t xml:space="preserve">- зданий, оборудованных спринклерными и дренчерными системами согласно </w:t>
      </w:r>
      <w:hyperlink r:id="rId193" w:history="1">
        <w:r>
          <w:rPr>
            <w:color w:val="0000FF"/>
          </w:rPr>
          <w:t>СП 5.13130</w:t>
        </w:r>
      </w:hyperlink>
      <w:r>
        <w:t xml:space="preserve"> при числе узлов управления более трех.</w:t>
      </w:r>
    </w:p>
    <w:p w:rsidR="00AD5D9C" w:rsidRDefault="00AD5D9C">
      <w:pPr>
        <w:pStyle w:val="ConsPlusNormal"/>
        <w:spacing w:before="220"/>
        <w:ind w:firstLine="540"/>
        <w:jc w:val="both"/>
      </w:pPr>
      <w:r>
        <w:t>5.4.4 При наличии двух вводов и необходимости повышения давления вводы следует объединить до насосов.</w:t>
      </w:r>
    </w:p>
    <w:p w:rsidR="00AD5D9C" w:rsidRDefault="00AD5D9C">
      <w:pPr>
        <w:pStyle w:val="ConsPlusNormal"/>
        <w:spacing w:before="220"/>
        <w:ind w:firstLine="540"/>
        <w:jc w:val="both"/>
      </w:pPr>
      <w:r>
        <w:t>При устройстве на каждом вводе отдельной насосной установки объединение вводов не требуется.</w:t>
      </w:r>
    </w:p>
    <w:p w:rsidR="00AD5D9C" w:rsidRDefault="00AD5D9C">
      <w:pPr>
        <w:pStyle w:val="ConsPlusNormal"/>
        <w:spacing w:before="220"/>
        <w:ind w:firstLine="540"/>
        <w:jc w:val="both"/>
      </w:pPr>
      <w:r>
        <w:t>5.4.5 На вводах водопровода необходимо предусматривать установку обратных клапанов, если на внутренней водопроводной сети устанавливают несколько вводов, имеющих измерительные устройства и соединенных между собой трубопроводами внутри здания.</w:t>
      </w:r>
    </w:p>
    <w:p w:rsidR="00AD5D9C" w:rsidRDefault="00AD5D9C">
      <w:pPr>
        <w:pStyle w:val="ConsPlusNormal"/>
        <w:spacing w:before="220"/>
        <w:ind w:firstLine="540"/>
        <w:jc w:val="both"/>
      </w:pPr>
      <w:r>
        <w:t>5.4.6 Расстояние по горизонтали в свету между вводами хозяйственно-питьевого водопровода и выпусками канализации или водостоков следует принимать не менее: 1,5 м - при диаметре трубопровода ввода до 200 мм включительно; 3 м - при диаметре трубопровода ввода более 200 мм. Допускается совместная прокладка вводов водопровода различного назначения.</w:t>
      </w:r>
    </w:p>
    <w:p w:rsidR="00AD5D9C" w:rsidRDefault="00AD5D9C">
      <w:pPr>
        <w:pStyle w:val="ConsPlusNormal"/>
        <w:spacing w:before="220"/>
        <w:ind w:firstLine="540"/>
        <w:jc w:val="both"/>
      </w:pPr>
      <w:r>
        <w:t>5.4.7 На трубопроводах вводов следует предусматривать упоры на поворотах труб в вертикальной или горизонтальной плоскости, когда возникающие усилия воспринимают соединениями труб.</w:t>
      </w:r>
    </w:p>
    <w:p w:rsidR="00AD5D9C" w:rsidRDefault="00AD5D9C">
      <w:pPr>
        <w:pStyle w:val="ConsPlusNormal"/>
        <w:spacing w:before="220"/>
        <w:ind w:firstLine="540"/>
        <w:jc w:val="both"/>
      </w:pPr>
      <w:bookmarkStart w:id="13" w:name="P590"/>
      <w:bookmarkEnd w:id="13"/>
      <w:r>
        <w:t>5.4.8 Пересечение трубопровода ввода со стенами здания следует выполнять:</w:t>
      </w:r>
    </w:p>
    <w:p w:rsidR="00AD5D9C" w:rsidRDefault="00AD5D9C">
      <w:pPr>
        <w:pStyle w:val="ConsPlusNormal"/>
        <w:spacing w:before="220"/>
        <w:ind w:firstLine="540"/>
        <w:jc w:val="both"/>
      </w:pPr>
      <w:r>
        <w:t>в сухих грунтах - с зазором 0,2 м между трубопроводом и строительными конструкциями и заделкой отверстия в стене водонепроницаемыми и газонепроницаемыми (в газифицированных районах) эластичными материалами;</w:t>
      </w:r>
    </w:p>
    <w:p w:rsidR="00AD5D9C" w:rsidRDefault="00AD5D9C">
      <w:pPr>
        <w:pStyle w:val="ConsPlusNormal"/>
        <w:spacing w:before="220"/>
        <w:ind w:firstLine="540"/>
        <w:jc w:val="both"/>
      </w:pPr>
      <w:r>
        <w:t>в мокрых грунтах - с установкой сальников.</w:t>
      </w:r>
    </w:p>
    <w:p w:rsidR="00AD5D9C" w:rsidRDefault="00AD5D9C">
      <w:pPr>
        <w:pStyle w:val="ConsPlusNormal"/>
        <w:spacing w:before="220"/>
        <w:ind w:firstLine="540"/>
        <w:jc w:val="both"/>
      </w:pPr>
      <w:r>
        <w:lastRenderedPageBreak/>
        <w:t>5.4.9 Прокладку разводящих сетей внутреннего водопровода в жилых и общественных зданиях следует предусматривать в подпольях, подвалах, технических этажах и чердаках. В случае отсутствия чердаков - на первом этаже в подпольных каналах совместно с трубопроводами отопления или под полом с устройством съемного покрытия, а также по конструкциям зданий, по которым допускается открытая прокладка трубопроводов, или под потолком нежилых помещений верхнего этажа.</w:t>
      </w:r>
    </w:p>
    <w:p w:rsidR="00AD5D9C" w:rsidRDefault="00AD5D9C">
      <w:pPr>
        <w:pStyle w:val="ConsPlusNormal"/>
        <w:spacing w:before="220"/>
        <w:ind w:firstLine="540"/>
        <w:jc w:val="both"/>
      </w:pPr>
      <w:bookmarkStart w:id="14" w:name="P594"/>
      <w:bookmarkEnd w:id="14"/>
      <w:r>
        <w:t>5.4.10 Водопроводные стояки и вводы воды в квартиры и другие помещения, а также - запорную арматуру, измерительные приборы, регуляторы следует размещать в коммуникационных шахтах с устройством специальных технических шкафов, обеспечивающих свободный доступ к ним технического персонала.</w:t>
      </w:r>
    </w:p>
    <w:p w:rsidR="00AD5D9C" w:rsidRDefault="00AD5D9C">
      <w:pPr>
        <w:pStyle w:val="ConsPlusNormal"/>
        <w:spacing w:before="220"/>
        <w:ind w:firstLine="540"/>
        <w:jc w:val="both"/>
      </w:pPr>
      <w:r>
        <w:t>Прокладку стояков и разводки следует предусматривать в шахтах, открыто - по стенам душевых, кухонь и других аналогичных помещений с учетом размещения необходимых запорных, регулирующих и измерительных устройств. В жилых зданиях допускается присоединение водоразборной арматуры автономными подводками к квартирному коллектору.</w:t>
      </w:r>
    </w:p>
    <w:p w:rsidR="00AD5D9C" w:rsidRDefault="00AD5D9C">
      <w:pPr>
        <w:pStyle w:val="ConsPlusNormal"/>
        <w:spacing w:before="220"/>
        <w:ind w:firstLine="540"/>
        <w:jc w:val="both"/>
      </w:pPr>
      <w:r>
        <w:t>Для помещений, к отделке которых предъявляют повышенные требования, и для всех сетей с трубопроводами из полимерных материалов (кроме трубопроводов в санитарных узлах) следует предусматривать скрытую прокладку.</w:t>
      </w:r>
    </w:p>
    <w:p w:rsidR="00AD5D9C" w:rsidRDefault="00AD5D9C">
      <w:pPr>
        <w:pStyle w:val="ConsPlusNormal"/>
        <w:spacing w:before="220"/>
        <w:ind w:firstLine="540"/>
        <w:jc w:val="both"/>
      </w:pPr>
      <w:r>
        <w:t>Скрытая прокладка стальных трубопроводов, соединяемых на резьбе (за исключением угольников для присоединения настенной водоразборной арматуры) без доступа к стыковым соединениям, не допускается.</w:t>
      </w:r>
    </w:p>
    <w:p w:rsidR="00AD5D9C" w:rsidRDefault="00AD5D9C">
      <w:pPr>
        <w:pStyle w:val="ConsPlusNormal"/>
        <w:spacing w:before="220"/>
        <w:ind w:firstLine="540"/>
        <w:jc w:val="both"/>
      </w:pPr>
      <w:r>
        <w:t>5.4.11 Прокладку сетей водопровода внутри производственных зданий следует предусматривать открытой - по фермам, колоннам, стенам и под перекрытиями. Допускается предусматривать размещение водопроводов в общих каналах с другими трубопроводами, кроме трубопроводов, транспортирующих легковоспламеняющиеся, горючие или ядовитые жидкости и газы.</w:t>
      </w:r>
    </w:p>
    <w:p w:rsidR="00AD5D9C" w:rsidRDefault="00AD5D9C">
      <w:pPr>
        <w:pStyle w:val="ConsPlusNormal"/>
        <w:spacing w:before="220"/>
        <w:ind w:firstLine="540"/>
        <w:jc w:val="both"/>
      </w:pPr>
      <w:r>
        <w:t>5.4.12 Совместную прокладку хозяйственно-питьевых водопроводов с канализационными трубопроводами допускается предусматривать только в проходных каналах, при этом трубопроводы канализации следует размещать ниже водопровода.</w:t>
      </w:r>
    </w:p>
    <w:p w:rsidR="00AD5D9C" w:rsidRDefault="00AD5D9C">
      <w:pPr>
        <w:pStyle w:val="ConsPlusNormal"/>
        <w:spacing w:before="220"/>
        <w:ind w:firstLine="540"/>
        <w:jc w:val="both"/>
      </w:pPr>
      <w:r>
        <w:t>По заданию на проектирование допускается прокладывать водопроводы в специальных каналах.</w:t>
      </w:r>
    </w:p>
    <w:p w:rsidR="00AD5D9C" w:rsidRDefault="00AD5D9C">
      <w:pPr>
        <w:pStyle w:val="ConsPlusNormal"/>
        <w:spacing w:before="220"/>
        <w:ind w:firstLine="540"/>
        <w:jc w:val="both"/>
      </w:pPr>
      <w:r>
        <w:t>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AD5D9C" w:rsidRDefault="00AD5D9C">
      <w:pPr>
        <w:pStyle w:val="ConsPlusNormal"/>
        <w:spacing w:before="220"/>
        <w:ind w:firstLine="540"/>
        <w:jc w:val="both"/>
      </w:pPr>
      <w:r>
        <w:t>5.4.13 При совместной прокладке в каналах с трубопроводами, транспортирующими горячую воду или пар, сеть холодного водопровода необходимо размещать ниже этих трубопроводов с устройством теплоизоляции.</w:t>
      </w:r>
    </w:p>
    <w:p w:rsidR="00AD5D9C" w:rsidRDefault="00AD5D9C">
      <w:pPr>
        <w:pStyle w:val="ConsPlusNormal"/>
        <w:spacing w:before="220"/>
        <w:ind w:firstLine="540"/>
        <w:jc w:val="both"/>
      </w:pPr>
      <w:r>
        <w:t>5.4.14 Прокладку сетей внутреннего водопровода следует предусматривать с уклоном не менее 0,002.</w:t>
      </w:r>
    </w:p>
    <w:p w:rsidR="00AD5D9C" w:rsidRDefault="00AD5D9C">
      <w:pPr>
        <w:pStyle w:val="ConsPlusNormal"/>
        <w:spacing w:before="220"/>
        <w:ind w:firstLine="540"/>
        <w:jc w:val="both"/>
      </w:pPr>
      <w:r>
        <w:t>5.4.15 При стесненных условиях допускается прокладка сетей внутреннего водопровода с уклоном не менее 0,001.</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5.4.16 обеспечивает соблюдение требований Федерального </w:t>
            </w:r>
            <w:hyperlink r:id="rId19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5"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lastRenderedPageBreak/>
        <w:t>5.4.16 Прокладку внутреннего холодного водопровода круглогодичного действия следует предусматривать в помещениях с температурой воздуха зимой выше 2 °C. При прокладке трубопроводов в помещениях с температурой воздуха ниже 2 °C следует предусматривать мероприятия по предохранению трубопроводов от замерзания (электроподогрев или тепловое сопровождение).</w:t>
      </w:r>
    </w:p>
    <w:p w:rsidR="00AD5D9C" w:rsidRDefault="00AD5D9C">
      <w:pPr>
        <w:pStyle w:val="ConsPlusNormal"/>
        <w:spacing w:before="220"/>
        <w:ind w:firstLine="540"/>
        <w:jc w:val="both"/>
      </w:pPr>
      <w:r>
        <w:t>При возможности кратковременного снижения температуры в помещении до 0 °C и ниже, а также при прокладке труб в зоне влияния наружного холодного воздуха (вблизи наружных входных дверей и ворот) следует предусматривать тепловую изоляцию труб.</w:t>
      </w:r>
    </w:p>
    <w:p w:rsidR="00AD5D9C" w:rsidRDefault="00AD5D9C">
      <w:pPr>
        <w:pStyle w:val="ConsPlusTitle"/>
        <w:spacing w:before="220"/>
        <w:ind w:firstLine="540"/>
        <w:jc w:val="both"/>
        <w:outlineLvl w:val="2"/>
      </w:pPr>
      <w:r>
        <w:t>5.5. Сети водопровода горячей воды</w:t>
      </w:r>
    </w:p>
    <w:p w:rsidR="00AD5D9C" w:rsidRDefault="00AD5D9C">
      <w:pPr>
        <w:pStyle w:val="ConsPlusNormal"/>
        <w:spacing w:before="220"/>
        <w:ind w:firstLine="540"/>
        <w:jc w:val="both"/>
      </w:pPr>
      <w:r>
        <w:t xml:space="preserve">5.5.1 Сети водопровода горячей воды следует проектировать с учетом требований </w:t>
      </w:r>
      <w:hyperlink w:anchor="P569" w:history="1">
        <w:r>
          <w:rPr>
            <w:color w:val="0000FF"/>
          </w:rPr>
          <w:t>5.4</w:t>
        </w:r>
      </w:hyperlink>
      <w:r>
        <w:t>.</w:t>
      </w:r>
    </w:p>
    <w:p w:rsidR="00AD5D9C" w:rsidRDefault="00AD5D9C">
      <w:pPr>
        <w:pStyle w:val="ConsPlusNormal"/>
        <w:spacing w:before="220"/>
        <w:ind w:firstLine="540"/>
        <w:jc w:val="both"/>
      </w:pPr>
      <w:r>
        <w:t xml:space="preserve">5.5.2 Устройства для выпуска воздуха и слива системы следует предусматривать согласно </w:t>
      </w:r>
      <w:hyperlink w:anchor="P824" w:history="1">
        <w:r>
          <w:rPr>
            <w:color w:val="0000FF"/>
          </w:rPr>
          <w:t>7.1.12</w:t>
        </w:r>
      </w:hyperlink>
      <w:r>
        <w:t>.</w:t>
      </w:r>
    </w:p>
    <w:p w:rsidR="00AD5D9C" w:rsidRDefault="00AD5D9C">
      <w:pPr>
        <w:pStyle w:val="ConsPlusNormal"/>
        <w:jc w:val="both"/>
      </w:pPr>
      <w:r>
        <w:t xml:space="preserve">(в ред. </w:t>
      </w:r>
      <w:hyperlink r:id="rId196" w:history="1">
        <w:r>
          <w:rPr>
            <w:color w:val="0000FF"/>
          </w:rPr>
          <w:t>Изменения N 1</w:t>
        </w:r>
      </w:hyperlink>
      <w:r>
        <w:t>, утв. Приказом Минстроя России от 24.01.2019 N 33/пр)</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5.5.3 - 5.5.5 обеспечивает соблюдение требований Федерального </w:t>
            </w:r>
            <w:hyperlink r:id="rId19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8"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5.5.3 В жилых и общественных зданиях высотой более четырех этажей водоразборные стояки системы горячего водопровода следует объединять кольцующими перемычками в секционные узлы с присоединением каждого водоразборного узла одним циркуляционным трубопроводом к сборному циркуляционному трубопроводу системы.</w:t>
      </w:r>
    </w:p>
    <w:p w:rsidR="00AD5D9C" w:rsidRDefault="00AD5D9C">
      <w:pPr>
        <w:pStyle w:val="ConsPlusNormal"/>
        <w:spacing w:before="220"/>
        <w:ind w:firstLine="540"/>
        <w:jc w:val="both"/>
      </w:pPr>
      <w:r>
        <w:t>В секционные узлы следует объединять от трех до семи водоразборных стояков. Кольцующие перемычки следует прокладывать:</w:t>
      </w:r>
    </w:p>
    <w:p w:rsidR="00AD5D9C" w:rsidRDefault="00AD5D9C">
      <w:pPr>
        <w:pStyle w:val="ConsPlusNormal"/>
        <w:spacing w:before="220"/>
        <w:ind w:firstLine="540"/>
        <w:jc w:val="both"/>
      </w:pPr>
      <w:r>
        <w:t>- по теплому чердаку;</w:t>
      </w:r>
    </w:p>
    <w:p w:rsidR="00AD5D9C" w:rsidRDefault="00AD5D9C">
      <w:pPr>
        <w:pStyle w:val="ConsPlusNormal"/>
        <w:spacing w:before="220"/>
        <w:ind w:firstLine="540"/>
        <w:jc w:val="both"/>
      </w:pPr>
      <w:r>
        <w:t xml:space="preserve">- по холодному чердаку при условии теплоизоляции труб в районах с расчетной температурой минус 40 °C и ниже (параметры Б согласно </w:t>
      </w:r>
      <w:hyperlink r:id="rId199" w:history="1">
        <w:r>
          <w:rPr>
            <w:color w:val="0000FF"/>
          </w:rPr>
          <w:t>СП 60.13330</w:t>
        </w:r>
      </w:hyperlink>
      <w:r>
        <w:t>);</w:t>
      </w:r>
    </w:p>
    <w:p w:rsidR="00AD5D9C" w:rsidRDefault="00AD5D9C">
      <w:pPr>
        <w:pStyle w:val="ConsPlusNormal"/>
        <w:spacing w:before="220"/>
        <w:ind w:firstLine="540"/>
        <w:jc w:val="both"/>
      </w:pPr>
      <w:r>
        <w:t>- под потолком верхнего этажа при подаче воды в водоразборные стояки снизу;</w:t>
      </w:r>
    </w:p>
    <w:p w:rsidR="00AD5D9C" w:rsidRDefault="00AD5D9C">
      <w:pPr>
        <w:pStyle w:val="ConsPlusNormal"/>
        <w:spacing w:before="220"/>
        <w:ind w:firstLine="540"/>
        <w:jc w:val="both"/>
      </w:pPr>
      <w:r>
        <w:t>- по подвалу при подаче воды в стояки сверху.</w:t>
      </w:r>
    </w:p>
    <w:p w:rsidR="00AD5D9C" w:rsidRDefault="00AD5D9C">
      <w:pPr>
        <w:pStyle w:val="ConsPlusNormal"/>
        <w:spacing w:before="220"/>
        <w:ind w:firstLine="540"/>
        <w:jc w:val="both"/>
      </w:pPr>
      <w:r>
        <w:t>5.5.4 При проектировании сетей горячего водопровода следует предусматривать мероприятия по компенсации температурного изменения длины труб.</w:t>
      </w:r>
    </w:p>
    <w:p w:rsidR="00AD5D9C" w:rsidRDefault="00AD5D9C">
      <w:pPr>
        <w:pStyle w:val="ConsPlusNormal"/>
        <w:spacing w:before="220"/>
        <w:ind w:firstLine="540"/>
        <w:jc w:val="both"/>
      </w:pPr>
      <w:r>
        <w:t xml:space="preserve">5.5.5 Тепловую изоляцию следует предусматривать для подающих и циркуляционных трубопроводов систем горячего водопровода, кроме подводок к водоразборным приборам. Расчет изоляции следует выполнять согласно </w:t>
      </w:r>
      <w:hyperlink r:id="rId200" w:history="1">
        <w:r>
          <w:rPr>
            <w:color w:val="0000FF"/>
          </w:rPr>
          <w:t>СП 61.13330</w:t>
        </w:r>
      </w:hyperlink>
      <w:r>
        <w:t>.</w:t>
      </w:r>
    </w:p>
    <w:p w:rsidR="00AD5D9C" w:rsidRDefault="00AD5D9C">
      <w:pPr>
        <w:pStyle w:val="ConsPlusTitle"/>
        <w:spacing w:before="220"/>
        <w:ind w:firstLine="540"/>
        <w:jc w:val="both"/>
        <w:outlineLvl w:val="2"/>
      </w:pPr>
      <w:r>
        <w:t>5.6. Расчет сети водопровода холодной воды</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5.6.1 обеспечивает соблюдение требований Федерального </w:t>
            </w:r>
            <w:hyperlink r:id="rId20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2"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5.6.1 Гидравлический расчет сетей водопроводов холодной воды следует проводить по максимальному секундному расходу воды.</w:t>
      </w:r>
    </w:p>
    <w:p w:rsidR="00AD5D9C" w:rsidRDefault="00AD5D9C">
      <w:pPr>
        <w:pStyle w:val="ConsPlusNormal"/>
        <w:spacing w:before="220"/>
        <w:ind w:firstLine="540"/>
        <w:jc w:val="both"/>
      </w:pPr>
      <w:r>
        <w:lastRenderedPageBreak/>
        <w:t>Гидравлический расчет водопроводов холодной воды включает подбор диаметров подающих трубопроводов, кольцующих перемычек и стояков, потерь давления и установления свободного напора у точек водоразбора.</w:t>
      </w:r>
    </w:p>
    <w:p w:rsidR="00AD5D9C" w:rsidRDefault="00AD5D9C">
      <w:pPr>
        <w:pStyle w:val="ConsPlusNormal"/>
        <w:spacing w:before="220"/>
        <w:ind w:firstLine="540"/>
        <w:jc w:val="both"/>
      </w:pPr>
      <w:r>
        <w:t>5.6.2 Сети объединенного хозяйственно-противопожарного и производственно-противопожарного водопроводов должны быть проверены на пропуск расчетного расхода воды на пожаротушение при расчетном максимальном секундном расходе ее на хозяйственно-питьевые и производственные нужды. При этом расходы воды на пользование душами, мытье полов, поливку территории не учитывают.</w:t>
      </w:r>
    </w:p>
    <w:p w:rsidR="00AD5D9C" w:rsidRDefault="00AD5D9C">
      <w:pPr>
        <w:pStyle w:val="ConsPlusNormal"/>
        <w:spacing w:before="220"/>
        <w:ind w:firstLine="540"/>
        <w:jc w:val="both"/>
      </w:pPr>
      <w:r>
        <w:t>Гидравлический расчет сетей водоснабжения проводят для расчетных схем кольцевых сетей без исключения каких-либо участков сети, стояков или оборудования.</w:t>
      </w:r>
    </w:p>
    <w:p w:rsidR="00AD5D9C" w:rsidRDefault="00AD5D9C">
      <w:pPr>
        <w:pStyle w:val="ConsPlusNormal"/>
        <w:spacing w:before="220"/>
        <w:ind w:firstLine="540"/>
        <w:jc w:val="both"/>
      </w:pPr>
      <w:r>
        <w:t>Примечание - Для районов жилой застройки на время пожаротушения и ликвидации аварии допускается отключение подачи воды в закрытую систему горячего водоснабжения.</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5.6.3 - 5.6.6 обеспечивает соблюдение требований Федерального </w:t>
            </w:r>
            <w:hyperlink r:id="rId20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4"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5.6.3 При расчете хозяйственно-питьевых, производственных сетей водопровода, в том числе совмещенных с пожарным водопроводом, следует обеспечить необходимое давление воды у приборов, расположенных наиболее высоко и в наибольшем отдалении от ввода.</w:t>
      </w:r>
    </w:p>
    <w:p w:rsidR="00AD5D9C" w:rsidRDefault="00AD5D9C">
      <w:pPr>
        <w:pStyle w:val="ConsPlusNormal"/>
        <w:spacing w:before="220"/>
        <w:ind w:firstLine="540"/>
        <w:jc w:val="both"/>
      </w:pPr>
      <w:r>
        <w:t>5.6.4 Гидравлический расчет водопроводных сетей, питаемых несколькими вводами, следует проводить с учетом выключения одного из них.</w:t>
      </w:r>
    </w:p>
    <w:p w:rsidR="00AD5D9C" w:rsidRDefault="00AD5D9C">
      <w:pPr>
        <w:pStyle w:val="ConsPlusNormal"/>
        <w:spacing w:before="220"/>
        <w:ind w:firstLine="540"/>
        <w:jc w:val="both"/>
      </w:pPr>
      <w:r>
        <w:t>При двух вводах каждый из них должен быть рассчитан на 100%-ный расход воды, а при большем количестве вводов - на 50%-ный пропуск расчетного расхода воды.</w:t>
      </w:r>
    </w:p>
    <w:p w:rsidR="00AD5D9C" w:rsidRDefault="00AD5D9C">
      <w:pPr>
        <w:pStyle w:val="ConsPlusNormal"/>
        <w:spacing w:before="220"/>
        <w:ind w:firstLine="540"/>
        <w:jc w:val="both"/>
      </w:pPr>
      <w:r>
        <w:t xml:space="preserve">5.6.5 Гидравлический расчет трубопроводов приведен в </w:t>
      </w:r>
      <w:hyperlink w:anchor="P4321" w:history="1">
        <w:r>
          <w:rPr>
            <w:color w:val="0000FF"/>
          </w:rPr>
          <w:t>приложении Г</w:t>
        </w:r>
      </w:hyperlink>
      <w:r>
        <w:t>.</w:t>
      </w:r>
    </w:p>
    <w:p w:rsidR="00AD5D9C" w:rsidRDefault="00AD5D9C">
      <w:pPr>
        <w:pStyle w:val="ConsPlusNormal"/>
        <w:spacing w:before="220"/>
        <w:ind w:firstLine="540"/>
        <w:jc w:val="both"/>
      </w:pPr>
      <w:r>
        <w:t>5.6.6 Диаметры трубопроводов внутренних водопроводных сетей следует принимать из условия максимального использования гарантированного давления воды в наружной водопроводной сети. Расчет диаметров трубопроводов ведется по максимальным секундным расходам воды. При расчете диаметров рекомендуемая скорость движения воды в трубопроводах 1,2 м/с. Максимальная скорость движения воды в трубопроводах внутренних сетей не должна превышать 1,5 м/с. Для трубопроводов объединенных хозяйственно-противопожарных и производственно-противопожарных систем при пожаротушении скорость движения воды в трубопроводах не должна превышать 3 м/с. Минимальная скорость воды в трубопроводах 0,2 м/с.</w:t>
      </w:r>
    </w:p>
    <w:p w:rsidR="00AD5D9C" w:rsidRDefault="00AD5D9C">
      <w:pPr>
        <w:pStyle w:val="ConsPlusTitle"/>
        <w:spacing w:before="220"/>
        <w:ind w:firstLine="540"/>
        <w:jc w:val="both"/>
        <w:outlineLvl w:val="2"/>
      </w:pPr>
      <w:r>
        <w:t>5.7. Расчет сети водопровода горячей воды</w:t>
      </w:r>
    </w:p>
    <w:p w:rsidR="00AD5D9C" w:rsidRDefault="00AD5D9C">
      <w:pPr>
        <w:pStyle w:val="ConsPlusNormal"/>
        <w:spacing w:before="220"/>
        <w:ind w:firstLine="540"/>
        <w:jc w:val="both"/>
      </w:pPr>
      <w:r>
        <w:t>5.7.1 Систему водопровода горячей воды следует проектировать с учетом двух режимов работы:</w:t>
      </w:r>
    </w:p>
    <w:p w:rsidR="00AD5D9C" w:rsidRDefault="00AD5D9C">
      <w:pPr>
        <w:pStyle w:val="ConsPlusNormal"/>
        <w:spacing w:before="220"/>
        <w:ind w:firstLine="540"/>
        <w:jc w:val="both"/>
      </w:pPr>
      <w:r>
        <w:t xml:space="preserve">- в режиме водоразбора - определение расчетного секундного расхода горячей воды согласно </w:t>
      </w:r>
      <w:hyperlink w:anchor="P374" w:history="1">
        <w:r>
          <w:rPr>
            <w:color w:val="0000FF"/>
          </w:rPr>
          <w:t>5.2.2</w:t>
        </w:r>
      </w:hyperlink>
      <w:r>
        <w:t xml:space="preserve">, подбор диаметров подающих трубопроводов, определение потерь давления в системе - по </w:t>
      </w:r>
      <w:hyperlink w:anchor="P4321" w:history="1">
        <w:r>
          <w:rPr>
            <w:color w:val="0000FF"/>
          </w:rPr>
          <w:t>приложению Г</w:t>
        </w:r>
      </w:hyperlink>
      <w:r>
        <w:t>;</w:t>
      </w:r>
    </w:p>
    <w:p w:rsidR="00AD5D9C" w:rsidRDefault="00AD5D9C">
      <w:pPr>
        <w:pStyle w:val="ConsPlusNormal"/>
        <w:spacing w:before="220"/>
        <w:ind w:firstLine="540"/>
        <w:jc w:val="both"/>
      </w:pPr>
      <w:r>
        <w:t xml:space="preserve">- в режиме циркуляции - определение необходимого циркуляционного расхода воды в системе - по </w:t>
      </w:r>
      <w:hyperlink w:anchor="P4278" w:history="1">
        <w:r>
          <w:rPr>
            <w:color w:val="0000FF"/>
          </w:rPr>
          <w:t>приложению В</w:t>
        </w:r>
      </w:hyperlink>
      <w:r>
        <w:t>, компенсирующего потери тепла подающими трубопроводами системы; подбор диаметров циркуляционных трубопроводов и увязка давлений по отдельным кольцам.</w:t>
      </w:r>
    </w:p>
    <w:p w:rsidR="00AD5D9C" w:rsidRDefault="00AD5D9C">
      <w:pPr>
        <w:pStyle w:val="ConsPlusNormal"/>
        <w:spacing w:before="220"/>
        <w:ind w:firstLine="540"/>
        <w:jc w:val="both"/>
      </w:pPr>
      <w:r>
        <w:lastRenderedPageBreak/>
        <w:t>5.7.2 Увязку циркуляционных стояков необходимо проводить путем подбора их диаметра, применения балансировочных вентилей, автоматических регулирующих устройств и дросселирующих диафрагм (с диаметром отверстия не менее 10 мм).</w:t>
      </w:r>
    </w:p>
    <w:p w:rsidR="00AD5D9C" w:rsidRDefault="00AD5D9C">
      <w:pPr>
        <w:pStyle w:val="ConsPlusNormal"/>
        <w:spacing w:before="220"/>
        <w:ind w:firstLine="540"/>
        <w:jc w:val="both"/>
      </w:pPr>
      <w:r>
        <w:t>5.7.3 При наличии кольцующей перемычки между водоразборными стояками при расчете теплопотерь водоразборного узла учитывают теплопотери трубопроводов кольцующей перемычки.</w:t>
      </w:r>
    </w:p>
    <w:p w:rsidR="00AD5D9C" w:rsidRDefault="00AD5D9C">
      <w:pPr>
        <w:pStyle w:val="ConsPlusNormal"/>
        <w:spacing w:before="220"/>
        <w:ind w:firstLine="540"/>
        <w:jc w:val="both"/>
      </w:pPr>
      <w:bookmarkStart w:id="15" w:name="P641"/>
      <w:bookmarkEnd w:id="15"/>
      <w:r>
        <w:t>5.7.4 Потери давления в режиме циркуляции в отдельных ветвях системы горячего водоснабжения (включая циркуляционные трубопроводы) не должны отличаться для разных ветвей более чем на 10%.</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разд. 6 (за исключением пунктов 6.1.2, 6.1.6, 6.1.10, 6.3.9, 6.3.11, 6.4.7, 6.4.15, 6.4.16) обеспечивает соблюдение требований Федерального </w:t>
            </w:r>
            <w:hyperlink r:id="rId20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6" w:history="1">
              <w:r>
                <w:rPr>
                  <w:color w:val="0000FF"/>
                </w:rPr>
                <w:t>Постановление</w:t>
              </w:r>
            </w:hyperlink>
            <w:r>
              <w:rPr>
                <w:color w:val="392C69"/>
              </w:rPr>
              <w:t xml:space="preserve"> Правительства РФ от 04.07.2020 N 985).</w:t>
            </w:r>
          </w:p>
        </w:tc>
      </w:tr>
    </w:tbl>
    <w:p w:rsidR="00AD5D9C" w:rsidRDefault="00AD5D9C">
      <w:pPr>
        <w:pStyle w:val="ConsPlusTitle"/>
        <w:spacing w:before="280"/>
        <w:jc w:val="center"/>
        <w:outlineLvl w:val="1"/>
      </w:pPr>
      <w:r>
        <w:t>6. Дополнительные требования к сетям внутреннего</w:t>
      </w:r>
    </w:p>
    <w:p w:rsidR="00AD5D9C" w:rsidRDefault="00AD5D9C">
      <w:pPr>
        <w:pStyle w:val="ConsPlusTitle"/>
        <w:jc w:val="center"/>
      </w:pPr>
      <w:r>
        <w:t>водопровода в особых природных и климатических условиях</w:t>
      </w:r>
    </w:p>
    <w:p w:rsidR="00AD5D9C" w:rsidRDefault="00AD5D9C">
      <w:pPr>
        <w:pStyle w:val="ConsPlusNormal"/>
        <w:jc w:val="both"/>
      </w:pPr>
    </w:p>
    <w:p w:rsidR="00AD5D9C" w:rsidRDefault="00AD5D9C">
      <w:pPr>
        <w:pStyle w:val="ConsPlusTitle"/>
        <w:ind w:firstLine="540"/>
        <w:jc w:val="both"/>
        <w:outlineLvl w:val="2"/>
      </w:pPr>
      <w:r>
        <w:t>6.1. Просадочные грунты</w:t>
      </w:r>
    </w:p>
    <w:p w:rsidR="00AD5D9C" w:rsidRDefault="00AD5D9C">
      <w:pPr>
        <w:pStyle w:val="ConsPlusNormal"/>
        <w:spacing w:before="220"/>
        <w:ind w:firstLine="540"/>
        <w:jc w:val="both"/>
      </w:pPr>
      <w:bookmarkStart w:id="16" w:name="P648"/>
      <w:bookmarkEnd w:id="16"/>
      <w:r>
        <w:t>6.1.1 Трубопроводы внутренних систем водопровода следует размещать в здании выше уровня пола первого или подвального этажа в местах, доступных для осмотра и ремонта.</w:t>
      </w:r>
    </w:p>
    <w:p w:rsidR="00AD5D9C" w:rsidRDefault="00AD5D9C">
      <w:pPr>
        <w:pStyle w:val="ConsPlusNormal"/>
        <w:spacing w:before="220"/>
        <w:ind w:firstLine="540"/>
        <w:jc w:val="both"/>
      </w:pPr>
      <w:r>
        <w:t>6.1.2 Устройство водопроводных вводов и прокладку трубопроводов под полом внутри здания при грунтовых условиях типа II следует предусматривать в водонепроницаемых каналах с уклоном в сторону контрольных колодцев. Минимальную длину водонепроницаемых каналов на вводах в здание (от наружного обреза фундамента здания до контрольного колодца) необходимо принимать в зависимости от толщины слоя просадочного грунта и диаметра трубопроводов водопроводного ввода по таблице 2.</w:t>
      </w:r>
    </w:p>
    <w:p w:rsidR="00AD5D9C" w:rsidRDefault="00AD5D9C">
      <w:pPr>
        <w:pStyle w:val="ConsPlusNormal"/>
        <w:jc w:val="both"/>
      </w:pPr>
    </w:p>
    <w:p w:rsidR="00AD5D9C" w:rsidRDefault="00AD5D9C">
      <w:pPr>
        <w:pStyle w:val="ConsPlusNormal"/>
        <w:jc w:val="right"/>
      </w:pPr>
      <w:bookmarkStart w:id="17" w:name="P651"/>
      <w:bookmarkEnd w:id="17"/>
      <w:r>
        <w:t>Таблица 2</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1560"/>
        <w:gridCol w:w="2760"/>
        <w:gridCol w:w="1560"/>
      </w:tblGrid>
      <w:tr w:rsidR="00AD5D9C">
        <w:tc>
          <w:tcPr>
            <w:tcW w:w="3180" w:type="dxa"/>
            <w:vMerge w:val="restart"/>
            <w:vAlign w:val="center"/>
          </w:tcPr>
          <w:p w:rsidR="00AD5D9C" w:rsidRDefault="00AD5D9C">
            <w:pPr>
              <w:pStyle w:val="ConsPlusNormal"/>
            </w:pPr>
            <w:r>
              <w:t>Толщина слоя просадочного грунта, м</w:t>
            </w:r>
          </w:p>
        </w:tc>
        <w:tc>
          <w:tcPr>
            <w:tcW w:w="5880" w:type="dxa"/>
            <w:gridSpan w:val="3"/>
            <w:vAlign w:val="center"/>
          </w:tcPr>
          <w:p w:rsidR="00AD5D9C" w:rsidRDefault="00AD5D9C">
            <w:pPr>
              <w:pStyle w:val="ConsPlusNormal"/>
            </w:pPr>
            <w:r>
              <w:t>Минимальная длина канала, м, при диаметре трубопровода, мм</w:t>
            </w:r>
          </w:p>
        </w:tc>
      </w:tr>
      <w:tr w:rsidR="00AD5D9C">
        <w:tc>
          <w:tcPr>
            <w:tcW w:w="3180" w:type="dxa"/>
            <w:vMerge/>
          </w:tcPr>
          <w:p w:rsidR="00AD5D9C" w:rsidRDefault="00AD5D9C"/>
        </w:tc>
        <w:tc>
          <w:tcPr>
            <w:tcW w:w="1560" w:type="dxa"/>
            <w:vAlign w:val="center"/>
          </w:tcPr>
          <w:p w:rsidR="00AD5D9C" w:rsidRDefault="00AD5D9C">
            <w:pPr>
              <w:pStyle w:val="ConsPlusNormal"/>
            </w:pPr>
            <w:r>
              <w:t>до 100</w:t>
            </w:r>
          </w:p>
        </w:tc>
        <w:tc>
          <w:tcPr>
            <w:tcW w:w="2760" w:type="dxa"/>
            <w:vAlign w:val="center"/>
          </w:tcPr>
          <w:p w:rsidR="00AD5D9C" w:rsidRDefault="00AD5D9C">
            <w:pPr>
              <w:pStyle w:val="ConsPlusNormal"/>
            </w:pPr>
            <w:r>
              <w:t>от 100 до 300</w:t>
            </w:r>
          </w:p>
        </w:tc>
        <w:tc>
          <w:tcPr>
            <w:tcW w:w="1560" w:type="dxa"/>
            <w:vAlign w:val="center"/>
          </w:tcPr>
          <w:p w:rsidR="00AD5D9C" w:rsidRDefault="00AD5D9C">
            <w:pPr>
              <w:pStyle w:val="ConsPlusNormal"/>
            </w:pPr>
            <w:r>
              <w:t>свыше 300</w:t>
            </w:r>
          </w:p>
        </w:tc>
      </w:tr>
      <w:tr w:rsidR="00AD5D9C">
        <w:tc>
          <w:tcPr>
            <w:tcW w:w="3180" w:type="dxa"/>
          </w:tcPr>
          <w:p w:rsidR="00AD5D9C" w:rsidRDefault="00AD5D9C">
            <w:pPr>
              <w:pStyle w:val="ConsPlusNormal"/>
              <w:ind w:firstLine="283"/>
            </w:pPr>
            <w:r>
              <w:t>До 5</w:t>
            </w:r>
          </w:p>
        </w:tc>
        <w:tc>
          <w:tcPr>
            <w:tcW w:w="5880" w:type="dxa"/>
            <w:gridSpan w:val="3"/>
          </w:tcPr>
          <w:p w:rsidR="00AD5D9C" w:rsidRDefault="00AD5D9C">
            <w:pPr>
              <w:pStyle w:val="ConsPlusNormal"/>
            </w:pPr>
            <w:r>
              <w:t>Принимается как для непросадочных грунтов</w:t>
            </w:r>
          </w:p>
        </w:tc>
      </w:tr>
      <w:tr w:rsidR="00AD5D9C">
        <w:tc>
          <w:tcPr>
            <w:tcW w:w="3180" w:type="dxa"/>
          </w:tcPr>
          <w:p w:rsidR="00AD5D9C" w:rsidRDefault="00AD5D9C">
            <w:pPr>
              <w:pStyle w:val="ConsPlusNormal"/>
              <w:ind w:firstLine="283"/>
            </w:pPr>
            <w:r>
              <w:t>От 5 до 12</w:t>
            </w:r>
          </w:p>
        </w:tc>
        <w:tc>
          <w:tcPr>
            <w:tcW w:w="1560" w:type="dxa"/>
          </w:tcPr>
          <w:p w:rsidR="00AD5D9C" w:rsidRDefault="00AD5D9C">
            <w:pPr>
              <w:pStyle w:val="ConsPlusNormal"/>
            </w:pPr>
            <w:r>
              <w:t>5</w:t>
            </w:r>
          </w:p>
        </w:tc>
        <w:tc>
          <w:tcPr>
            <w:tcW w:w="2760" w:type="dxa"/>
          </w:tcPr>
          <w:p w:rsidR="00AD5D9C" w:rsidRDefault="00AD5D9C">
            <w:pPr>
              <w:pStyle w:val="ConsPlusNormal"/>
            </w:pPr>
            <w:r>
              <w:t>7,5</w:t>
            </w:r>
          </w:p>
        </w:tc>
        <w:tc>
          <w:tcPr>
            <w:tcW w:w="1560" w:type="dxa"/>
          </w:tcPr>
          <w:p w:rsidR="00AD5D9C" w:rsidRDefault="00AD5D9C">
            <w:pPr>
              <w:pStyle w:val="ConsPlusNormal"/>
            </w:pPr>
            <w:r>
              <w:t>10</w:t>
            </w:r>
          </w:p>
        </w:tc>
      </w:tr>
      <w:tr w:rsidR="00AD5D9C">
        <w:tc>
          <w:tcPr>
            <w:tcW w:w="3180" w:type="dxa"/>
          </w:tcPr>
          <w:p w:rsidR="00AD5D9C" w:rsidRDefault="00AD5D9C">
            <w:pPr>
              <w:pStyle w:val="ConsPlusNormal"/>
              <w:ind w:firstLine="283"/>
            </w:pPr>
            <w:r>
              <w:t>От 12 и более</w:t>
            </w:r>
          </w:p>
        </w:tc>
        <w:tc>
          <w:tcPr>
            <w:tcW w:w="1560" w:type="dxa"/>
          </w:tcPr>
          <w:p w:rsidR="00AD5D9C" w:rsidRDefault="00AD5D9C">
            <w:pPr>
              <w:pStyle w:val="ConsPlusNormal"/>
            </w:pPr>
            <w:r>
              <w:t>7,5</w:t>
            </w:r>
          </w:p>
        </w:tc>
        <w:tc>
          <w:tcPr>
            <w:tcW w:w="2760" w:type="dxa"/>
          </w:tcPr>
          <w:p w:rsidR="00AD5D9C" w:rsidRDefault="00AD5D9C">
            <w:pPr>
              <w:pStyle w:val="ConsPlusNormal"/>
            </w:pPr>
            <w:r>
              <w:t>10</w:t>
            </w:r>
          </w:p>
        </w:tc>
        <w:tc>
          <w:tcPr>
            <w:tcW w:w="1560" w:type="dxa"/>
          </w:tcPr>
          <w:p w:rsidR="00AD5D9C" w:rsidRDefault="00AD5D9C">
            <w:pPr>
              <w:pStyle w:val="ConsPlusNormal"/>
            </w:pPr>
            <w:r>
              <w:t>15</w:t>
            </w:r>
          </w:p>
        </w:tc>
      </w:tr>
    </w:tbl>
    <w:p w:rsidR="00AD5D9C" w:rsidRDefault="00AD5D9C">
      <w:pPr>
        <w:pStyle w:val="ConsPlusNormal"/>
        <w:jc w:val="both"/>
      </w:pPr>
    </w:p>
    <w:p w:rsidR="00AD5D9C" w:rsidRDefault="00AD5D9C">
      <w:pPr>
        <w:pStyle w:val="ConsPlusNormal"/>
        <w:ind w:firstLine="540"/>
        <w:jc w:val="both"/>
      </w:pPr>
      <w:r>
        <w:t>Примечание - Допускается устройство вводов водопровода в водонепроницаемых футлярах с уклоном в сторону контрольного колодца при выполнении следующих условий:</w:t>
      </w:r>
    </w:p>
    <w:p w:rsidR="00AD5D9C" w:rsidRDefault="00AD5D9C">
      <w:pPr>
        <w:pStyle w:val="ConsPlusNormal"/>
        <w:spacing w:before="220"/>
        <w:ind w:firstLine="540"/>
        <w:jc w:val="both"/>
      </w:pPr>
      <w:r>
        <w:t>ввод водопровода и футляр выполняются из полимерных труб;</w:t>
      </w:r>
    </w:p>
    <w:p w:rsidR="00AD5D9C" w:rsidRDefault="00AD5D9C">
      <w:pPr>
        <w:pStyle w:val="ConsPlusNormal"/>
        <w:spacing w:before="220"/>
        <w:ind w:firstLine="540"/>
        <w:jc w:val="both"/>
      </w:pPr>
      <w:r>
        <w:t>соединение полимерных трубопроводов выполняется путем сварки;</w:t>
      </w:r>
    </w:p>
    <w:p w:rsidR="00AD5D9C" w:rsidRDefault="00AD5D9C">
      <w:pPr>
        <w:pStyle w:val="ConsPlusNormal"/>
        <w:spacing w:before="220"/>
        <w:ind w:firstLine="540"/>
        <w:jc w:val="both"/>
      </w:pPr>
      <w:r>
        <w:t>использование раструбных труб с фиксацией продольного перемещения в качестве футляров не допускается;</w:t>
      </w:r>
    </w:p>
    <w:p w:rsidR="00AD5D9C" w:rsidRDefault="00AD5D9C">
      <w:pPr>
        <w:pStyle w:val="ConsPlusNormal"/>
        <w:spacing w:before="220"/>
        <w:ind w:firstLine="540"/>
        <w:jc w:val="both"/>
      </w:pPr>
      <w:r>
        <w:lastRenderedPageBreak/>
        <w:t>диаметр футляра принимается на 10% - 15% больше внешнего диаметра водопровода;</w:t>
      </w:r>
    </w:p>
    <w:p w:rsidR="00AD5D9C" w:rsidRDefault="00AD5D9C">
      <w:pPr>
        <w:pStyle w:val="ConsPlusNormal"/>
        <w:spacing w:before="220"/>
        <w:ind w:firstLine="540"/>
        <w:jc w:val="both"/>
      </w:pPr>
      <w:r>
        <w:t>трубопровод в футляре с установкой объемно-фиксирующих устройств (объемная центровка и т.п.). Шаг расстановки объемно-фиксирующих устройств определяется в проекте;</w:t>
      </w:r>
    </w:p>
    <w:p w:rsidR="00AD5D9C" w:rsidRDefault="00AD5D9C">
      <w:pPr>
        <w:pStyle w:val="ConsPlusNormal"/>
        <w:spacing w:before="220"/>
        <w:ind w:firstLine="540"/>
        <w:jc w:val="both"/>
      </w:pPr>
      <w:r>
        <w:t xml:space="preserve">длина футляра на вводах в здание (сооружение) от внешнего обреза фундамента здания (сооружения) до контрольного колодца должна приниматься по </w:t>
      </w:r>
      <w:hyperlink w:anchor="P651" w:history="1">
        <w:r>
          <w:rPr>
            <w:color w:val="0000FF"/>
          </w:rPr>
          <w:t>таблице 2</w:t>
        </w:r>
      </w:hyperlink>
      <w:r>
        <w:t>;</w:t>
      </w:r>
    </w:p>
    <w:p w:rsidR="00AD5D9C" w:rsidRDefault="00AD5D9C">
      <w:pPr>
        <w:pStyle w:val="ConsPlusNormal"/>
        <w:spacing w:before="220"/>
        <w:ind w:firstLine="540"/>
        <w:jc w:val="both"/>
      </w:pPr>
      <w:r>
        <w:t>обеспечение возможности монтажа/демонтажа водопроводной трубы из внутреннего пространства здания (сооружения) путем протаскивания трубы в футляре. При этом допускается заталкивание трубы путем последовательной сварки отдельных частей трубопровода с обязательной установкой объемно-фиксирующих устройств.</w:t>
      </w:r>
    </w:p>
    <w:p w:rsidR="00AD5D9C" w:rsidRDefault="00AD5D9C">
      <w:pPr>
        <w:pStyle w:val="ConsPlusNormal"/>
        <w:jc w:val="both"/>
      </w:pPr>
    </w:p>
    <w:p w:rsidR="00AD5D9C" w:rsidRDefault="00AD5D9C">
      <w:pPr>
        <w:pStyle w:val="ConsPlusNormal"/>
        <w:ind w:firstLine="540"/>
        <w:jc w:val="both"/>
      </w:pPr>
      <w:r>
        <w:t>6.1.3 Устройство водопроводных вводов и прокладку водопроводов при возведении зданий в грунтовых условиях типа I или типа II с полным устранением просадочных свойств грунтов по всей площади здания следует проектировать как для непросадочных грунтов.</w:t>
      </w:r>
    </w:p>
    <w:p w:rsidR="00AD5D9C" w:rsidRDefault="00AD5D9C">
      <w:pPr>
        <w:pStyle w:val="ConsPlusNormal"/>
        <w:spacing w:before="220"/>
        <w:ind w:firstLine="540"/>
        <w:jc w:val="both"/>
      </w:pPr>
      <w:r>
        <w:t>6.1.4 Прокладка водопроводных вводов ниже подошвы фундаментов не допускается.</w:t>
      </w:r>
    </w:p>
    <w:p w:rsidR="00AD5D9C" w:rsidRDefault="00AD5D9C">
      <w:pPr>
        <w:pStyle w:val="ConsPlusNormal"/>
        <w:spacing w:before="220"/>
        <w:ind w:firstLine="540"/>
        <w:jc w:val="both"/>
      </w:pPr>
      <w:r>
        <w:t>6.1.5 В местах устройства водопроводных вводов фундаменты следует заглублять не менее чем на 0,5 м ниже лотка трубопровода.</w:t>
      </w:r>
    </w:p>
    <w:p w:rsidR="00AD5D9C" w:rsidRDefault="00AD5D9C">
      <w:pPr>
        <w:pStyle w:val="ConsPlusNormal"/>
        <w:spacing w:before="220"/>
        <w:ind w:firstLine="540"/>
        <w:jc w:val="both"/>
      </w:pPr>
      <w:r>
        <w:t>6.1.6 Для контроля утечек воды из трубопроводов, проложенных в каналах или футлярах, следует предусматривать устройство контрольных колодцев диаметром 1 м. Расстояние от дна канала или лотка трубы футляра до дна колодца следует принимать не менее 0,7 м. Стенки колодца на высоту 1,5 м и его днище должны иметь гидроизоляцию. При устройстве колодцев в грунтовых условиях типа II основания под колодцы необходимо уплотнять на глубину 1 м.</w:t>
      </w:r>
    </w:p>
    <w:p w:rsidR="00AD5D9C" w:rsidRDefault="00AD5D9C">
      <w:pPr>
        <w:pStyle w:val="ConsPlusNormal"/>
        <w:spacing w:before="220"/>
        <w:ind w:firstLine="540"/>
        <w:jc w:val="both"/>
      </w:pPr>
      <w:r>
        <w:t>Контрольные колодцы следует оборудовать автоматической сигнализацией о появлении в них воды.</w:t>
      </w:r>
    </w:p>
    <w:p w:rsidR="00AD5D9C" w:rsidRDefault="00AD5D9C">
      <w:pPr>
        <w:pStyle w:val="ConsPlusNormal"/>
        <w:spacing w:before="220"/>
        <w:ind w:firstLine="540"/>
        <w:jc w:val="both"/>
      </w:pPr>
      <w:r>
        <w:t>При использовании водонепроницаемых каналов допускается устройство контрольных колодцев рядом с вводом водопровода путем сброса аварийных утечек из канала трубками (диаметр и количество трубок определяется расчетом, но не менее двух трубок). Переход из канала в трубки выполняется с перепадом на величину внутреннего диаметра трубок, при этом место выхода трубок из канала тщательно герметизируется.</w:t>
      </w:r>
    </w:p>
    <w:p w:rsidR="00AD5D9C" w:rsidRDefault="00AD5D9C">
      <w:pPr>
        <w:pStyle w:val="ConsPlusNormal"/>
        <w:spacing w:before="220"/>
        <w:ind w:firstLine="540"/>
        <w:jc w:val="both"/>
      </w:pPr>
      <w:r>
        <w:t>6.1.7 В местах примыкания каналов или футляров к фундаменту здания необходимо предусматривать устройства, предотвращающие возможность протекания воды из каналов или футляров в грунт, при этом следует обеспечивать свободную осадку несущих конструкций.</w:t>
      </w:r>
    </w:p>
    <w:p w:rsidR="00AD5D9C" w:rsidRDefault="00AD5D9C">
      <w:pPr>
        <w:pStyle w:val="ConsPlusNormal"/>
        <w:spacing w:before="220"/>
        <w:ind w:firstLine="540"/>
        <w:jc w:val="both"/>
      </w:pPr>
      <w:r>
        <w:t>6.1.8 Присоединение вводов к внутренним сетям, укладываемым ниже уровня пола, следует предусматривать в водонепроницаемых приямках.</w:t>
      </w:r>
    </w:p>
    <w:p w:rsidR="00AD5D9C" w:rsidRDefault="00AD5D9C">
      <w:pPr>
        <w:pStyle w:val="ConsPlusNormal"/>
        <w:spacing w:before="220"/>
        <w:ind w:firstLine="540"/>
        <w:jc w:val="both"/>
      </w:pPr>
      <w:bookmarkStart w:id="18" w:name="P686"/>
      <w:bookmarkEnd w:id="18"/>
      <w:r>
        <w:t>6.1.9 В фундаментах или стенах подвалов для прокладки трубопроводов следует предусматривать отверстия, обеспечивающие зазор между трубопроводом и строительными конструкциями, равный 1/3 расчетной величины просадки основания здания, но не менее 0,2 м.</w:t>
      </w:r>
    </w:p>
    <w:p w:rsidR="00AD5D9C" w:rsidRDefault="00AD5D9C">
      <w:pPr>
        <w:pStyle w:val="ConsPlusNormal"/>
        <w:spacing w:before="220"/>
        <w:ind w:firstLine="540"/>
        <w:jc w:val="both"/>
      </w:pPr>
      <w:r>
        <w:t>Зазоры в проемах следует заполнять плотным эластичным водо- и газонепроницаемым материалом.</w:t>
      </w:r>
    </w:p>
    <w:p w:rsidR="00AD5D9C" w:rsidRDefault="00AD5D9C">
      <w:pPr>
        <w:pStyle w:val="ConsPlusNormal"/>
        <w:spacing w:before="220"/>
        <w:ind w:firstLine="540"/>
        <w:jc w:val="both"/>
      </w:pPr>
      <w:r>
        <w:t>6.1.10 В грунтовых условиях типа I с частичной или полной ликвидацией просадочных свойств допускается прокладка транзитных трубопроводов внутреннего водопровода в подвальных этажах зданий и через подземные помещения производственных зданий (технологические подвалы, приямки, тоннели и т.д.) без нарушения технологического процесса и при условиях выполнения требований техники безопасности.</w:t>
      </w:r>
    </w:p>
    <w:p w:rsidR="00AD5D9C" w:rsidRDefault="00AD5D9C">
      <w:pPr>
        <w:pStyle w:val="ConsPlusNormal"/>
        <w:spacing w:before="220"/>
        <w:ind w:firstLine="540"/>
        <w:jc w:val="both"/>
      </w:pPr>
      <w:r>
        <w:lastRenderedPageBreak/>
        <w:t>6.1.11 В грунтовых условиях типа II транзитные водонесущие коммуникации, прокладываемые ниже отметки пола первого этажа, не должны пересекать помещений подземного хозяйства цехов, приямков с технологическим оборудованием, тоннелей, а также лестничных клеток, машинных отделений лифтов, подъемников, мусоропроводов и т.п.</w:t>
      </w:r>
    </w:p>
    <w:p w:rsidR="00AD5D9C" w:rsidRDefault="00AD5D9C">
      <w:pPr>
        <w:pStyle w:val="ConsPlusTitle"/>
        <w:spacing w:before="220"/>
        <w:ind w:firstLine="540"/>
        <w:jc w:val="both"/>
        <w:outlineLvl w:val="2"/>
      </w:pPr>
      <w:r>
        <w:t>6.2. Сейсмические районы</w:t>
      </w:r>
    </w:p>
    <w:p w:rsidR="00AD5D9C" w:rsidRDefault="00AD5D9C">
      <w:pPr>
        <w:pStyle w:val="ConsPlusNormal"/>
        <w:spacing w:before="220"/>
        <w:ind w:firstLine="540"/>
        <w:jc w:val="both"/>
      </w:pPr>
      <w:r>
        <w:t>6.2.1 При проектировании сетей и сооружений водоснабжения для районов с сейсмичностью 7 - 9 баллов следует предусматривать специальные мероприятия:</w:t>
      </w:r>
    </w:p>
    <w:p w:rsidR="00AD5D9C" w:rsidRDefault="00AD5D9C">
      <w:pPr>
        <w:pStyle w:val="ConsPlusNormal"/>
        <w:spacing w:before="220"/>
        <w:ind w:firstLine="540"/>
        <w:jc w:val="both"/>
      </w:pPr>
      <w:r>
        <w:t>устройство в допустимых местах аварийных насосов, электрических установок по обеспечению подачи воды для тушения пожаров, возникающие при землетрясении, сейсмозащиту насосных и электрических установок, устройство кольцевых систем водоснабжения, бесперебойную подачу питьевой воды, а также подачу воды на неотложные нужды производства, создание допустимых дополнительных запасных и регулирующих баков.</w:t>
      </w:r>
    </w:p>
    <w:p w:rsidR="00AD5D9C" w:rsidRDefault="00AD5D9C">
      <w:pPr>
        <w:pStyle w:val="ConsPlusNormal"/>
        <w:spacing w:before="220"/>
        <w:ind w:firstLine="540"/>
        <w:jc w:val="both"/>
      </w:pPr>
      <w:r>
        <w:t>6.2.2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AD5D9C" w:rsidRDefault="00AD5D9C">
      <w:pPr>
        <w:pStyle w:val="ConsPlusNormal"/>
        <w:spacing w:before="220"/>
        <w:ind w:firstLine="540"/>
        <w:jc w:val="both"/>
      </w:pPr>
      <w:r>
        <w:t>6.2.3 Жесткая заделка трубопроводов в кладке стен и в фундаментах зданий и сооружений не допускается. Отверстия для пропусков трубопроводов через стены и фундаменты должны иметь размеры, обеспечивающие в кладке зазор вокруг трубопровода не менее 0,2 м. Зазор следует заполнять эластичным несгораемым материалом. Пропуск трубопроводов через стены баков следует осуществлять с применением сальников, закладываемых в стены.</w:t>
      </w:r>
    </w:p>
    <w:p w:rsidR="00AD5D9C" w:rsidRDefault="00AD5D9C">
      <w:pPr>
        <w:pStyle w:val="ConsPlusNormal"/>
        <w:spacing w:before="220"/>
        <w:ind w:firstLine="540"/>
        <w:jc w:val="both"/>
      </w:pPr>
      <w:r>
        <w:t>6.2.4 Укладку трубопроводов под фундаменты зданий следует предусматривать в футлярах из стальных или железобетонных труб, при этом расстояние между верхом футляра и подошвой фундамента должно быть не менее 0,2 м.</w:t>
      </w:r>
    </w:p>
    <w:p w:rsidR="00AD5D9C" w:rsidRDefault="00AD5D9C">
      <w:pPr>
        <w:pStyle w:val="ConsPlusNormal"/>
        <w:spacing w:before="220"/>
        <w:ind w:firstLine="540"/>
        <w:jc w:val="both"/>
      </w:pPr>
      <w:r>
        <w:t>6.2.5 Внутри зданий в местах пересечения деформационных швов на трубопроводах следует предусматривать установку компенсаторов.</w:t>
      </w:r>
    </w:p>
    <w:p w:rsidR="00AD5D9C" w:rsidRDefault="00AD5D9C">
      <w:pPr>
        <w:pStyle w:val="ConsPlusNormal"/>
        <w:spacing w:before="220"/>
        <w:ind w:firstLine="540"/>
        <w:jc w:val="both"/>
      </w:pPr>
      <w:r>
        <w:t>6.2.6 На вводах перед измерительными устройствами, а также в местах присоединения трубопроводов к насосам и бакам необходимо предусматривать гибкие соединения, допускающие угловые и продольные перемещения концов трубопроводов.</w:t>
      </w:r>
    </w:p>
    <w:p w:rsidR="00AD5D9C" w:rsidRDefault="00AD5D9C">
      <w:pPr>
        <w:pStyle w:val="ConsPlusNormal"/>
        <w:spacing w:before="220"/>
        <w:ind w:firstLine="540"/>
        <w:jc w:val="both"/>
      </w:pPr>
      <w:r>
        <w:t>6.2.7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труб или полимерных труб, имеющих соответствующие разрешения, установленные законодательством Российской Федерации в области технического регулирования и санитарно-эпидемиологического благополучия населения.</w:t>
      </w:r>
    </w:p>
    <w:p w:rsidR="00AD5D9C" w:rsidRDefault="00AD5D9C">
      <w:pPr>
        <w:pStyle w:val="ConsPlusNormal"/>
        <w:spacing w:before="220"/>
        <w:ind w:firstLine="540"/>
        <w:jc w:val="both"/>
      </w:pPr>
      <w:r>
        <w:t>Применять для этих целей чугунные, хризотилцементные, стеклянные, а также полиэтиленовые трубы легкого и среднего типа не допускается.</w:t>
      </w:r>
    </w:p>
    <w:p w:rsidR="00AD5D9C" w:rsidRDefault="00AD5D9C">
      <w:pPr>
        <w:pStyle w:val="ConsPlusNormal"/>
        <w:jc w:val="both"/>
      </w:pPr>
      <w:r>
        <w:t xml:space="preserve">(в ред. </w:t>
      </w:r>
      <w:hyperlink r:id="rId207"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6.2.8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Не допускается применять ручную газовую сварку. Сварные соединения трубопроводов, прокладываемых в районах с сейсмичностью 9 баллов, следует усиливать накладными муфтами на сварке.</w:t>
      </w:r>
    </w:p>
    <w:p w:rsidR="00AD5D9C" w:rsidRDefault="00AD5D9C">
      <w:pPr>
        <w:pStyle w:val="ConsPlusTitle"/>
        <w:spacing w:before="220"/>
        <w:ind w:firstLine="540"/>
        <w:jc w:val="both"/>
        <w:outlineLvl w:val="2"/>
      </w:pPr>
      <w:r>
        <w:t>6.3. Подрабатываемые территории</w:t>
      </w:r>
    </w:p>
    <w:p w:rsidR="00AD5D9C" w:rsidRDefault="00AD5D9C">
      <w:pPr>
        <w:pStyle w:val="ConsPlusNormal"/>
        <w:spacing w:before="220"/>
        <w:ind w:firstLine="540"/>
        <w:jc w:val="both"/>
      </w:pPr>
      <w:r>
        <w:t xml:space="preserve">6.3.1 При проектировании систем внутреннего водопровода холодной и горячей воды в </w:t>
      </w:r>
      <w:r>
        <w:lastRenderedPageBreak/>
        <w:t xml:space="preserve">зданиях, строящихся в условиях подрабатываемых территорий, следует предусматривать мероприятия по защите от воздействия деформаций грунта земной поверхности и элементов самих зданий в соответствии с </w:t>
      </w:r>
      <w:hyperlink r:id="rId208" w:history="1">
        <w:r>
          <w:rPr>
            <w:color w:val="0000FF"/>
          </w:rPr>
          <w:t>СП 21.13330</w:t>
        </w:r>
      </w:hyperlink>
      <w:r>
        <w:t>.</w:t>
      </w:r>
    </w:p>
    <w:p w:rsidR="00AD5D9C" w:rsidRDefault="00AD5D9C">
      <w:pPr>
        <w:pStyle w:val="ConsPlusNormal"/>
        <w:spacing w:before="220"/>
        <w:ind w:firstLine="540"/>
        <w:jc w:val="both"/>
      </w:pPr>
      <w:r>
        <w:t>6.3.2 Ожидаемые величины сдвигов и деформаций земной поверхности для назначения мероприятий по защите трубопроводов следует принимать по данным горно-геологического обоснования для проектируемого здания.</w:t>
      </w:r>
    </w:p>
    <w:p w:rsidR="00AD5D9C" w:rsidRDefault="00AD5D9C">
      <w:pPr>
        <w:pStyle w:val="ConsPlusNormal"/>
        <w:spacing w:before="220"/>
        <w:ind w:firstLine="540"/>
        <w:jc w:val="both"/>
      </w:pPr>
      <w:r>
        <w:t>Величины перемещений отдельных отсеков здания и его элементов принимают по данным расчетов геологов.</w:t>
      </w:r>
    </w:p>
    <w:p w:rsidR="00AD5D9C" w:rsidRDefault="00AD5D9C">
      <w:pPr>
        <w:pStyle w:val="ConsPlusNormal"/>
        <w:spacing w:before="220"/>
        <w:ind w:firstLine="540"/>
        <w:jc w:val="both"/>
      </w:pPr>
      <w:r>
        <w:t>6.3.3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и пропуска труб на вводе.</w:t>
      </w:r>
    </w:p>
    <w:p w:rsidR="00AD5D9C" w:rsidRDefault="00AD5D9C">
      <w:pPr>
        <w:pStyle w:val="ConsPlusNormal"/>
        <w:spacing w:before="220"/>
        <w:ind w:firstLine="540"/>
        <w:jc w:val="both"/>
      </w:pPr>
      <w:r>
        <w:t>6.3.4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AD5D9C" w:rsidRDefault="00AD5D9C">
      <w:pPr>
        <w:pStyle w:val="ConsPlusNormal"/>
        <w:spacing w:before="220"/>
        <w:ind w:firstLine="540"/>
        <w:jc w:val="both"/>
      </w:pPr>
      <w:r>
        <w:t>6.3.5 Стыковые соединения секционных трубопроводов должны быть податливыми за счет применения уплотнительных упругих колец или герметиков.</w:t>
      </w:r>
    </w:p>
    <w:p w:rsidR="00AD5D9C" w:rsidRDefault="00AD5D9C">
      <w:pPr>
        <w:pStyle w:val="ConsPlusNormal"/>
        <w:spacing w:before="220"/>
        <w:ind w:firstLine="540"/>
        <w:jc w:val="both"/>
      </w:pPr>
      <w:r>
        <w:t>6.3.6 На вводах водопровода холодной воды в здания, строящиеся на подрабатываемых территориях групп I и II,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AD5D9C" w:rsidRDefault="00AD5D9C">
      <w:pPr>
        <w:pStyle w:val="ConsPlusNormal"/>
        <w:spacing w:before="220"/>
        <w:ind w:firstLine="540"/>
        <w:jc w:val="both"/>
      </w:pPr>
      <w:r>
        <w:t>На территории строящегося здания, где в результате подработок ожидается образование уступов, прокладку подземных вводов следует осуществлять в каналах, при этом зазор между верхом трубы и перекрытием канала должен быть не меньше расчетной высоты уступа.</w:t>
      </w:r>
    </w:p>
    <w:p w:rsidR="00AD5D9C" w:rsidRDefault="00AD5D9C">
      <w:pPr>
        <w:pStyle w:val="ConsPlusNormal"/>
        <w:spacing w:before="220"/>
        <w:ind w:firstLine="540"/>
        <w:jc w:val="both"/>
      </w:pPr>
      <w:r>
        <w:t>6.3.7 Для трубопроводов внутреннего водопровода здания или его отдельных секций, защищаемых от воздействия подработок по жесткой конструктивной схеме, дополнительной защиты не требуется.</w:t>
      </w:r>
    </w:p>
    <w:p w:rsidR="00AD5D9C" w:rsidRDefault="00AD5D9C">
      <w:pPr>
        <w:pStyle w:val="ConsPlusNormal"/>
        <w:spacing w:before="220"/>
        <w:ind w:firstLine="540"/>
        <w:jc w:val="both"/>
      </w:pPr>
      <w:r>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AD5D9C" w:rsidRDefault="00AD5D9C">
      <w:pPr>
        <w:pStyle w:val="ConsPlusNormal"/>
        <w:spacing w:before="220"/>
        <w:ind w:firstLine="540"/>
        <w:jc w:val="both"/>
      </w:pPr>
      <w:r>
        <w:t>В таких зданиях скрытая прокладка трубопроводов не допускается.</w:t>
      </w:r>
    </w:p>
    <w:p w:rsidR="00AD5D9C" w:rsidRDefault="00AD5D9C">
      <w:pPr>
        <w:pStyle w:val="ConsPlusNormal"/>
        <w:spacing w:before="220"/>
        <w:ind w:firstLine="540"/>
        <w:jc w:val="both"/>
      </w:pPr>
      <w:r>
        <w:t>6.3.8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AD5D9C" w:rsidRDefault="00AD5D9C">
      <w:pPr>
        <w:pStyle w:val="ConsPlusNormal"/>
        <w:spacing w:before="220"/>
        <w:ind w:firstLine="540"/>
        <w:jc w:val="both"/>
      </w:pPr>
      <w:r>
        <w:t>В таких зданиях в качестве мер защиты в местах подключения стояков к магистрали и крепления разводящих трубопроводов к элементам здания, расположенных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AD5D9C" w:rsidRDefault="00AD5D9C">
      <w:pPr>
        <w:pStyle w:val="ConsPlusNormal"/>
        <w:spacing w:before="220"/>
        <w:ind w:firstLine="540"/>
        <w:jc w:val="both"/>
      </w:pPr>
      <w:r>
        <w:t>6.3.9 Вводы в здания, состоящие из нескольких отсеков, следует предусматривать самостоятельными на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w:t>
      </w:r>
    </w:p>
    <w:p w:rsidR="00AD5D9C" w:rsidRDefault="00AD5D9C">
      <w:pPr>
        <w:pStyle w:val="ConsPlusNormal"/>
        <w:spacing w:before="220"/>
        <w:ind w:firstLine="540"/>
        <w:jc w:val="both"/>
      </w:pPr>
      <w:r>
        <w:lastRenderedPageBreak/>
        <w:t>Вариант устройства вводов определяется технико-экономическими показателями.</w:t>
      </w:r>
    </w:p>
    <w:p w:rsidR="00AD5D9C" w:rsidRDefault="00AD5D9C">
      <w:pPr>
        <w:pStyle w:val="ConsPlusNormal"/>
        <w:spacing w:before="220"/>
        <w:ind w:firstLine="540"/>
        <w:jc w:val="both"/>
      </w:pPr>
      <w:r>
        <w:t>6.3.10 При прокладке транзитных внутриквартальных сетей водоснабжения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AD5D9C" w:rsidRDefault="00AD5D9C">
      <w:pPr>
        <w:pStyle w:val="ConsPlusNormal"/>
        <w:spacing w:before="220"/>
        <w:ind w:firstLine="540"/>
        <w:jc w:val="both"/>
      </w:pPr>
      <w:r>
        <w:t>Компенсаторы на таких трубопроводах необходимо располагать в местах пересечения деформационных швов и на ответвлениях от транзитного трубопровода к стоякам внутренней сети. Не допускается пересечение трубопроводами деформационных швов в пределах этажей зданий.</w:t>
      </w:r>
    </w:p>
    <w:p w:rsidR="00AD5D9C" w:rsidRDefault="00AD5D9C">
      <w:pPr>
        <w:pStyle w:val="ConsPlusNormal"/>
        <w:spacing w:before="220"/>
        <w:ind w:firstLine="540"/>
        <w:jc w:val="both"/>
      </w:pPr>
      <w:r>
        <w:t>6.3.11 Внутри подполья или подвала зданий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AD5D9C" w:rsidRDefault="00AD5D9C">
      <w:pPr>
        <w:pStyle w:val="ConsPlusNormal"/>
        <w:spacing w:before="220"/>
        <w:ind w:firstLine="540"/>
        <w:jc w:val="both"/>
      </w:pPr>
      <w:r>
        <w:t>6.3.12 Для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AD5D9C" w:rsidRDefault="00AD5D9C">
      <w:pPr>
        <w:pStyle w:val="ConsPlusNormal"/>
        <w:spacing w:before="220"/>
        <w:ind w:firstLine="540"/>
        <w:jc w:val="both"/>
      </w:pPr>
      <w:r>
        <w:t>6.3.13 При установке гибких компенсаторов их компенсирующую способность следует определять исходя из расчетных величин перемещений смежных отсеков здания и температурных удлинений трубопроводов.</w:t>
      </w:r>
    </w:p>
    <w:p w:rsidR="00AD5D9C" w:rsidRDefault="00AD5D9C">
      <w:pPr>
        <w:pStyle w:val="ConsPlusNormal"/>
        <w:spacing w:before="220"/>
        <w:ind w:firstLine="540"/>
        <w:jc w:val="both"/>
      </w:pPr>
      <w:r>
        <w:t>6.3.14 Укладку труб под фундаментами зданий следует предусматривать в футлярах из стальных труб. Расчет на прочность футляров необходимо выполнять с учетом нагрузок от воздействия деформаций оснований.</w:t>
      </w:r>
    </w:p>
    <w:p w:rsidR="00AD5D9C" w:rsidRDefault="00AD5D9C">
      <w:pPr>
        <w:pStyle w:val="ConsPlusNormal"/>
        <w:spacing w:before="220"/>
        <w:ind w:firstLine="540"/>
        <w:jc w:val="both"/>
      </w:pPr>
      <w:bookmarkStart w:id="19" w:name="P724"/>
      <w:bookmarkEnd w:id="19"/>
      <w:r>
        <w:t>6.3.15 Жесткая заделка трубопроводов в кладке стен и фундаментах зданий не допускается.</w:t>
      </w:r>
    </w:p>
    <w:p w:rsidR="00AD5D9C" w:rsidRDefault="00AD5D9C">
      <w:pPr>
        <w:pStyle w:val="ConsPlusNormal"/>
        <w:spacing w:before="220"/>
        <w:ind w:firstLine="540"/>
        <w:jc w:val="both"/>
      </w:pPr>
      <w:r>
        <w:t>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AD5D9C" w:rsidRDefault="00AD5D9C">
      <w:pPr>
        <w:pStyle w:val="ConsPlusNormal"/>
        <w:spacing w:before="220"/>
        <w:ind w:firstLine="540"/>
        <w:jc w:val="both"/>
      </w:pPr>
      <w:bookmarkStart w:id="20" w:name="P726"/>
      <w:bookmarkEnd w:id="20"/>
      <w:r>
        <w:t>6.3.16 В местах примыкания каналов к фундаменту здания следует предусматривать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AD5D9C" w:rsidRDefault="00AD5D9C">
      <w:pPr>
        <w:pStyle w:val="ConsPlusTitle"/>
        <w:spacing w:before="220"/>
        <w:ind w:firstLine="540"/>
        <w:jc w:val="both"/>
        <w:outlineLvl w:val="2"/>
      </w:pPr>
      <w:r>
        <w:t>6.4. Многолетнемерзлые грунты</w:t>
      </w:r>
    </w:p>
    <w:p w:rsidR="00AD5D9C" w:rsidRDefault="00AD5D9C">
      <w:pPr>
        <w:pStyle w:val="ConsPlusNormal"/>
        <w:jc w:val="both"/>
      </w:pPr>
      <w:r>
        <w:t xml:space="preserve">(в ред. </w:t>
      </w:r>
      <w:hyperlink r:id="rId209"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bookmarkStart w:id="21" w:name="P729"/>
      <w:bookmarkEnd w:id="21"/>
      <w:r>
        <w:t>6.4.1 При устройстве вводов в здание необходимо:</w:t>
      </w:r>
    </w:p>
    <w:p w:rsidR="00AD5D9C" w:rsidRDefault="00AD5D9C">
      <w:pPr>
        <w:pStyle w:val="ConsPlusNormal"/>
        <w:spacing w:before="220"/>
        <w:ind w:firstLine="540"/>
        <w:jc w:val="both"/>
      </w:pPr>
      <w:r>
        <w:t>учитывать возможность изменения температурного режима многолетнемерзлых грунтов, происходящего в результате строительства и эксплуатации здания;</w:t>
      </w:r>
    </w:p>
    <w:p w:rsidR="00AD5D9C" w:rsidRDefault="00AD5D9C">
      <w:pPr>
        <w:pStyle w:val="ConsPlusNormal"/>
        <w:jc w:val="both"/>
      </w:pPr>
      <w:r>
        <w:t xml:space="preserve">(в ред. </w:t>
      </w:r>
      <w:hyperlink r:id="rId210"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AD5D9C" w:rsidRDefault="00AD5D9C">
      <w:pPr>
        <w:pStyle w:val="ConsPlusNormal"/>
        <w:spacing w:before="220"/>
        <w:ind w:firstLine="540"/>
        <w:jc w:val="both"/>
      </w:pPr>
      <w:r>
        <w:t>6.4.2 При прокладке трубопроводов следует принимать меры, обеспечивающие исключение или ограничение механического воздействия многолетнемерзлых грунтов (просадки, пучения, термокарстовых провалов, солифлюкции, морозобойных трещин и т.д.) на конструкции трубопроводов.</w:t>
      </w:r>
    </w:p>
    <w:p w:rsidR="00AD5D9C" w:rsidRDefault="00AD5D9C">
      <w:pPr>
        <w:pStyle w:val="ConsPlusNormal"/>
        <w:jc w:val="both"/>
      </w:pPr>
      <w:r>
        <w:t xml:space="preserve">(в ред. </w:t>
      </w:r>
      <w:hyperlink r:id="rId21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lastRenderedPageBreak/>
        <w:t>6.4.3 Прокладку вводов следует предусматривать надземной или в вентилируемых каналах, совмещая с прокладкой различных инженерных сетей. Следует максимально применять прокладку трубопроводов в подпольях зданий.</w:t>
      </w:r>
    </w:p>
    <w:p w:rsidR="00AD5D9C" w:rsidRDefault="00AD5D9C">
      <w:pPr>
        <w:pStyle w:val="ConsPlusNormal"/>
        <w:spacing w:before="220"/>
        <w:ind w:firstLine="540"/>
        <w:jc w:val="both"/>
      </w:pPr>
      <w:r>
        <w:t>6.4.4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ее относительно низкую стоимость и удобство в эксплуатации.</w:t>
      </w:r>
    </w:p>
    <w:p w:rsidR="00AD5D9C" w:rsidRDefault="00AD5D9C">
      <w:pPr>
        <w:pStyle w:val="ConsPlusNormal"/>
        <w:spacing w:before="220"/>
        <w:ind w:firstLine="540"/>
        <w:jc w:val="both"/>
      </w:pPr>
      <w:r>
        <w:t>6.4.5 Наземную прокладку трубопроводов следует предусматривать:</w:t>
      </w:r>
    </w:p>
    <w:p w:rsidR="00AD5D9C" w:rsidRDefault="00AD5D9C">
      <w:pPr>
        <w:pStyle w:val="ConsPlusNormal"/>
        <w:spacing w:before="220"/>
        <w:ind w:firstLine="540"/>
        <w:jc w:val="both"/>
      </w:pPr>
      <w:r>
        <w:t>а) на мачтах, эстакадах и по конструкциям зданий и сооружений. Специальные устройства для обслуживания трубопроводов (лестницы, площадки, мостики и т.д.) следует предусматривать с учетом эксплуатации трубопроводов в условиях низких температур, сильных зимних ветров и полярной ночи;</w:t>
      </w:r>
    </w:p>
    <w:p w:rsidR="00AD5D9C" w:rsidRDefault="00AD5D9C">
      <w:pPr>
        <w:pStyle w:val="ConsPlusNormal"/>
        <w:spacing w:before="220"/>
        <w:ind w:firstLine="540"/>
        <w:jc w:val="both"/>
      </w:pPr>
      <w:r>
        <w:t>б) в проветриваемых подпольях зданий высотой не менее 1,2 м, предусматривая водоотводящие лотки.</w:t>
      </w:r>
    </w:p>
    <w:p w:rsidR="00AD5D9C" w:rsidRDefault="00AD5D9C">
      <w:pPr>
        <w:pStyle w:val="ConsPlusNormal"/>
        <w:spacing w:before="220"/>
        <w:ind w:firstLine="540"/>
        <w:jc w:val="both"/>
      </w:pPr>
      <w:r>
        <w:t>6.4.6 Подземную прокладку трубопроводов следует проводить только в случаях, когда наземная и надземная прокладки недопустимы. Подземную прокладку трубопроводов следует проводить только в каналах или тоннелях.</w:t>
      </w:r>
    </w:p>
    <w:p w:rsidR="00AD5D9C" w:rsidRDefault="00AD5D9C">
      <w:pPr>
        <w:pStyle w:val="ConsPlusNormal"/>
        <w:spacing w:before="220"/>
        <w:ind w:firstLine="540"/>
        <w:jc w:val="both"/>
      </w:pPr>
      <w:r>
        <w:t>Устойчивость трубопроводов, прокладываемых в просадочных многолетнемерзлых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AD5D9C" w:rsidRDefault="00AD5D9C">
      <w:pPr>
        <w:pStyle w:val="ConsPlusNormal"/>
        <w:jc w:val="both"/>
      </w:pPr>
      <w:r>
        <w:t xml:space="preserve">(в ред. </w:t>
      </w:r>
      <w:hyperlink r:id="rId212"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6.4.7 Прокладку трубопроводов в районах с промерзанием свыше 3 - 4 м, а также в особо тяжелых грунтовых условиях (водонасыщенные и скальные грунты) допускается проводить в зоне сезонного промерзания грунтов при условии выполнения требований, изложенных в </w:t>
      </w:r>
      <w:hyperlink w:anchor="P724" w:history="1">
        <w:r>
          <w:rPr>
            <w:color w:val="0000FF"/>
          </w:rPr>
          <w:t>6.3.15</w:t>
        </w:r>
      </w:hyperlink>
      <w:r>
        <w:t xml:space="preserve">; </w:t>
      </w:r>
      <w:hyperlink w:anchor="P726" w:history="1">
        <w:r>
          <w:rPr>
            <w:color w:val="0000FF"/>
          </w:rPr>
          <w:t>6.3.16</w:t>
        </w:r>
      </w:hyperlink>
      <w:r>
        <w:t xml:space="preserve">; </w:t>
      </w:r>
      <w:hyperlink w:anchor="P729" w:history="1">
        <w:r>
          <w:rPr>
            <w:color w:val="0000FF"/>
          </w:rPr>
          <w:t>6.4.1</w:t>
        </w:r>
      </w:hyperlink>
      <w:r>
        <w:t>.</w:t>
      </w:r>
    </w:p>
    <w:p w:rsidR="00AD5D9C" w:rsidRDefault="00AD5D9C">
      <w:pPr>
        <w:pStyle w:val="ConsPlusNormal"/>
        <w:spacing w:before="220"/>
        <w:ind w:firstLine="540"/>
        <w:jc w:val="both"/>
      </w:pPr>
      <w:r>
        <w:t>6.4.8 Прокладку трубопроводов в подземных каналах следует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AD5D9C" w:rsidRDefault="00AD5D9C">
      <w:pPr>
        <w:pStyle w:val="ConsPlusNormal"/>
        <w:spacing w:before="220"/>
        <w:ind w:firstLine="540"/>
        <w:jc w:val="both"/>
      </w:pPr>
      <w:r>
        <w:t>Установка на дне каналов под трубопроводом опор, препятствующих свободному стоку воды и удалению льда, не допускается.</w:t>
      </w:r>
    </w:p>
    <w:p w:rsidR="00AD5D9C" w:rsidRDefault="00AD5D9C">
      <w:pPr>
        <w:pStyle w:val="ConsPlusNormal"/>
        <w:spacing w:before="220"/>
        <w:ind w:firstLine="540"/>
        <w:jc w:val="both"/>
      </w:pPr>
      <w:r>
        <w:t>6.4.9 Подземные каналы и тоннели следует предусматривать только в непросадочных грунтах или на коротких участках трасс - переходах через дороги, вводах в здания и др. Высоту каналов, обеспечивающую надежность водоотлива и вентиляции, следует увеличивать на 20% - 30% по сравнению с принимаемой для обычных условий.</w:t>
      </w:r>
    </w:p>
    <w:p w:rsidR="00AD5D9C" w:rsidRDefault="00AD5D9C">
      <w:pPr>
        <w:pStyle w:val="ConsPlusNormal"/>
        <w:spacing w:before="220"/>
        <w:ind w:firstLine="540"/>
        <w:jc w:val="both"/>
      </w:pPr>
      <w:r>
        <w:t>6.4.10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AD5D9C" w:rsidRDefault="00AD5D9C">
      <w:pPr>
        <w:pStyle w:val="ConsPlusNormal"/>
        <w:spacing w:before="220"/>
        <w:ind w:firstLine="540"/>
        <w:jc w:val="both"/>
      </w:pPr>
      <w:r>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систему водоотведения.</w:t>
      </w:r>
    </w:p>
    <w:p w:rsidR="00AD5D9C" w:rsidRDefault="00AD5D9C">
      <w:pPr>
        <w:pStyle w:val="ConsPlusNormal"/>
        <w:jc w:val="both"/>
      </w:pPr>
      <w:r>
        <w:t xml:space="preserve">(в ред. </w:t>
      </w:r>
      <w:hyperlink r:id="rId213"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В местах перехода трубопроводов через конструкции зданий, а также в местах примыкания </w:t>
      </w:r>
      <w:r>
        <w:lastRenderedPageBreak/>
        <w:t>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AD5D9C" w:rsidRDefault="00AD5D9C">
      <w:pPr>
        <w:pStyle w:val="ConsPlusNormal"/>
        <w:spacing w:before="220"/>
        <w:ind w:firstLine="540"/>
        <w:jc w:val="both"/>
      </w:pPr>
      <w:r>
        <w:t>6.4.11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AD5D9C" w:rsidRDefault="00AD5D9C">
      <w:pPr>
        <w:pStyle w:val="ConsPlusNormal"/>
        <w:spacing w:before="220"/>
        <w:ind w:firstLine="540"/>
        <w:jc w:val="both"/>
      </w:pPr>
      <w:r>
        <w:t>Следует минимально ограничивать число отводов и соединений труб, в частности сварных отводов и других фасонных частей.</w:t>
      </w:r>
    </w:p>
    <w:p w:rsidR="00AD5D9C" w:rsidRDefault="00AD5D9C">
      <w:pPr>
        <w:pStyle w:val="ConsPlusNormal"/>
        <w:spacing w:before="220"/>
        <w:ind w:firstLine="540"/>
        <w:jc w:val="both"/>
      </w:pPr>
      <w:r>
        <w:t>6.4.12 Для колодцев водопровода и системы водоотведения следует предусматривать соблюдение мер против морозного пучения грунта.</w:t>
      </w:r>
    </w:p>
    <w:p w:rsidR="00AD5D9C" w:rsidRDefault="00AD5D9C">
      <w:pPr>
        <w:pStyle w:val="ConsPlusNormal"/>
        <w:jc w:val="both"/>
      </w:pPr>
      <w:r>
        <w:t xml:space="preserve">(в ред. </w:t>
      </w:r>
      <w:hyperlink r:id="rId21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6.4.13 При всех способах прокладки трубопроводов следует предусмотреть следующие мероприятия по предохранению жидкостей от замерзания при нормальной эксплуатации в период нарушения расчетного теплового и гидравлического режима трубопроводов:</w:t>
      </w:r>
    </w:p>
    <w:p w:rsidR="00AD5D9C" w:rsidRDefault="00AD5D9C">
      <w:pPr>
        <w:pStyle w:val="ConsPlusNormal"/>
        <w:spacing w:before="220"/>
        <w:ind w:firstLine="540"/>
        <w:jc w:val="both"/>
      </w:pPr>
      <w:r>
        <w:t>- применение схем трубопроводов, обеспечивающих непрерывное движение жидкостей в трубах с максимально допустимой скоростью;</w:t>
      </w:r>
    </w:p>
    <w:p w:rsidR="00AD5D9C" w:rsidRDefault="00AD5D9C">
      <w:pPr>
        <w:pStyle w:val="ConsPlusNormal"/>
        <w:spacing w:before="220"/>
        <w:ind w:firstLine="540"/>
        <w:jc w:val="both"/>
      </w:pPr>
      <w:r>
        <w:t>- тепловую изоляцию трубопроводов;</w:t>
      </w:r>
    </w:p>
    <w:p w:rsidR="00AD5D9C" w:rsidRDefault="00AD5D9C">
      <w:pPr>
        <w:pStyle w:val="ConsPlusNormal"/>
        <w:spacing w:before="220"/>
        <w:ind w:firstLine="540"/>
        <w:jc w:val="both"/>
      </w:pPr>
      <w:r>
        <w:t>- подогрев трубопроводов;</w:t>
      </w:r>
    </w:p>
    <w:p w:rsidR="00AD5D9C" w:rsidRDefault="00AD5D9C">
      <w:pPr>
        <w:pStyle w:val="ConsPlusNormal"/>
        <w:spacing w:before="220"/>
        <w:ind w:firstLine="540"/>
        <w:jc w:val="both"/>
      </w:pPr>
      <w:r>
        <w:t>- применение специальной арматуры, устойчивой против замерзания, и средств автоматической защиты.</w:t>
      </w:r>
    </w:p>
    <w:p w:rsidR="00AD5D9C" w:rsidRDefault="00AD5D9C">
      <w:pPr>
        <w:pStyle w:val="ConsPlusNormal"/>
        <w:spacing w:before="220"/>
        <w:ind w:firstLine="540"/>
        <w:jc w:val="both"/>
      </w:pPr>
      <w:r>
        <w:t>6.4.14 Для обеспечения непрерывности движения водопроводной воды необходимо применять циркуляционные схемы водоснабжения, тупиковые схемы подачи воды с сухими резервирующими перемычками, а также использовать автоматические выпуски, сбрасывающие водопроводную воду в систему водоотведения, при прекращении протока воды или опасном понижении температуры воды на отдельных участках.</w:t>
      </w:r>
    </w:p>
    <w:p w:rsidR="00AD5D9C" w:rsidRDefault="00AD5D9C">
      <w:pPr>
        <w:pStyle w:val="ConsPlusNormal"/>
        <w:jc w:val="both"/>
      </w:pPr>
      <w:r>
        <w:t xml:space="preserve">(в ред. </w:t>
      </w:r>
      <w:hyperlink r:id="rId21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6.4.15 При прокладке трубопроводов в каналах следует применять термоизоляцию с использованием синтетических материалов на базе стекловолокна и пенопластов, а также пенобетонов. Допускается применение для этой цели других синтетических материалов, допущенных для использования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p>
    <w:p w:rsidR="00AD5D9C" w:rsidRDefault="00AD5D9C">
      <w:pPr>
        <w:pStyle w:val="ConsPlusNormal"/>
        <w:spacing w:before="220"/>
        <w:ind w:firstLine="540"/>
        <w:jc w:val="both"/>
      </w:pPr>
      <w:r>
        <w:t>Применять минераловатные термоизоляционные материалы не допускается.</w:t>
      </w:r>
    </w:p>
    <w:p w:rsidR="00AD5D9C" w:rsidRDefault="00AD5D9C">
      <w:pPr>
        <w:pStyle w:val="ConsPlusNormal"/>
        <w:spacing w:before="220"/>
        <w:ind w:firstLine="540"/>
        <w:jc w:val="both"/>
      </w:pPr>
      <w:r>
        <w:t>Для защитного слоя кольцевой теплоизоляции следует применять хризотилцементную штукатурку по проволочной сетке и многослойное покрытие из рулонных материалов.</w:t>
      </w:r>
    </w:p>
    <w:p w:rsidR="00AD5D9C" w:rsidRDefault="00AD5D9C">
      <w:pPr>
        <w:pStyle w:val="ConsPlusNormal"/>
        <w:spacing w:before="220"/>
        <w:ind w:firstLine="540"/>
        <w:jc w:val="both"/>
      </w:pPr>
      <w:r>
        <w:t>Применять толь, мешковину и другие ткани с масляной окраской не допускается.</w:t>
      </w:r>
    </w:p>
    <w:p w:rsidR="00AD5D9C" w:rsidRDefault="00AD5D9C">
      <w:pPr>
        <w:pStyle w:val="ConsPlusNormal"/>
        <w:spacing w:before="220"/>
        <w:ind w:firstLine="540"/>
        <w:jc w:val="both"/>
      </w:pPr>
      <w:r>
        <w:t>6.4.16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AD5D9C" w:rsidRDefault="00AD5D9C">
      <w:pPr>
        <w:pStyle w:val="ConsPlusNormal"/>
        <w:spacing w:before="220"/>
        <w:ind w:firstLine="540"/>
        <w:jc w:val="both"/>
      </w:pPr>
      <w:r>
        <w:t xml:space="preserve">Для подогрева трубопроводов следует применять совместную прокладку труб в общей теплоизоляции с трубопроводами тепловых сетей или греющий электрокабель, укладываемый </w:t>
      </w:r>
      <w:r>
        <w:lastRenderedPageBreak/>
        <w:t>непосредственно на поверхность труб. Витковое расположение кабеля допускается только на вводах и в местах установки водопроводной арматуры. Система подогрева труб обеспечивается электроэнергией от местной сети и снабжается системой автоматического управления.</w:t>
      </w:r>
    </w:p>
    <w:p w:rsidR="00AD5D9C" w:rsidRDefault="00AD5D9C">
      <w:pPr>
        <w:pStyle w:val="ConsPlusNormal"/>
        <w:spacing w:before="220"/>
        <w:ind w:firstLine="540"/>
        <w:jc w:val="both"/>
      </w:pPr>
      <w:r>
        <w:t>6.4.17 Диаметры труб на вводах водопровода в здание независимо от расчета следует принимать не менее 50 мм.</w:t>
      </w:r>
    </w:p>
    <w:p w:rsidR="00AD5D9C" w:rsidRDefault="00AD5D9C">
      <w:pPr>
        <w:pStyle w:val="ConsPlusNormal"/>
        <w:spacing w:before="220"/>
        <w:ind w:firstLine="540"/>
        <w:jc w:val="both"/>
      </w:pPr>
      <w:r>
        <w:t>На вводах водопровода следует устанавливать незамерзающую арматуру, спускные и воздушные краны из бронзы и применять гнутые компенсаторы и отводы.</w:t>
      </w:r>
    </w:p>
    <w:p w:rsidR="00AD5D9C" w:rsidRDefault="00AD5D9C">
      <w:pPr>
        <w:pStyle w:val="ConsPlusNormal"/>
        <w:spacing w:before="220"/>
        <w:ind w:firstLine="540"/>
        <w:jc w:val="both"/>
      </w:pPr>
      <w:r>
        <w:t>6.4.18 Для опорожнения труб трубопроводы должны предусматриваться с уклоном не менее 0,002.</w:t>
      </w:r>
    </w:p>
    <w:p w:rsidR="00AD5D9C" w:rsidRDefault="00AD5D9C">
      <w:pPr>
        <w:pStyle w:val="ConsPlusNormal"/>
        <w:jc w:val="both"/>
      </w:pPr>
    </w:p>
    <w:p w:rsidR="00AD5D9C" w:rsidRDefault="00AD5D9C">
      <w:pPr>
        <w:pStyle w:val="ConsPlusTitle"/>
        <w:jc w:val="center"/>
        <w:outlineLvl w:val="1"/>
      </w:pPr>
      <w:r>
        <w:t>7. Инженерное оборудование систем водопровода</w:t>
      </w:r>
    </w:p>
    <w:p w:rsidR="00AD5D9C" w:rsidRDefault="00AD5D9C">
      <w:pPr>
        <w:pStyle w:val="ConsPlusNormal"/>
        <w:jc w:val="both"/>
      </w:pPr>
    </w:p>
    <w:p w:rsidR="00AD5D9C" w:rsidRDefault="00AD5D9C">
      <w:pPr>
        <w:pStyle w:val="ConsPlusTitle"/>
        <w:ind w:firstLine="540"/>
        <w:jc w:val="both"/>
        <w:outlineLvl w:val="2"/>
      </w:pPr>
      <w:r>
        <w:t>7.1. Трубопроводы и арматура</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7.1.1, 7.1.2 обеспечивает соблюдение требований Федерального </w:t>
            </w:r>
            <w:hyperlink r:id="rId2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7"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bookmarkStart w:id="22" w:name="P776"/>
      <w:bookmarkEnd w:id="22"/>
      <w:r>
        <w:t>7.1.1 Трубы, арматура, оборудование и материалы, применяемые при устройстве внутренних систем холодного и горячего водоснабжения должны соответствовать требованиям настоящего свода правил, национальных стандартов, государственным санитарно-эпидемиологическим и другим документам, утвержденным в установленном порядке.</w:t>
      </w:r>
    </w:p>
    <w:p w:rsidR="00AD5D9C" w:rsidRDefault="00AD5D9C">
      <w:pPr>
        <w:pStyle w:val="ConsPlusNormal"/>
        <w:spacing w:before="220"/>
        <w:ind w:firstLine="540"/>
        <w:jc w:val="both"/>
      </w:pPr>
      <w:r>
        <w:t>7.1.2 Трубопроводы систем водопровода холодной и горячей воды следует выполнять из труб и соединительных деталей, срок службы которых при температуре воды 20 °C и нормативном давлении составляет не менее 50 лет, а при температуре 75 °C и нормативном давлении - не менее 25 лет.</w:t>
      </w:r>
    </w:p>
    <w:p w:rsidR="00AD5D9C" w:rsidRDefault="00AD5D9C">
      <w:pPr>
        <w:pStyle w:val="ConsPlusNormal"/>
        <w:spacing w:before="220"/>
        <w:ind w:firstLine="540"/>
        <w:jc w:val="both"/>
      </w:pPr>
      <w:r>
        <w:t xml:space="preserve">7.1.3 В объединенных системах хозяйственно-противопожарного водопровода трубопроводы, предназначенные для подачи воды на пожаротушение, вводы и сети водопровода в подвалах, чердаках, технических этажах, противопожарные стояки и т.п., следует выполнять из металлических труб (кроме чугунных), а также из полимерных материалов, допущенных для использования в установленном законодательством Российской Федерации порядке, а стояки и квартирные разводки, подающие воду на хозяйственно-питьевые нужды, в соответствии с </w:t>
      </w:r>
      <w:hyperlink w:anchor="P776" w:history="1">
        <w:r>
          <w:rPr>
            <w:color w:val="0000FF"/>
          </w:rPr>
          <w:t>7.1.1</w:t>
        </w:r>
      </w:hyperlink>
      <w:r>
        <w:t>.</w:t>
      </w:r>
    </w:p>
    <w:p w:rsidR="00AD5D9C" w:rsidRDefault="00AD5D9C">
      <w:pPr>
        <w:pStyle w:val="ConsPlusNormal"/>
        <w:spacing w:before="220"/>
        <w:ind w:firstLine="540"/>
        <w:jc w:val="both"/>
      </w:pPr>
      <w:r>
        <w:t>Систему раздельного противопожарного водопровода (вводы, сети, стояки) следует выполнять из металлических труб (кроме чугунных).</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7.1.4, 7.1.5 обеспечивает соблюдение требований Федерального </w:t>
            </w:r>
            <w:hyperlink r:id="rId21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9"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7.1.4 На сетях хозяйственно-питьевого водопровода следует устанавливать запорную, водоразборную, смесительную и термосмесительную арматуру, обратные клапаны, регуляторы давления, регуляторы расхода воды, ручные балансировочные клапаны, автоматические воздушные клапаны. Конструкция водоразборной и запорной арматуры должна обеспечивать плавное открывание и закрывание потока воды. Область соответствия водоразборной, регулирующей и запорной арматуры подтверждается в установленном порядке.</w:t>
      </w:r>
    </w:p>
    <w:p w:rsidR="00AD5D9C" w:rsidRDefault="00AD5D9C">
      <w:pPr>
        <w:pStyle w:val="ConsPlusNormal"/>
        <w:spacing w:before="220"/>
        <w:ind w:firstLine="540"/>
        <w:jc w:val="both"/>
      </w:pPr>
      <w:r>
        <w:t xml:space="preserve">7.1.5 Установку запорной арматуры на внутренних водопроводных сетях следует </w:t>
      </w:r>
      <w:r>
        <w:lastRenderedPageBreak/>
        <w:t>предусматривать:</w:t>
      </w:r>
    </w:p>
    <w:p w:rsidR="00AD5D9C" w:rsidRDefault="00AD5D9C">
      <w:pPr>
        <w:pStyle w:val="ConsPlusNormal"/>
        <w:spacing w:before="220"/>
        <w:ind w:firstLine="540"/>
        <w:jc w:val="both"/>
      </w:pPr>
      <w:r>
        <w:t>на каждом вводе;</w:t>
      </w:r>
    </w:p>
    <w:p w:rsidR="00AD5D9C" w:rsidRDefault="00AD5D9C">
      <w:pPr>
        <w:pStyle w:val="ConsPlusNormal"/>
        <w:spacing w:before="220"/>
        <w:ind w:firstLine="540"/>
        <w:jc w:val="both"/>
      </w:pPr>
      <w:r>
        <w:t>на кольцевой разводящей сети для обеспечения возможности выключения на ремонт ее отдельных участков (не более чем полукольца);</w:t>
      </w:r>
    </w:p>
    <w:p w:rsidR="00AD5D9C" w:rsidRDefault="00AD5D9C">
      <w:pPr>
        <w:pStyle w:val="ConsPlusNormal"/>
        <w:spacing w:before="220"/>
        <w:ind w:firstLine="540"/>
        <w:jc w:val="both"/>
      </w:pPr>
      <w:r>
        <w:t>на кольцевой сети производственного водопровода холодной воды из расчета обеспечения двусторонней подачи воды к агрегатам, не допускающим перерыва в подаче воды;</w:t>
      </w:r>
    </w:p>
    <w:p w:rsidR="00AD5D9C" w:rsidRDefault="00AD5D9C">
      <w:pPr>
        <w:pStyle w:val="ConsPlusNormal"/>
        <w:spacing w:before="220"/>
        <w:ind w:firstLine="540"/>
        <w:jc w:val="both"/>
      </w:pPr>
      <w:r>
        <w:t>у основания пожарных стояков с числом пожарных кранов пять и более;</w:t>
      </w:r>
    </w:p>
    <w:p w:rsidR="00AD5D9C" w:rsidRDefault="00AD5D9C">
      <w:pPr>
        <w:pStyle w:val="ConsPlusNormal"/>
        <w:spacing w:before="220"/>
        <w:ind w:firstLine="540"/>
        <w:jc w:val="both"/>
      </w:pPr>
      <w:r>
        <w:t>у основания стояков хозяйственно-питьевой или производственной сети в зданиях высотой три этажа и более;</w:t>
      </w:r>
    </w:p>
    <w:p w:rsidR="00AD5D9C" w:rsidRDefault="00AD5D9C">
      <w:pPr>
        <w:pStyle w:val="ConsPlusNormal"/>
        <w:spacing w:before="220"/>
        <w:ind w:firstLine="540"/>
        <w:jc w:val="both"/>
      </w:pPr>
      <w:r>
        <w:t>на ответвлениях, питающих пять водоразборных точек и более;</w:t>
      </w:r>
    </w:p>
    <w:p w:rsidR="00AD5D9C" w:rsidRDefault="00AD5D9C">
      <w:pPr>
        <w:pStyle w:val="ConsPlusNormal"/>
        <w:spacing w:before="220"/>
        <w:ind w:firstLine="540"/>
        <w:jc w:val="both"/>
      </w:pPr>
      <w:r>
        <w:t>на ответвлениях от магистральных линий водопровода;</w:t>
      </w:r>
    </w:p>
    <w:p w:rsidR="00AD5D9C" w:rsidRDefault="00AD5D9C">
      <w:pPr>
        <w:pStyle w:val="ConsPlusNormal"/>
        <w:spacing w:before="220"/>
        <w:ind w:firstLine="540"/>
        <w:jc w:val="both"/>
      </w:pPr>
      <w:r>
        <w:t>на ответвлениях в каждую квартиру или номер гостиницы, на подводках к смывным бачкам и водонагревательным колонкам, на ответвлениях к групповым душам и умывальникам;</w:t>
      </w:r>
    </w:p>
    <w:p w:rsidR="00AD5D9C" w:rsidRDefault="00AD5D9C">
      <w:pPr>
        <w:pStyle w:val="ConsPlusNormal"/>
        <w:spacing w:before="220"/>
        <w:ind w:firstLine="540"/>
        <w:jc w:val="both"/>
      </w:pPr>
      <w:r>
        <w:t>у оснований подающих и циркуляционных стояков в зданиях и сооружениях высотой три этажа и более;</w:t>
      </w:r>
    </w:p>
    <w:p w:rsidR="00AD5D9C" w:rsidRDefault="00AD5D9C">
      <w:pPr>
        <w:pStyle w:val="ConsPlusNormal"/>
        <w:spacing w:before="220"/>
        <w:ind w:firstLine="540"/>
        <w:jc w:val="both"/>
      </w:pPr>
      <w:r>
        <w:t>на ответвлениях трубопровода к секционным узлам;</w:t>
      </w:r>
    </w:p>
    <w:p w:rsidR="00AD5D9C" w:rsidRDefault="00AD5D9C">
      <w:pPr>
        <w:pStyle w:val="ConsPlusNormal"/>
        <w:spacing w:before="220"/>
        <w:ind w:firstLine="540"/>
        <w:jc w:val="both"/>
      </w:pPr>
      <w:r>
        <w:t>перед наружными поливочными кранами;</w:t>
      </w:r>
    </w:p>
    <w:p w:rsidR="00AD5D9C" w:rsidRDefault="00AD5D9C">
      <w:pPr>
        <w:pStyle w:val="ConsPlusNormal"/>
        <w:spacing w:before="220"/>
        <w:ind w:firstLine="540"/>
        <w:jc w:val="both"/>
      </w:pPr>
      <w:r>
        <w:t>перед приборами, аппаратами и агрегатами специального назначения (производственными, лечебными, опытными и др.) по технологическому заданию;</w:t>
      </w:r>
    </w:p>
    <w:p w:rsidR="00AD5D9C" w:rsidRDefault="00AD5D9C">
      <w:pPr>
        <w:pStyle w:val="ConsPlusNormal"/>
        <w:spacing w:before="220"/>
        <w:ind w:firstLine="540"/>
        <w:jc w:val="both"/>
      </w:pPr>
      <w:r>
        <w:t>в схемах водомерных узлов учета.</w:t>
      </w:r>
    </w:p>
    <w:p w:rsidR="00AD5D9C" w:rsidRDefault="00AD5D9C">
      <w:pPr>
        <w:pStyle w:val="ConsPlusNormal"/>
        <w:spacing w:before="220"/>
        <w:ind w:firstLine="540"/>
        <w:jc w:val="both"/>
      </w:pPr>
      <w:r>
        <w:t>Запорную арматуру следует предусматривать у основания и на верхних концах закольцованных по вертикали стояков.</w:t>
      </w:r>
    </w:p>
    <w:p w:rsidR="00AD5D9C" w:rsidRDefault="00AD5D9C">
      <w:pPr>
        <w:pStyle w:val="ConsPlusNormal"/>
        <w:spacing w:before="220"/>
        <w:ind w:firstLine="540"/>
        <w:jc w:val="both"/>
      </w:pPr>
      <w:r>
        <w:t>На кольцевых участках необходимо предусматривать арматуру, обеспечивающую пропуск воды в двух направлениях.</w:t>
      </w:r>
    </w:p>
    <w:p w:rsidR="00AD5D9C" w:rsidRDefault="00AD5D9C">
      <w:pPr>
        <w:pStyle w:val="ConsPlusNormal"/>
        <w:spacing w:before="220"/>
        <w:ind w:firstLine="540"/>
        <w:jc w:val="both"/>
      </w:pPr>
      <w:r>
        <w:t>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техническом этаже, к которым имеется постоянный доступ.</w:t>
      </w:r>
    </w:p>
    <w:p w:rsidR="00AD5D9C" w:rsidRDefault="00AD5D9C">
      <w:pPr>
        <w:pStyle w:val="ConsPlusNormal"/>
        <w:spacing w:before="220"/>
        <w:ind w:firstLine="540"/>
        <w:jc w:val="both"/>
      </w:pPr>
      <w:r>
        <w:t>7.1.6 При расположении водопроводной арматуры диаметром 50 мм и более на высоте более 1,6 м от пола следует предусматривать стационарные площадки или мостики для ее обслуживания.</w:t>
      </w:r>
    </w:p>
    <w:p w:rsidR="00AD5D9C" w:rsidRDefault="00AD5D9C">
      <w:pPr>
        <w:pStyle w:val="ConsPlusNormal"/>
        <w:spacing w:before="220"/>
        <w:ind w:firstLine="540"/>
        <w:jc w:val="both"/>
      </w:pPr>
      <w:r>
        <w:t>При высоте расположения водопроводной арматуры до 3 м и диаметре до 150 мм допускается использовать передвижные вышки, стремянки и приставные лестницы с уклоном не более 60° для ее обслуживания при условии соблюдения правил техники безопасности.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7.1.7 обеспечивает соблюдение требований Федерального </w:t>
            </w:r>
            <w:hyperlink r:id="rId22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1"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lastRenderedPageBreak/>
        <w:t>7.1.7 Установку регуляторов давления на вводах систем водоснабжения в здания следует предусматривать после запорной арматуры, отключающей счетчик количества воды, или после насосов хозяйственно-питьевого водоснабжения, при этом после регулятора следует предусматривать установку запорной арматуры. Для контроля за работой и наладкой регулятора давления до и после него должны быть установлены манометры.</w:t>
      </w:r>
    </w:p>
    <w:p w:rsidR="00AD5D9C" w:rsidRDefault="00AD5D9C">
      <w:pPr>
        <w:pStyle w:val="ConsPlusNormal"/>
        <w:spacing w:before="220"/>
        <w:ind w:firstLine="540"/>
        <w:jc w:val="both"/>
      </w:pPr>
      <w:r>
        <w:t>При установке насосов с регулируемым приводом регуляторы давления предусматривать не следует.</w:t>
      </w:r>
    </w:p>
    <w:p w:rsidR="00AD5D9C" w:rsidRDefault="00AD5D9C">
      <w:pPr>
        <w:pStyle w:val="ConsPlusNormal"/>
        <w:spacing w:before="220"/>
        <w:ind w:firstLine="540"/>
        <w:jc w:val="both"/>
      </w:pPr>
      <w:r>
        <w:t>Установку регулятора давления на вводе в квартиру следует предусматривать после запорной арматуры и фильтра перед водосчетчиком без манометров для контроля за работой и возможности наладки регулятора.</w:t>
      </w:r>
    </w:p>
    <w:p w:rsidR="00AD5D9C" w:rsidRDefault="00AD5D9C">
      <w:pPr>
        <w:pStyle w:val="ConsPlusNormal"/>
        <w:spacing w:before="220"/>
        <w:ind w:firstLine="540"/>
        <w:jc w:val="both"/>
      </w:pPr>
      <w:r>
        <w:t>7.1.8 В точках водоразбора с холодной и горячей водой следует устанавливать смесители с раздельной подводкой холодной и горячей воды.</w:t>
      </w:r>
    </w:p>
    <w:p w:rsidR="00AD5D9C" w:rsidRDefault="00AD5D9C">
      <w:pPr>
        <w:pStyle w:val="ConsPlusNormal"/>
        <w:spacing w:before="220"/>
        <w:ind w:firstLine="540"/>
        <w:jc w:val="both"/>
      </w:pPr>
      <w:r>
        <w:t>Если в точке водоразбора используется горячая вода без подмешивания холодной, то установка смесителей не требуется.</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7.1.9, 7.1.10 обеспечивает соблюдение требований Федерального </w:t>
            </w:r>
            <w:hyperlink r:id="rId22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3"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7.1.9 Установку обратных клапанов в системах водоснабжения следует предусматривать:</w:t>
      </w:r>
    </w:p>
    <w:p w:rsidR="00AD5D9C" w:rsidRDefault="00AD5D9C">
      <w:pPr>
        <w:pStyle w:val="ConsPlusNormal"/>
        <w:spacing w:before="220"/>
        <w:ind w:firstLine="540"/>
        <w:jc w:val="both"/>
      </w:pPr>
      <w:r>
        <w:t>- на участках трубопроводов, подающих воду к групповым смесителям;</w:t>
      </w:r>
    </w:p>
    <w:p w:rsidR="00AD5D9C" w:rsidRDefault="00AD5D9C">
      <w:pPr>
        <w:pStyle w:val="ConsPlusNormal"/>
        <w:spacing w:before="220"/>
        <w:ind w:firstLine="540"/>
        <w:jc w:val="both"/>
      </w:pPr>
      <w:r>
        <w:t>- на циркуляционном трубопроводе перед присоединением его к водонагревателю.</w:t>
      </w:r>
    </w:p>
    <w:p w:rsidR="00AD5D9C" w:rsidRDefault="00AD5D9C">
      <w:pPr>
        <w:pStyle w:val="ConsPlusNormal"/>
        <w:spacing w:before="220"/>
        <w:ind w:firstLine="540"/>
        <w:jc w:val="both"/>
      </w:pPr>
      <w:r>
        <w:t>7.1.10 Установку поливочных кранов (смесителей) следует предусматривать:</w:t>
      </w:r>
    </w:p>
    <w:p w:rsidR="00AD5D9C" w:rsidRDefault="00AD5D9C">
      <w:pPr>
        <w:pStyle w:val="ConsPlusNormal"/>
        <w:spacing w:before="220"/>
        <w:ind w:firstLine="540"/>
        <w:jc w:val="both"/>
      </w:pPr>
      <w:r>
        <w:t>- в гардеробах рабочей одежды загрязненных производств;</w:t>
      </w:r>
    </w:p>
    <w:p w:rsidR="00AD5D9C" w:rsidRDefault="00AD5D9C">
      <w:pPr>
        <w:pStyle w:val="ConsPlusNormal"/>
        <w:spacing w:before="220"/>
        <w:ind w:firstLine="540"/>
        <w:jc w:val="both"/>
      </w:pPr>
      <w:r>
        <w:t>- в общественных уборных;</w:t>
      </w:r>
    </w:p>
    <w:p w:rsidR="00AD5D9C" w:rsidRDefault="00AD5D9C">
      <w:pPr>
        <w:pStyle w:val="ConsPlusNormal"/>
        <w:spacing w:before="220"/>
        <w:ind w:firstLine="540"/>
        <w:jc w:val="both"/>
      </w:pPr>
      <w:r>
        <w:t>- в умывальных помещениях с пятью умывальниками и более;</w:t>
      </w:r>
    </w:p>
    <w:p w:rsidR="00AD5D9C" w:rsidRDefault="00AD5D9C">
      <w:pPr>
        <w:pStyle w:val="ConsPlusNormal"/>
        <w:spacing w:before="220"/>
        <w:ind w:firstLine="540"/>
        <w:jc w:val="both"/>
      </w:pPr>
      <w:r>
        <w:t>- в душевых помещениях с тремя душами и более;</w:t>
      </w:r>
    </w:p>
    <w:p w:rsidR="00AD5D9C" w:rsidRDefault="00AD5D9C">
      <w:pPr>
        <w:pStyle w:val="ConsPlusNormal"/>
        <w:spacing w:before="220"/>
        <w:ind w:firstLine="540"/>
        <w:jc w:val="both"/>
      </w:pPr>
      <w:r>
        <w:t>- в помещениях с мокрой уборкой полов.</w:t>
      </w:r>
    </w:p>
    <w:p w:rsidR="00AD5D9C" w:rsidRDefault="00AD5D9C">
      <w:pPr>
        <w:pStyle w:val="ConsPlusNormal"/>
        <w:spacing w:before="220"/>
        <w:ind w:firstLine="540"/>
        <w:jc w:val="both"/>
      </w:pPr>
      <w:r>
        <w:t>Для зданий и сооружений, оборудованных системой горячего водоснабжения, к поливочным кранам следует предусматривать подведение холодной и горячей воды.</w:t>
      </w:r>
    </w:p>
    <w:p w:rsidR="00AD5D9C" w:rsidRDefault="00AD5D9C">
      <w:pPr>
        <w:pStyle w:val="ConsPlusNormal"/>
        <w:spacing w:before="220"/>
        <w:ind w:firstLine="540"/>
        <w:jc w:val="both"/>
      </w:pPr>
      <w:r>
        <w:t>Примечание - В мусоросборных камерах жилых зданий следует предусматривать: поливочный кран (смеситель) с подводом холодной и горячей воды; установку спринклера на трубопроводе подачи холодной воды, а также сигнализатор протока жидкости, размещая его до спринклерных головок на трубопроводе подачи воды и подключая к системе диспетчеризации.</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7.1.11 обеспечивает соблюдение требований Федерального </w:t>
            </w:r>
            <w:hyperlink r:id="rId2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5"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7.1.11 На каждые 60 - 70 м периметра здания следует предусматривать по одному </w:t>
      </w:r>
      <w:r>
        <w:lastRenderedPageBreak/>
        <w:t xml:space="preserve">поливочному крану, размещаемому в коверах (небольшой колодец в земле для размещения поливочного крана) около здания или в нишах наружных стен здания. Для полива следует использовать воду с показателями качества воды для орошения не ниже первой группы в соответствии с </w:t>
      </w:r>
      <w:hyperlink r:id="rId226" w:history="1">
        <w:r>
          <w:rPr>
            <w:color w:val="0000FF"/>
          </w:rPr>
          <w:t>ГОСТ 17.1.2.03</w:t>
        </w:r>
      </w:hyperlink>
      <w:r>
        <w:t>, подаваемую по отдельному техническому водопроводу.</w:t>
      </w:r>
    </w:p>
    <w:p w:rsidR="00AD5D9C" w:rsidRDefault="00AD5D9C">
      <w:pPr>
        <w:pStyle w:val="ConsPlusNormal"/>
        <w:spacing w:before="220"/>
        <w:ind w:firstLine="540"/>
        <w:jc w:val="both"/>
      </w:pPr>
      <w:r>
        <w:t>Подача воды на полив от внутреннего водопровода с водой питьевого качества предусматривается только по заданию на проектирование.</w:t>
      </w:r>
    </w:p>
    <w:p w:rsidR="00AD5D9C" w:rsidRDefault="00AD5D9C">
      <w:pPr>
        <w:pStyle w:val="ConsPlusNormal"/>
        <w:spacing w:before="220"/>
        <w:ind w:firstLine="540"/>
        <w:jc w:val="both"/>
      </w:pPr>
      <w:r>
        <w:t>Для зданий, расположенных в климатических подрайонах IА, IБ и IГ,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способа полива.</w:t>
      </w:r>
    </w:p>
    <w:p w:rsidR="00AD5D9C" w:rsidRDefault="00AD5D9C">
      <w:pPr>
        <w:pStyle w:val="ConsPlusNormal"/>
        <w:spacing w:before="220"/>
        <w:ind w:firstLine="540"/>
        <w:jc w:val="both"/>
      </w:pPr>
      <w:bookmarkStart w:id="23" w:name="P824"/>
      <w:bookmarkEnd w:id="23"/>
      <w:r>
        <w:t>7.1.12 В верхних точках систем водопровода холодной и горячей воды следует предусматривать автоматические воздушные клапаны. Допускается использовать водоразборную арматуру верхних этажей. В нижних точках системы следует предусматривать спускную арматуру. Допускается использовать водоразборную арматуру нижних этажей.</w:t>
      </w:r>
    </w:p>
    <w:p w:rsidR="00AD5D9C" w:rsidRDefault="00AD5D9C">
      <w:pPr>
        <w:pStyle w:val="ConsPlusNormal"/>
        <w:spacing w:before="220"/>
        <w:ind w:firstLine="540"/>
        <w:jc w:val="both"/>
      </w:pPr>
      <w:r>
        <w:t>7.1.13 На поэтажных ответвлениях от водоразборных стояков холодной и горячей воды предусматривается установка шарового крана, фильтра и регулятора давления.</w:t>
      </w:r>
    </w:p>
    <w:p w:rsidR="00AD5D9C" w:rsidRDefault="00AD5D9C">
      <w:pPr>
        <w:pStyle w:val="ConsPlusNormal"/>
        <w:spacing w:before="220"/>
        <w:ind w:firstLine="540"/>
        <w:jc w:val="both"/>
      </w:pPr>
      <w:r>
        <w:t xml:space="preserve">На ответвлениях от этажного коллектора к каждой квартире предусматривается установка шарового крана, обратного клапана и счетчика с импульсным выходом с учетом требований </w:t>
      </w:r>
      <w:hyperlink w:anchor="P856" w:history="1">
        <w:r>
          <w:rPr>
            <w:color w:val="0000FF"/>
          </w:rPr>
          <w:t>7.2.10</w:t>
        </w:r>
      </w:hyperlink>
      <w:r>
        <w:t>.</w:t>
      </w:r>
    </w:p>
    <w:p w:rsidR="00AD5D9C" w:rsidRDefault="00AD5D9C">
      <w:pPr>
        <w:pStyle w:val="ConsPlusNormal"/>
        <w:spacing w:before="220"/>
        <w:ind w:firstLine="540"/>
        <w:jc w:val="both"/>
      </w:pPr>
      <w:r>
        <w:t xml:space="preserve">На ответвлении от водоразборных стояков холодной воды допустима установка крана первичного пожаротушения после счетчика с учетом требований </w:t>
      </w:r>
      <w:hyperlink r:id="rId227" w:history="1">
        <w:r>
          <w:rPr>
            <w:color w:val="0000FF"/>
          </w:rPr>
          <w:t>СП 5.13130</w:t>
        </w:r>
      </w:hyperlink>
      <w:r>
        <w:t xml:space="preserve"> и </w:t>
      </w:r>
      <w:hyperlink r:id="rId228" w:history="1">
        <w:r>
          <w:rPr>
            <w:color w:val="0000FF"/>
          </w:rPr>
          <w:t>СП 54.13330</w:t>
        </w:r>
      </w:hyperlink>
      <w:r>
        <w:t>.</w:t>
      </w:r>
    </w:p>
    <w:p w:rsidR="00AD5D9C" w:rsidRDefault="00AD5D9C">
      <w:pPr>
        <w:pStyle w:val="ConsPlusNormal"/>
        <w:jc w:val="both"/>
      </w:pPr>
      <w:r>
        <w:t xml:space="preserve">(п. 7.1.13 в ред. </w:t>
      </w:r>
      <w:hyperlink r:id="rId229" w:history="1">
        <w:r>
          <w:rPr>
            <w:color w:val="0000FF"/>
          </w:rPr>
          <w:t>Изменения N 1</w:t>
        </w:r>
      </w:hyperlink>
      <w:r>
        <w:t>, утв. Приказом Минстроя России от 24.01.2019 N 33/пр)</w:t>
      </w:r>
    </w:p>
    <w:p w:rsidR="00AD5D9C" w:rsidRDefault="00AD5D9C">
      <w:pPr>
        <w:pStyle w:val="ConsPlusTitle"/>
        <w:spacing w:before="220"/>
        <w:ind w:firstLine="540"/>
        <w:jc w:val="both"/>
        <w:outlineLvl w:val="2"/>
      </w:pPr>
      <w:r>
        <w:t>7.2. Устройства для измерения водопотребления</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7.2.1 обеспечивает соблюдение требований Федерального </w:t>
            </w:r>
            <w:hyperlink r:id="rId23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1"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7.2.1 Для вновь строящихся, реконструируемых и капитально ремонтируемых зданий с горячим и/или холодным водопроводом следует предусматривать водомерные узлы путем установки счетчиков холодной и горячей воды, параметры которых должны соответствовать метрологическому классу B по ГОСТ Р 50193.1 и требованиям настоящего раздела. Проекты узлов учета должны соответствовать требованиям настоящего раздела с учетом требований </w:t>
      </w:r>
      <w:hyperlink w:anchor="P594" w:history="1">
        <w:r>
          <w:rPr>
            <w:color w:val="0000FF"/>
          </w:rPr>
          <w:t>5.4.10</w:t>
        </w:r>
      </w:hyperlink>
      <w:r>
        <w:t>, техническим условиям и разрешительной документации гарантирующей организации.</w:t>
      </w:r>
    </w:p>
    <w:p w:rsidR="00AD5D9C" w:rsidRDefault="00AD5D9C">
      <w:pPr>
        <w:pStyle w:val="ConsPlusNormal"/>
        <w:spacing w:before="220"/>
        <w:ind w:firstLine="540"/>
        <w:jc w:val="both"/>
      </w:pPr>
      <w:r>
        <w:t>Счетчики воды следует устанавливать на вводах трубопроводов холодного и горячего водопровода в каждое здание и сооружение, в каждую квартиру жилых зданий и на ответвлениях трубопроводов в любые нежилые помещения, встроенные или пристроенные к жилым, общественным или производственным зданиям. На ответвлениях трубопроводов к отдельным помещениям, а также на подводках к отдельным санитарно-техническим приборам и к технологическому оборудованию счетчики воды устанавливают по заданию на проектирование.</w:t>
      </w:r>
    </w:p>
    <w:p w:rsidR="00AD5D9C" w:rsidRDefault="00AD5D9C">
      <w:pPr>
        <w:pStyle w:val="ConsPlusNormal"/>
        <w:spacing w:before="220"/>
        <w:ind w:firstLine="540"/>
        <w:jc w:val="both"/>
      </w:pPr>
      <w:r>
        <w:t>Должен быть обеспечен раздельный учет водоразбора в системах водопроводов холодной и горячей воды.</w:t>
      </w:r>
    </w:p>
    <w:p w:rsidR="00AD5D9C" w:rsidRDefault="00AD5D9C">
      <w:pPr>
        <w:pStyle w:val="ConsPlusNormal"/>
        <w:spacing w:before="220"/>
        <w:ind w:firstLine="540"/>
        <w:jc w:val="both"/>
      </w:pPr>
      <w:r>
        <w:t>Счетчики горячей воды (для воды с температурой до 90 °C) следует устанавливать на подающем и циркуляционном трубопроводах горячего водоснабжения с установкой обратного клапана на циркуляционном трубопроводе.</w:t>
      </w:r>
    </w:p>
    <w:p w:rsidR="00AD5D9C" w:rsidRDefault="00AD5D9C">
      <w:pPr>
        <w:pStyle w:val="ConsPlusNormal"/>
        <w:spacing w:before="220"/>
        <w:ind w:firstLine="540"/>
        <w:jc w:val="both"/>
      </w:pPr>
      <w:r>
        <w:lastRenderedPageBreak/>
        <w:t>Перед счетчиками (по ходу движения воды) следует предусматривать установку механических или магнитно-механических фильтров. Потери давления в фильтре не должны превышать 50% потерь давления в счетчиках.</w:t>
      </w:r>
    </w:p>
    <w:p w:rsidR="00AD5D9C" w:rsidRDefault="00AD5D9C">
      <w:pPr>
        <w:pStyle w:val="ConsPlusNormal"/>
        <w:spacing w:before="220"/>
        <w:ind w:firstLine="540"/>
        <w:jc w:val="both"/>
      </w:pPr>
      <w:r>
        <w:t>7.2.2 Счетчики на вводах холодной (горячей) воды в здания и сооружения следует устанавливать в помещении с искусственным или естественным освещением и температурой воздуха не ниже 5 °C.</w:t>
      </w:r>
    </w:p>
    <w:p w:rsidR="00AD5D9C" w:rsidRDefault="00AD5D9C">
      <w:pPr>
        <w:pStyle w:val="ConsPlusNormal"/>
        <w:spacing w:before="220"/>
        <w:ind w:firstLine="540"/>
        <w:jc w:val="both"/>
      </w:pPr>
      <w:r>
        <w:t>Счетчики необходимо размещать так, чтобы к ним был доступ для считывания показаний, обслуживания, снятия и разборки на месте установки, для метрологической поверки. Для счетчиков с массой более 25 кг должно быть предусмотрено достаточное пространство над счетчиками для установки подъемного механизма. Пол помещения для установки счетчиков должен быть ровным и жестким.</w:t>
      </w:r>
    </w:p>
    <w:p w:rsidR="00AD5D9C" w:rsidRDefault="00AD5D9C">
      <w:pPr>
        <w:pStyle w:val="ConsPlusNormal"/>
        <w:spacing w:before="220"/>
        <w:ind w:firstLine="540"/>
        <w:jc w:val="both"/>
      </w:pPr>
      <w:r>
        <w:t>7.2.3 При невозможности размещения счетчиков холодной и/или горячей воды в здании допускается устанавливать их вне здания, в специальных колодцах только в том случае, если в паспорте счетчика указано, что он может работать в условиях затопления.</w:t>
      </w:r>
    </w:p>
    <w:p w:rsidR="00AD5D9C" w:rsidRDefault="00AD5D9C">
      <w:pPr>
        <w:pStyle w:val="ConsPlusNormal"/>
        <w:spacing w:before="220"/>
        <w:ind w:firstLine="540"/>
        <w:jc w:val="both"/>
      </w:pPr>
      <w:r>
        <w:t>7.2.4 Счетчики воды должны быть защищены от вибрации (допустимые параметры вибрации принимаются в соответствии с данными паспортов приборов). Счетчики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7.2.5 обеспечивает соблюдение требований Федерального </w:t>
            </w:r>
            <w:hyperlink r:id="rId23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3"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7.2.5 В тепловых пунктах (центральных или индивидуальных) для измерения потребления горячей воды следует устанавливать счетчики на трубопроводах холодного водопровода, подающих воду к водонагревателям. При непосредственном разборе горячей воды из тепловой сети (открытые системы теплоснабжения) в зданиях и сооружениях счетчики горячей воды следует устанавливать на вводе, перед смесительными узлами и на общем циркуляционном (обратном) трубопроводе.</w:t>
      </w:r>
    </w:p>
    <w:p w:rsidR="00AD5D9C" w:rsidRDefault="00AD5D9C">
      <w:pPr>
        <w:pStyle w:val="ConsPlusNormal"/>
        <w:spacing w:before="220"/>
        <w:ind w:firstLine="540"/>
        <w:jc w:val="both"/>
      </w:pPr>
      <w:r>
        <w:t>7.2.6 Счетчики горячей и холодной воды устанавливают на горизонтальных, вертикальных или наклонных участках трубопроводов, если такая установка предусмотрена паспортом счетчика.</w:t>
      </w:r>
    </w:p>
    <w:p w:rsidR="00AD5D9C" w:rsidRDefault="00AD5D9C">
      <w:pPr>
        <w:pStyle w:val="ConsPlusNormal"/>
        <w:spacing w:before="220"/>
        <w:ind w:firstLine="540"/>
        <w:jc w:val="both"/>
      </w:pPr>
      <w:r>
        <w:t>При размещении квартирных счетчиков холодной и горячей воды на вертикальных участках трубопроводов применяются счетчики, соответствующие метрологическому классу A по ГОСТ Р 50193.1.</w:t>
      </w:r>
    </w:p>
    <w:p w:rsidR="00AD5D9C" w:rsidRDefault="00AD5D9C">
      <w:pPr>
        <w:pStyle w:val="ConsPlusNormal"/>
        <w:spacing w:before="220"/>
        <w:ind w:firstLine="540"/>
        <w:jc w:val="both"/>
      </w:pPr>
      <w:r>
        <w:t>7.2.7 При конструировании трубной обвязки узлов установки счетчиков холодной и горячей воды следует:</w:t>
      </w:r>
    </w:p>
    <w:p w:rsidR="00AD5D9C" w:rsidRDefault="00AD5D9C">
      <w:pPr>
        <w:pStyle w:val="ConsPlusNormal"/>
        <w:spacing w:before="220"/>
        <w:ind w:firstLine="540"/>
        <w:jc w:val="both"/>
      </w:pPr>
      <w:r>
        <w:t>- 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вентили с керамическими шайбами, задвижки с обрезиненным клином и т.п.); для квартирных счетчиков воды запорную арматуру устанавливают только до счетчиков (по ходу движения воды);</w:t>
      </w:r>
    </w:p>
    <w:p w:rsidR="00AD5D9C" w:rsidRDefault="00AD5D9C">
      <w:pPr>
        <w:pStyle w:val="ConsPlusNormal"/>
        <w:spacing w:before="220"/>
        <w:ind w:firstLine="540"/>
        <w:jc w:val="both"/>
      </w:pPr>
      <w:r>
        <w:t xml:space="preserve">- между счетчиком (кроме квартирных) и вторым (по ходу движения воды) запорным устройством устанавливать контрольное запорное устройство (с постоянно установленной заглушкой), предназначенное для подключения устройств метрологической поверки счетчиков; такое же устройство следует устанавливать на расстоянии не более 0,5 м после запорного устройства; для крыльчатых счетчиков воды (с диаметром до 50 мм) диаметр контрольных кранов </w:t>
      </w:r>
      <w:r>
        <w:lastRenderedPageBreak/>
        <w:t>равен 15 мм, для турбинных (с диаметром более 50 мм) - 25 мм;</w:t>
      </w:r>
    </w:p>
    <w:p w:rsidR="00AD5D9C" w:rsidRDefault="00AD5D9C">
      <w:pPr>
        <w:pStyle w:val="ConsPlusNormal"/>
        <w:spacing w:before="220"/>
        <w:ind w:firstLine="540"/>
        <w:jc w:val="both"/>
      </w:pPr>
      <w:r>
        <w:t>- 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AD5D9C" w:rsidRDefault="00AD5D9C">
      <w:pPr>
        <w:pStyle w:val="ConsPlusNormal"/>
        <w:spacing w:before="220"/>
        <w:ind w:firstLine="540"/>
        <w:jc w:val="both"/>
      </w:pPr>
      <w:r>
        <w:t>7.2.8 Обводную линию для общедомовых счетчиков холодной воды следует устраивать, если:</w:t>
      </w:r>
    </w:p>
    <w:p w:rsidR="00AD5D9C" w:rsidRDefault="00AD5D9C">
      <w:pPr>
        <w:pStyle w:val="ConsPlusNormal"/>
        <w:spacing w:before="220"/>
        <w:ind w:firstLine="540"/>
        <w:jc w:val="both"/>
      </w:pPr>
      <w:r>
        <w:t>- имеется один ввод хозяйственно-питьевого или объединенного хозяйственно-противопожарного водопровода в здание или сооружение;</w:t>
      </w:r>
    </w:p>
    <w:p w:rsidR="00AD5D9C" w:rsidRDefault="00AD5D9C">
      <w:pPr>
        <w:pStyle w:val="ConsPlusNormal"/>
        <w:spacing w:before="220"/>
        <w:ind w:firstLine="540"/>
        <w:jc w:val="both"/>
      </w:pPr>
      <w:r>
        <w:t>- счетчик воды не рассчитан на пропуск расчетного максимального секундного расхода воды (с учетом расхода на пожаротушение).</w:t>
      </w:r>
    </w:p>
    <w:p w:rsidR="00AD5D9C" w:rsidRDefault="00AD5D9C">
      <w:pPr>
        <w:pStyle w:val="ConsPlusNormal"/>
        <w:spacing w:before="220"/>
        <w:ind w:firstLine="540"/>
        <w:jc w:val="both"/>
      </w:pPr>
      <w:r>
        <w:t>Все запорные устройства узлов установки счетчиков должны быть опломбированы в открытом состоянии, а запорное устройство на обводной линии - в закрытом состоянии.</w:t>
      </w:r>
    </w:p>
    <w:p w:rsidR="00AD5D9C" w:rsidRDefault="00AD5D9C">
      <w:pPr>
        <w:pStyle w:val="ConsPlusNormal"/>
        <w:spacing w:before="220"/>
        <w:ind w:firstLine="540"/>
        <w:jc w:val="both"/>
      </w:pPr>
      <w:r>
        <w:t>7.2.9 Запорное устройство на обводной линии счетчиков воды следует оборудовать электроприводом с пуском от кнопок, установленных у пожарных кранов, или от устройств (систем) противопожарной автоматики. При недостаточном для пожаротушения давлении воды в водопроводной сети здания или сооружения должно обеспечиваться открытие запорного устройства на обводной линии одновременно с пуском противопожарных насосов.</w:t>
      </w:r>
    </w:p>
    <w:p w:rsidR="00AD5D9C" w:rsidRDefault="00AD5D9C">
      <w:pPr>
        <w:pStyle w:val="ConsPlusNormal"/>
        <w:spacing w:before="220"/>
        <w:ind w:firstLine="540"/>
        <w:jc w:val="both"/>
      </w:pPr>
      <w:r>
        <w:t>В сетях горячего водопровода устройство обводных линий у счетчиков воды не требуется.</w:t>
      </w:r>
    </w:p>
    <w:p w:rsidR="00AD5D9C" w:rsidRDefault="00AD5D9C">
      <w:pPr>
        <w:pStyle w:val="ConsPlusNormal"/>
        <w:spacing w:before="220"/>
        <w:ind w:firstLine="540"/>
        <w:jc w:val="both"/>
      </w:pPr>
      <w:r>
        <w:t>На противопожарных водопроводах счетчики воды не устанавливают.</w:t>
      </w:r>
    </w:p>
    <w:p w:rsidR="00AD5D9C" w:rsidRDefault="00AD5D9C">
      <w:pPr>
        <w:pStyle w:val="ConsPlusNormal"/>
        <w:spacing w:before="220"/>
        <w:ind w:firstLine="540"/>
        <w:jc w:val="both"/>
      </w:pPr>
      <w:r>
        <w:t>При двух вводах водопровода и установке счетчиков воды на каждом вводе, обводные линии на счетчиках воды не предусматриваются.</w:t>
      </w:r>
    </w:p>
    <w:p w:rsidR="00AD5D9C" w:rsidRDefault="00AD5D9C">
      <w:pPr>
        <w:pStyle w:val="ConsPlusNormal"/>
        <w:spacing w:before="220"/>
        <w:ind w:firstLine="540"/>
        <w:jc w:val="both"/>
      </w:pPr>
      <w:bookmarkStart w:id="24" w:name="P856"/>
      <w:bookmarkEnd w:id="24"/>
      <w:r>
        <w:t>7.2.10 Счетчики холодной и горячей воды, устанавливаемые в жилых и общественных зданиях, должны иметь устройства формирования электрических импульсов, а также съемные или стационарные датчики электрических импульсов.</w:t>
      </w:r>
    </w:p>
    <w:p w:rsidR="00AD5D9C" w:rsidRDefault="00AD5D9C">
      <w:pPr>
        <w:pStyle w:val="ConsPlusNormal"/>
        <w:spacing w:before="220"/>
        <w:ind w:firstLine="540"/>
        <w:jc w:val="both"/>
      </w:pPr>
      <w:r>
        <w:t>Счетчики холодной и горячей воды, устанавливаемые в квартирах, при наличии диспетчерской системы учета водопотребления, должны иметь электронные устройства формирования, считывания и передачи учетной информации, кроме радиопередатчиков.</w:t>
      </w:r>
    </w:p>
    <w:p w:rsidR="00AD5D9C" w:rsidRDefault="00AD5D9C">
      <w:pPr>
        <w:pStyle w:val="ConsPlusNormal"/>
        <w:spacing w:before="220"/>
        <w:ind w:firstLine="540"/>
        <w:jc w:val="both"/>
      </w:pPr>
      <w:r>
        <w:t>7.2.11 Использование квартирных счетчиков воды в комплекте со встроенным обратным клапаном и дополнительной защиты от манипулирования показаниями счетчиков устанавливают по требованию организации, осуществляющей отпуск воды непосредственно абоненту, и согласовывают с органами местного самоуправления.</w:t>
      </w:r>
    </w:p>
    <w:p w:rsidR="00AD5D9C" w:rsidRDefault="00AD5D9C">
      <w:pPr>
        <w:pStyle w:val="ConsPlusNormal"/>
        <w:spacing w:before="220"/>
        <w:ind w:firstLine="540"/>
        <w:jc w:val="both"/>
      </w:pPr>
      <w:bookmarkStart w:id="25" w:name="P859"/>
      <w:bookmarkEnd w:id="25"/>
      <w:r>
        <w:t>7.2.12 Диаметр условного прохода счетчика воды следует выбирать по среднечасовому расходу воды за период потребления (сутки, смену), который не должен превышать эксплуатационный расход по паспорту.</w:t>
      </w:r>
    </w:p>
    <w:p w:rsidR="00AD5D9C" w:rsidRDefault="00AD5D9C">
      <w:pPr>
        <w:pStyle w:val="ConsPlusNormal"/>
        <w:spacing w:before="220"/>
        <w:ind w:firstLine="540"/>
        <w:jc w:val="both"/>
      </w:pPr>
      <w:r>
        <w:t>7.2.13 Счетчик с предварительно принятым в соответствии с 7.2.12 диаметром условного прохода следует проверять:</w:t>
      </w:r>
    </w:p>
    <w:p w:rsidR="00AD5D9C" w:rsidRDefault="00AD5D9C">
      <w:pPr>
        <w:pStyle w:val="ConsPlusNormal"/>
        <w:spacing w:before="220"/>
        <w:ind w:firstLine="540"/>
        <w:jc w:val="both"/>
      </w:pPr>
      <w:bookmarkStart w:id="26" w:name="P861"/>
      <w:bookmarkEnd w:id="26"/>
      <w:r>
        <w:t>а) на пропуск расчетного максимального часового или максимального секундного расхода; при этом потери давления в счетчиках воды не должны превышать для крыльчатых счетчиков 0,05 МПа, а для турбинных 0,025 МПа;</w:t>
      </w:r>
    </w:p>
    <w:p w:rsidR="00AD5D9C" w:rsidRDefault="00AD5D9C">
      <w:pPr>
        <w:pStyle w:val="ConsPlusNormal"/>
        <w:spacing w:before="220"/>
        <w:ind w:firstLine="540"/>
        <w:jc w:val="both"/>
      </w:pPr>
      <w:bookmarkStart w:id="27" w:name="P862"/>
      <w:bookmarkEnd w:id="27"/>
      <w:r>
        <w:t>б) на пропуск расчетного максимального часового или максимального секундного расхода воды с учетом подачи расчетного противопожарного расхода воды; при этом потери давления в счетчике не должны превышать для крыльчатых счетчиков 0,1 МПа, а для турбинных 0,05 МПа;</w:t>
      </w:r>
    </w:p>
    <w:p w:rsidR="00AD5D9C" w:rsidRDefault="00AD5D9C">
      <w:pPr>
        <w:pStyle w:val="ConsPlusNormal"/>
        <w:spacing w:before="220"/>
        <w:ind w:firstLine="540"/>
        <w:jc w:val="both"/>
      </w:pPr>
      <w:bookmarkStart w:id="28" w:name="P863"/>
      <w:bookmarkEnd w:id="28"/>
      <w:r>
        <w:lastRenderedPageBreak/>
        <w:t>в) на возможность измерения расчетных минимальных часовых расходов воды; при этом минимальный расход воды для выбранного счетчика (по паспорту прибора в зависимости от метрологического класса) не должен превышать расчетный минимальный часовой расход воды.</w:t>
      </w:r>
    </w:p>
    <w:p w:rsidR="00AD5D9C" w:rsidRDefault="00AD5D9C">
      <w:pPr>
        <w:pStyle w:val="ConsPlusNormal"/>
        <w:spacing w:before="220"/>
        <w:ind w:firstLine="540"/>
        <w:jc w:val="both"/>
      </w:pPr>
      <w:r>
        <w:t xml:space="preserve">7.2.14 Если выбранный счетчик не соответствует условиям </w:t>
      </w:r>
      <w:hyperlink w:anchor="P861" w:history="1">
        <w:r>
          <w:rPr>
            <w:color w:val="0000FF"/>
          </w:rPr>
          <w:t>7.2.13 а)</w:t>
        </w:r>
      </w:hyperlink>
      <w:r>
        <w:t xml:space="preserve"> или </w:t>
      </w:r>
      <w:hyperlink w:anchor="P862" w:history="1">
        <w:r>
          <w:rPr>
            <w:color w:val="0000FF"/>
          </w:rPr>
          <w:t>б)</w:t>
        </w:r>
      </w:hyperlink>
      <w:r>
        <w:t>, то к установке следует принимать счетчик с ближайшим большим диаметром.</w:t>
      </w:r>
    </w:p>
    <w:p w:rsidR="00AD5D9C" w:rsidRDefault="00AD5D9C">
      <w:pPr>
        <w:pStyle w:val="ConsPlusNormal"/>
        <w:spacing w:before="220"/>
        <w:ind w:firstLine="540"/>
        <w:jc w:val="both"/>
      </w:pPr>
      <w:r>
        <w:t xml:space="preserve">Если выбранный счетчик воды не соответствует условию </w:t>
      </w:r>
      <w:hyperlink w:anchor="P863" w:history="1">
        <w:r>
          <w:rPr>
            <w:color w:val="0000FF"/>
          </w:rPr>
          <w:t>7.2.13 в)</w:t>
        </w:r>
      </w:hyperlink>
      <w:r>
        <w:t>, то к установке следует принимать счетчик с ближайшим меньшим диаметром.</w:t>
      </w:r>
    </w:p>
    <w:p w:rsidR="00AD5D9C" w:rsidRDefault="00AD5D9C">
      <w:pPr>
        <w:pStyle w:val="ConsPlusNormal"/>
        <w:spacing w:before="220"/>
        <w:ind w:firstLine="540"/>
        <w:jc w:val="both"/>
      </w:pPr>
      <w:r>
        <w:t xml:space="preserve">Если счетчик не соответствует одновременно условиям </w:t>
      </w:r>
      <w:hyperlink w:anchor="P861" w:history="1">
        <w:r>
          <w:rPr>
            <w:color w:val="0000FF"/>
          </w:rPr>
          <w:t>7.2.13 а)</w:t>
        </w:r>
      </w:hyperlink>
      <w:r>
        <w:t xml:space="preserve"> и </w:t>
      </w:r>
      <w:hyperlink w:anchor="P863" w:history="1">
        <w:r>
          <w:rPr>
            <w:color w:val="0000FF"/>
          </w:rPr>
          <w:t>в)</w:t>
        </w:r>
      </w:hyperlink>
      <w:r>
        <w:t xml:space="preserve"> или </w:t>
      </w:r>
      <w:hyperlink w:anchor="P862" w:history="1">
        <w:r>
          <w:rPr>
            <w:color w:val="0000FF"/>
          </w:rPr>
          <w:t>7.2.13 б)</w:t>
        </w:r>
      </w:hyperlink>
      <w:r>
        <w:t xml:space="preserve"> и </w:t>
      </w:r>
      <w:hyperlink w:anchor="P863" w:history="1">
        <w:r>
          <w:rPr>
            <w:color w:val="0000FF"/>
          </w:rPr>
          <w:t>в)</w:t>
        </w:r>
      </w:hyperlink>
      <w:r>
        <w:t>, то следует предусматривать установку:</w:t>
      </w:r>
    </w:p>
    <w:p w:rsidR="00AD5D9C" w:rsidRDefault="00AD5D9C">
      <w:pPr>
        <w:pStyle w:val="ConsPlusNormal"/>
        <w:spacing w:before="220"/>
        <w:ind w:firstLine="540"/>
        <w:jc w:val="both"/>
      </w:pPr>
      <w:r>
        <w:t>комбинированного счетчика (объединенного турбинного и крыльчатого счетчика со встроенным переключающим поток воды клапаном);</w:t>
      </w:r>
    </w:p>
    <w:p w:rsidR="00AD5D9C" w:rsidRDefault="00AD5D9C">
      <w:pPr>
        <w:pStyle w:val="ConsPlusNormal"/>
        <w:spacing w:before="220"/>
        <w:ind w:firstLine="540"/>
        <w:jc w:val="both"/>
      </w:pPr>
      <w:r>
        <w:t>счетчика метрологического класса C (по действующему стандарту на водосчетчики);</w:t>
      </w:r>
    </w:p>
    <w:p w:rsidR="00AD5D9C" w:rsidRDefault="00AD5D9C">
      <w:pPr>
        <w:pStyle w:val="ConsPlusNormal"/>
        <w:spacing w:before="220"/>
        <w:ind w:firstLine="540"/>
        <w:jc w:val="both"/>
      </w:pPr>
      <w:r>
        <w:t xml:space="preserve">нескольких счетчиков одинакового диаметра (устанавливаемых параллельно), число которых определяется расчетом при условии выполнения требований </w:t>
      </w:r>
      <w:hyperlink w:anchor="P859" w:history="1">
        <w:r>
          <w:rPr>
            <w:color w:val="0000FF"/>
          </w:rPr>
          <w:t>7.2.12</w:t>
        </w:r>
      </w:hyperlink>
      <w:r>
        <w:t>.</w:t>
      </w:r>
    </w:p>
    <w:p w:rsidR="00AD5D9C" w:rsidRDefault="00AD5D9C">
      <w:pPr>
        <w:pStyle w:val="ConsPlusNormal"/>
        <w:spacing w:before="220"/>
        <w:ind w:firstLine="540"/>
        <w:jc w:val="both"/>
      </w:pPr>
      <w:r>
        <w:t xml:space="preserve">7.2.15 Потери давления в счетчике </w:t>
      </w:r>
      <w:r>
        <w:rPr>
          <w:i/>
        </w:rPr>
        <w:t>h</w:t>
      </w:r>
      <w:r>
        <w:rPr>
          <w:vertAlign w:val="subscript"/>
        </w:rPr>
        <w:t>сч</w:t>
      </w:r>
      <w:r>
        <w:t xml:space="preserve">, м, при расчетном секундном расходе воды </w:t>
      </w:r>
      <w:r>
        <w:rPr>
          <w:i/>
        </w:rPr>
        <w:t>q</w:t>
      </w:r>
      <w:r>
        <w:t xml:space="preserve"> (</w:t>
      </w:r>
      <w:r>
        <w:rPr>
          <w:i/>
        </w:rPr>
        <w:t>q</w:t>
      </w:r>
      <w:r>
        <w:rPr>
          <w:i/>
          <w:vertAlign w:val="superscript"/>
        </w:rPr>
        <w:t>tot</w:t>
      </w:r>
      <w:r>
        <w:t xml:space="preserve">, </w:t>
      </w:r>
      <w:r>
        <w:rPr>
          <w:i/>
        </w:rPr>
        <w:t>q</w:t>
      </w:r>
      <w:r>
        <w:rPr>
          <w:i/>
          <w:vertAlign w:val="superscript"/>
        </w:rPr>
        <w:t>c</w:t>
      </w:r>
      <w:r>
        <w:t xml:space="preserve">, </w:t>
      </w:r>
      <w:r>
        <w:rPr>
          <w:i/>
        </w:rPr>
        <w:t>q</w:t>
      </w:r>
      <w:r>
        <w:rPr>
          <w:i/>
          <w:vertAlign w:val="superscript"/>
        </w:rPr>
        <w:t>h</w:t>
      </w:r>
      <w:r>
        <w:t>), л/с, следует вычислять по формуле</w:t>
      </w:r>
    </w:p>
    <w:p w:rsidR="00AD5D9C" w:rsidRDefault="00AD5D9C">
      <w:pPr>
        <w:pStyle w:val="ConsPlusNormal"/>
        <w:jc w:val="both"/>
      </w:pPr>
    </w:p>
    <w:p w:rsidR="00AD5D9C" w:rsidRDefault="00AD5D9C">
      <w:pPr>
        <w:pStyle w:val="ConsPlusNormal"/>
        <w:jc w:val="center"/>
      </w:pPr>
      <w:r>
        <w:rPr>
          <w:i/>
        </w:rPr>
        <w:t>h</w:t>
      </w:r>
      <w:r>
        <w:rPr>
          <w:vertAlign w:val="subscript"/>
        </w:rPr>
        <w:t>сч</w:t>
      </w:r>
      <w:r>
        <w:t xml:space="preserve"> = </w:t>
      </w:r>
      <w:r>
        <w:rPr>
          <w:i/>
        </w:rPr>
        <w:t>Sq</w:t>
      </w:r>
      <w:r>
        <w:rPr>
          <w:vertAlign w:val="superscript"/>
        </w:rPr>
        <w:t>2</w:t>
      </w:r>
      <w:r>
        <w:t>, (17)</w:t>
      </w:r>
    </w:p>
    <w:p w:rsidR="00AD5D9C" w:rsidRDefault="00AD5D9C">
      <w:pPr>
        <w:pStyle w:val="ConsPlusNormal"/>
        <w:jc w:val="both"/>
      </w:pPr>
    </w:p>
    <w:p w:rsidR="00AD5D9C" w:rsidRDefault="00AD5D9C">
      <w:pPr>
        <w:pStyle w:val="ConsPlusNormal"/>
        <w:ind w:firstLine="540"/>
        <w:jc w:val="both"/>
      </w:pPr>
      <w:r>
        <w:t xml:space="preserve">где </w:t>
      </w:r>
      <w:r>
        <w:rPr>
          <w:i/>
        </w:rPr>
        <w:t>S</w:t>
      </w:r>
      <w:r>
        <w:t xml:space="preserve"> - гидравлическое сопротивление счетчика, м/(л/с)</w:t>
      </w:r>
      <w:r>
        <w:rPr>
          <w:vertAlign w:val="superscript"/>
        </w:rPr>
        <w:t>2</w:t>
      </w:r>
      <w:r>
        <w:t>, при расчетном секундном расходе воды,</w:t>
      </w:r>
    </w:p>
    <w:p w:rsidR="00AD5D9C" w:rsidRDefault="00AD5D9C">
      <w:pPr>
        <w:pStyle w:val="ConsPlusNormal"/>
        <w:spacing w:before="220"/>
        <w:ind w:firstLine="540"/>
        <w:jc w:val="both"/>
      </w:pPr>
      <w:r>
        <w:t>или по формуле:</w:t>
      </w:r>
    </w:p>
    <w:p w:rsidR="00AD5D9C" w:rsidRDefault="00AD5D9C">
      <w:pPr>
        <w:pStyle w:val="ConsPlusNormal"/>
        <w:jc w:val="both"/>
      </w:pPr>
    </w:p>
    <w:p w:rsidR="00AD5D9C" w:rsidRDefault="00AD5D9C">
      <w:pPr>
        <w:pStyle w:val="ConsPlusNormal"/>
        <w:jc w:val="center"/>
      </w:pPr>
      <w:r w:rsidRPr="00A5206C">
        <w:rPr>
          <w:position w:val="-33"/>
        </w:rPr>
        <w:pict>
          <v:shape id="_x0000_i1111" style="width:122.25pt;height:44.3pt" coordsize="" o:spt="100" adj="0,,0" path="" filled="f" stroked="f">
            <v:stroke joinstyle="miter"/>
            <v:imagedata r:id="rId234" o:title="base_44_23953_32854"/>
            <v:formulas/>
            <v:path o:connecttype="segments"/>
          </v:shape>
        </w:pict>
      </w:r>
      <w:r>
        <w:t xml:space="preserve"> (18)</w:t>
      </w:r>
    </w:p>
    <w:p w:rsidR="00AD5D9C" w:rsidRDefault="00AD5D9C">
      <w:pPr>
        <w:pStyle w:val="ConsPlusNormal"/>
        <w:jc w:val="center"/>
      </w:pPr>
      <w:r>
        <w:t xml:space="preserve">(в ред. </w:t>
      </w:r>
      <w:hyperlink r:id="rId235" w:history="1">
        <w:r>
          <w:rPr>
            <w:color w:val="0000FF"/>
          </w:rPr>
          <w:t>Изменения N 1</w:t>
        </w:r>
      </w:hyperlink>
      <w:r>
        <w:t>, утв. Приказом</w:t>
      </w:r>
    </w:p>
    <w:p w:rsidR="00AD5D9C" w:rsidRDefault="00AD5D9C">
      <w:pPr>
        <w:pStyle w:val="ConsPlusNormal"/>
        <w:jc w:val="center"/>
      </w:pPr>
      <w:r>
        <w:t>Минстроя России от 24.01.2019 N 33/пр)</w:t>
      </w:r>
    </w:p>
    <w:p w:rsidR="00AD5D9C" w:rsidRDefault="00AD5D9C">
      <w:pPr>
        <w:pStyle w:val="ConsPlusNormal"/>
        <w:jc w:val="both"/>
      </w:pPr>
    </w:p>
    <w:p w:rsidR="00AD5D9C" w:rsidRDefault="00AD5D9C">
      <w:pPr>
        <w:pStyle w:val="ConsPlusNormal"/>
        <w:ind w:firstLine="540"/>
        <w:jc w:val="both"/>
      </w:pPr>
      <w:r>
        <w:t xml:space="preserve">где </w:t>
      </w:r>
      <w:r w:rsidRPr="00A5206C">
        <w:rPr>
          <w:position w:val="-10"/>
        </w:rPr>
        <w:pict>
          <v:shape id="_x0000_i1112" style="width:27.7pt;height:20.95pt" coordsize="" o:spt="100" adj="0,,0" path="" filled="f" stroked="f">
            <v:stroke joinstyle="miter"/>
            <v:imagedata r:id="rId236" o:title="base_44_23953_32855"/>
            <v:formulas/>
            <v:path o:connecttype="segments"/>
          </v:shape>
        </w:pict>
      </w:r>
      <w:r>
        <w:t xml:space="preserve"> - расчетный максимальный часовой расход, определяемый по секундному расходу, м</w:t>
      </w:r>
      <w:r>
        <w:rPr>
          <w:vertAlign w:val="superscript"/>
        </w:rPr>
        <w:t>3</w:t>
      </w:r>
      <w:r>
        <w:t>/ч;</w:t>
      </w:r>
    </w:p>
    <w:p w:rsidR="00AD5D9C" w:rsidRDefault="00AD5D9C">
      <w:pPr>
        <w:pStyle w:val="ConsPlusNormal"/>
        <w:spacing w:before="220"/>
        <w:ind w:firstLine="540"/>
        <w:jc w:val="both"/>
      </w:pPr>
      <w:r w:rsidRPr="00A5206C">
        <w:rPr>
          <w:position w:val="-10"/>
        </w:rPr>
        <w:pict>
          <v:shape id="_x0000_i1113" style="width:27.7pt;height:20.95pt" coordsize="" o:spt="100" adj="0,,0" path="" filled="f" stroked="f">
            <v:stroke joinstyle="miter"/>
            <v:imagedata r:id="rId237" o:title="base_44_23953_32856"/>
            <v:formulas/>
            <v:path o:connecttype="segments"/>
          </v:shape>
        </w:pict>
      </w:r>
      <w:r>
        <w:t xml:space="preserve"> - максимальный расход счетчика по паспорту, при давлении 0,1 МПа, м</w:t>
      </w:r>
      <w:r>
        <w:rPr>
          <w:vertAlign w:val="superscript"/>
        </w:rPr>
        <w:t>3</w:t>
      </w:r>
      <w:r>
        <w:t>/ч;</w:t>
      </w:r>
    </w:p>
    <w:p w:rsidR="00AD5D9C" w:rsidRDefault="00AD5D9C">
      <w:pPr>
        <w:pStyle w:val="ConsPlusNormal"/>
        <w:spacing w:before="220"/>
        <w:ind w:firstLine="540"/>
        <w:jc w:val="both"/>
      </w:pPr>
      <w:r>
        <w:t>101,97 - коэффициент перевода МПа в м вод. ст.</w:t>
      </w:r>
    </w:p>
    <w:p w:rsidR="00AD5D9C" w:rsidRDefault="00AD5D9C">
      <w:pPr>
        <w:pStyle w:val="ConsPlusNormal"/>
        <w:jc w:val="both"/>
      </w:pPr>
      <w:r>
        <w:t xml:space="preserve">(в ред. </w:t>
      </w:r>
      <w:hyperlink r:id="rId238" w:history="1">
        <w:r>
          <w:rPr>
            <w:color w:val="0000FF"/>
          </w:rPr>
          <w:t>Изменения N 1</w:t>
        </w:r>
      </w:hyperlink>
      <w:r>
        <w:t>, утв. Приказом Минстроя России от 24.01.2019 N 33/пр)</w:t>
      </w:r>
    </w:p>
    <w:p w:rsidR="00AD5D9C" w:rsidRDefault="00AD5D9C">
      <w:pPr>
        <w:pStyle w:val="ConsPlusTitle"/>
        <w:spacing w:before="220"/>
        <w:ind w:firstLine="540"/>
        <w:jc w:val="both"/>
        <w:outlineLvl w:val="2"/>
      </w:pPr>
      <w:r>
        <w:t>7.3. Насосные установки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7.3.1 обеспечивает соблюдение требований Федерального </w:t>
            </w:r>
            <w:hyperlink r:id="rId23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0"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7.3.1 Для повышения гидростатического давления выше гарантированного на вводе в здание или сооружение, а также для поддержания принудительной циркуляции в </w:t>
      </w:r>
      <w:r>
        <w:lastRenderedPageBreak/>
        <w:t>централизованной системе горячего водоснабжения следует предусматривать устройство насосных установок.</w:t>
      </w:r>
    </w:p>
    <w:p w:rsidR="00AD5D9C" w:rsidRDefault="00AD5D9C">
      <w:pPr>
        <w:pStyle w:val="ConsPlusNormal"/>
        <w:spacing w:before="220"/>
        <w:ind w:firstLine="540"/>
        <w:jc w:val="both"/>
      </w:pPr>
      <w:r>
        <w:t xml:space="preserve">7.3.2 Требуемый напор повысительной насосной установки </w:t>
      </w:r>
      <w:r>
        <w:rPr>
          <w:i/>
        </w:rPr>
        <w:t>H</w:t>
      </w:r>
      <w:r>
        <w:rPr>
          <w:i/>
          <w:vertAlign w:val="subscript"/>
        </w:rPr>
        <w:t>p</w:t>
      </w:r>
      <w:r>
        <w:t>, м,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11"/>
        </w:rPr>
        <w:pict>
          <v:shape id="_x0000_i1114" style="width:200.95pt;height:22.15pt" coordsize="" o:spt="100" adj="0,,0" path="" filled="f" stroked="f">
            <v:stroke joinstyle="miter"/>
            <v:imagedata r:id="rId241" o:title="base_44_23953_32857"/>
            <v:formulas/>
            <v:path o:connecttype="segments"/>
          </v:shape>
        </w:pict>
      </w:r>
      <w:r>
        <w:t xml:space="preserve"> (19)</w:t>
      </w:r>
    </w:p>
    <w:p w:rsidR="00AD5D9C" w:rsidRDefault="00AD5D9C">
      <w:pPr>
        <w:pStyle w:val="ConsPlusNormal"/>
        <w:jc w:val="center"/>
      </w:pPr>
      <w:r>
        <w:t xml:space="preserve">(в ред. </w:t>
      </w:r>
      <w:hyperlink r:id="rId242" w:history="1">
        <w:r>
          <w:rPr>
            <w:color w:val="0000FF"/>
          </w:rPr>
          <w:t>Изменения N 1</w:t>
        </w:r>
      </w:hyperlink>
      <w:r>
        <w:t>, утв. Приказом</w:t>
      </w:r>
    </w:p>
    <w:p w:rsidR="00AD5D9C" w:rsidRDefault="00AD5D9C">
      <w:pPr>
        <w:pStyle w:val="ConsPlusNormal"/>
        <w:jc w:val="center"/>
      </w:pPr>
      <w:r>
        <w:t>Минстроя России от 24.01.2019 N 33/пр)</w:t>
      </w:r>
    </w:p>
    <w:p w:rsidR="00AD5D9C" w:rsidRDefault="00AD5D9C">
      <w:pPr>
        <w:pStyle w:val="ConsPlusNormal"/>
        <w:jc w:val="both"/>
      </w:pPr>
    </w:p>
    <w:p w:rsidR="00AD5D9C" w:rsidRDefault="00AD5D9C">
      <w:pPr>
        <w:pStyle w:val="ConsPlusNormal"/>
        <w:ind w:firstLine="540"/>
        <w:jc w:val="both"/>
      </w:pPr>
      <w:r>
        <w:t xml:space="preserve">где </w:t>
      </w:r>
      <w:r>
        <w:rPr>
          <w:i/>
        </w:rPr>
        <w:t>H</w:t>
      </w:r>
      <w:r>
        <w:rPr>
          <w:i/>
          <w:vertAlign w:val="subscript"/>
        </w:rPr>
        <w:t>geom</w:t>
      </w:r>
      <w:r>
        <w:t xml:space="preserve"> - геометрическая высота подачи воды, от оси насоса до наиболее высоко расположенного водоразборного прибора, м;</w:t>
      </w:r>
    </w:p>
    <w:p w:rsidR="00AD5D9C" w:rsidRDefault="00AD5D9C">
      <w:pPr>
        <w:pStyle w:val="ConsPlusNormal"/>
        <w:spacing w:before="220"/>
        <w:ind w:firstLine="540"/>
        <w:jc w:val="both"/>
      </w:pPr>
      <w:r w:rsidRPr="00A5206C">
        <w:rPr>
          <w:position w:val="-10"/>
        </w:rPr>
        <w:pict>
          <v:shape id="_x0000_i1115" style="width:36.4pt;height:20.95pt" coordsize="" o:spt="100" adj="0,,0" path="" filled="f" stroked="f">
            <v:stroke joinstyle="miter"/>
            <v:imagedata r:id="rId243" o:title="base_44_23953_32858"/>
            <v:formulas/>
            <v:path o:connecttype="segments"/>
          </v:shape>
        </w:pict>
      </w:r>
      <w:r>
        <w:t xml:space="preserve"> - сумма потерь давления в сети водопровода холодной или горячей воды (в узле ввода, счетчиках, оборудовании, арматуре трубопроводов) по диктующему направлению до наиболее высоко расположенного водоразборного прибора, м вод. ст.;</w:t>
      </w:r>
    </w:p>
    <w:p w:rsidR="00AD5D9C" w:rsidRDefault="00AD5D9C">
      <w:pPr>
        <w:pStyle w:val="ConsPlusNormal"/>
        <w:spacing w:before="220"/>
        <w:ind w:firstLine="540"/>
        <w:jc w:val="both"/>
      </w:pPr>
      <w:r>
        <w:rPr>
          <w:i/>
        </w:rPr>
        <w:t>H</w:t>
      </w:r>
      <w:r>
        <w:rPr>
          <w:i/>
          <w:vertAlign w:val="subscript"/>
        </w:rPr>
        <w:t>f</w:t>
      </w:r>
      <w:r>
        <w:t xml:space="preserve"> - свободный напор (давление на изливе) санитарно-технического прибора принятый по паспорту производителя, м вод. ст.;</w:t>
      </w:r>
    </w:p>
    <w:p w:rsidR="00AD5D9C" w:rsidRDefault="00AD5D9C">
      <w:pPr>
        <w:pStyle w:val="ConsPlusNormal"/>
        <w:jc w:val="both"/>
      </w:pPr>
      <w:r>
        <w:t xml:space="preserve">(в ред. </w:t>
      </w:r>
      <w:hyperlink r:id="rId24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rPr>
          <w:i/>
        </w:rPr>
        <w:t>H</w:t>
      </w:r>
      <w:r>
        <w:rPr>
          <w:i/>
          <w:vertAlign w:val="subscript"/>
        </w:rPr>
        <w:t>g</w:t>
      </w:r>
      <w:r>
        <w:t xml:space="preserve"> - наименьшее гарантированное давление в наружной водопроводной сети на вводе в здание, м вод. ст.;</w:t>
      </w:r>
    </w:p>
    <w:p w:rsidR="00AD5D9C" w:rsidRDefault="00AD5D9C">
      <w:pPr>
        <w:pStyle w:val="ConsPlusNormal"/>
        <w:spacing w:before="220"/>
        <w:ind w:firstLine="540"/>
        <w:jc w:val="both"/>
      </w:pPr>
      <w:r>
        <w:t>1,2 - коэффициент запаса.</w:t>
      </w:r>
    </w:p>
    <w:p w:rsidR="00AD5D9C" w:rsidRDefault="00AD5D9C">
      <w:pPr>
        <w:pStyle w:val="ConsPlusNormal"/>
        <w:spacing w:before="220"/>
        <w:ind w:firstLine="540"/>
        <w:jc w:val="both"/>
      </w:pPr>
      <w:r>
        <w:t>7.3.3 Насосные установки и режим их работы следует определять на основании технико-экономического сравнения разработанных вариантов:</w:t>
      </w:r>
    </w:p>
    <w:p w:rsidR="00AD5D9C" w:rsidRDefault="00AD5D9C">
      <w:pPr>
        <w:pStyle w:val="ConsPlusNormal"/>
        <w:spacing w:before="220"/>
        <w:ind w:firstLine="540"/>
        <w:jc w:val="both"/>
      </w:pPr>
      <w:r>
        <w:t>непрерывно или периодически действующих насосов при отсутствии регулирующих баков;</w:t>
      </w:r>
    </w:p>
    <w:p w:rsidR="00AD5D9C" w:rsidRDefault="00AD5D9C">
      <w:pPr>
        <w:pStyle w:val="ConsPlusNormal"/>
        <w:spacing w:before="220"/>
        <w:ind w:firstLine="540"/>
        <w:jc w:val="both"/>
      </w:pPr>
      <w:r>
        <w:t>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AD5D9C" w:rsidRDefault="00AD5D9C">
      <w:pPr>
        <w:pStyle w:val="ConsPlusNormal"/>
        <w:spacing w:before="220"/>
        <w:ind w:firstLine="540"/>
        <w:jc w:val="both"/>
      </w:pPr>
      <w:r>
        <w:t>непрерывно или периодически действующих насосов производительностью меньше максимального часового расхода воды, работающих совместно с аккумулирующим баком.</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7.3.4 обеспечивает соблюдение требований Федерального </w:t>
            </w:r>
            <w:hyperlink r:id="rId24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6"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7.3.4 Насосные установки, подающие воду на хозяйственно-питьевые, противопожарные и циркуляционные нужды, следует располагать в этих зданиях, а также в помещениях тепловых пунктов, бойлерных и котельных и отдельно стоящих насосных, обеспечивая в помещениях зданий допустимые уровни шума и вибрации в соответствии с </w:t>
      </w:r>
      <w:hyperlink r:id="rId247" w:history="1">
        <w:r>
          <w:rPr>
            <w:color w:val="0000FF"/>
          </w:rPr>
          <w:t>СанПиН 2.1.2.2645</w:t>
        </w:r>
      </w:hyperlink>
      <w:r>
        <w:t>.</w:t>
      </w:r>
    </w:p>
    <w:p w:rsidR="00AD5D9C" w:rsidRDefault="00AD5D9C">
      <w:pPr>
        <w:pStyle w:val="ConsPlusNormal"/>
        <w:spacing w:before="220"/>
        <w:ind w:firstLine="540"/>
        <w:jc w:val="both"/>
      </w:pPr>
      <w:r>
        <w:t xml:space="preserve">7.3.5 При проектировании гидропневматических баков следует учитывать требования </w:t>
      </w:r>
      <w:hyperlink w:anchor="P5917" w:history="1">
        <w:r>
          <w:rPr>
            <w:color w:val="0000FF"/>
          </w:rPr>
          <w:t>[6]</w:t>
        </w:r>
      </w:hyperlink>
      <w:r>
        <w:t>. Гидропневматические баки допускается располагать в технических этажах. Помещения с гидропневматическими баками, поднадзорными правилам Ростехнадзора, не допускается располагать непосредственно (рядом, сверху, снизу) с помещениями, где возможно одновременное пребывание большого количества людей, 50 человек и более (зрительный зал, сцена, гардеробная и т.п.).</w:t>
      </w:r>
    </w:p>
    <w:p w:rsidR="00AD5D9C" w:rsidRDefault="00AD5D9C">
      <w:pPr>
        <w:pStyle w:val="ConsPlusNormal"/>
        <w:spacing w:before="220"/>
        <w:ind w:firstLine="540"/>
        <w:jc w:val="both"/>
      </w:pPr>
      <w:r>
        <w:lastRenderedPageBreak/>
        <w:t xml:space="preserve">7.3.6 Насосные установки, располагаемые в жилых зданиях, детских или дошкольных организациях, гостиницах, санаториях, больницах, домах отдыха должны обеспечивать снижение шума и вибрации по нормам </w:t>
      </w:r>
      <w:hyperlink r:id="rId248" w:history="1">
        <w:r>
          <w:rPr>
            <w:color w:val="0000FF"/>
          </w:rPr>
          <w:t>СанПиН 2.1.2.2645</w:t>
        </w:r>
      </w:hyperlink>
      <w:r>
        <w:t>.</w:t>
      </w:r>
    </w:p>
    <w:p w:rsidR="00AD5D9C" w:rsidRDefault="00AD5D9C">
      <w:pPr>
        <w:pStyle w:val="ConsPlusNormal"/>
        <w:spacing w:before="220"/>
        <w:ind w:firstLine="540"/>
        <w:jc w:val="both"/>
      </w:pPr>
      <w:r>
        <w:t>7.3.7 Устройство зон санитарной охраны не требуется для насосных установок, подающих воду на хозяйственно-питьевые или хозяйственно-противопожарные нужды, работающих без разрыва струи.</w:t>
      </w:r>
    </w:p>
    <w:p w:rsidR="00AD5D9C" w:rsidRDefault="00AD5D9C">
      <w:pPr>
        <w:pStyle w:val="ConsPlusNormal"/>
        <w:spacing w:before="220"/>
        <w:ind w:firstLine="540"/>
        <w:jc w:val="both"/>
      </w:pPr>
      <w:r>
        <w:t>7.3.8 Насосные установки для производственных нужд следует размещать непосредственно в цехах, потребляющих воду, предусматривая ограждение насосной установки.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7.3.9, 7.3.10 обеспечивает соблюдение требований Федерального </w:t>
            </w:r>
            <w:hyperlink r:id="rId24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0"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7.3.9 Производительность хозяйственно-питьевых и производственных насосных установок следует принимать:</w:t>
      </w:r>
    </w:p>
    <w:p w:rsidR="00AD5D9C" w:rsidRDefault="00AD5D9C">
      <w:pPr>
        <w:pStyle w:val="ConsPlusNormal"/>
        <w:spacing w:before="220"/>
        <w:ind w:firstLine="540"/>
        <w:jc w:val="both"/>
      </w:pPr>
      <w:r>
        <w:t>- при отсутствии регулирующего бака - не меньше максимального секундного расхода воды;</w:t>
      </w:r>
    </w:p>
    <w:p w:rsidR="00AD5D9C" w:rsidRDefault="00AD5D9C">
      <w:pPr>
        <w:pStyle w:val="ConsPlusNormal"/>
        <w:spacing w:before="220"/>
        <w:ind w:firstLine="540"/>
        <w:jc w:val="both"/>
      </w:pPr>
      <w:r>
        <w:t>- при наличии водонапорного или гидропневматического бака и насосов, работающих в повторно-кратковременном режиме, - не меньше максимального часового расхода воды;</w:t>
      </w:r>
    </w:p>
    <w:p w:rsidR="00AD5D9C" w:rsidRDefault="00AD5D9C">
      <w:pPr>
        <w:pStyle w:val="ConsPlusNormal"/>
        <w:spacing w:before="220"/>
        <w:ind w:firstLine="540"/>
        <w:jc w:val="both"/>
      </w:pPr>
      <w:r>
        <w:t>- при максимальном использовании регулирующего бака, водонапорного бака или резервуара.</w:t>
      </w:r>
    </w:p>
    <w:p w:rsidR="00AD5D9C" w:rsidRDefault="00AD5D9C">
      <w:pPr>
        <w:pStyle w:val="ConsPlusNormal"/>
        <w:spacing w:before="220"/>
        <w:ind w:firstLine="540"/>
        <w:jc w:val="both"/>
      </w:pPr>
      <w:r>
        <w:t>7.3.10 В закрытых системах горячего водоснабжения при недостаточном давлении воды в городском водопроводе в качестве дополнительных повысительных насосов следует использовать циркуляционные насосы, устанавливаемые на подающем трубопроводе, при этом насос должен обеспечить работу системы горячего водоснабжения в циркуляционном режиме при минимальном водоразборе.</w:t>
      </w:r>
    </w:p>
    <w:p w:rsidR="00AD5D9C" w:rsidRDefault="00AD5D9C">
      <w:pPr>
        <w:pStyle w:val="ConsPlusNormal"/>
        <w:spacing w:before="220"/>
        <w:ind w:firstLine="540"/>
        <w:jc w:val="both"/>
      </w:pPr>
      <w:r>
        <w:t>7.3.11 Насосные агрегаты, устанавливаемые в местной повысительной насосной установке с переменной нагрузкой потребления, следует предусматривать с частотно-регулируемым электроприводом. В зданиях с водонапорными или гидропневматическими баками насосные агрегаты следует устанавливать без частотно-регулируемого электропривода.</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7.3.12 обеспечивает соблюдение требований Федерального </w:t>
            </w:r>
            <w:hyperlink r:id="rId25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2"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7.3.12 При расчетных давлениях у всасывающих патрубков насосов менее 0,05 МПа следует перед насосной установкой предусматривать устройство приемного резервуара.</w:t>
      </w:r>
    </w:p>
    <w:p w:rsidR="00AD5D9C" w:rsidRDefault="00AD5D9C">
      <w:pPr>
        <w:pStyle w:val="ConsPlusNormal"/>
        <w:spacing w:before="220"/>
        <w:ind w:firstLine="540"/>
        <w:jc w:val="both"/>
      </w:pPr>
      <w:bookmarkStart w:id="29" w:name="P919"/>
      <w:bookmarkEnd w:id="29"/>
      <w:r>
        <w:t xml:space="preserve">7.3.13 Проектирование насосных установок и определение числа резервных агрегатов следует выполнять согласно </w:t>
      </w:r>
      <w:hyperlink r:id="rId253" w:history="1">
        <w:r>
          <w:rPr>
            <w:color w:val="0000FF"/>
          </w:rPr>
          <w:t>СП 31.13330</w:t>
        </w:r>
      </w:hyperlink>
      <w:r>
        <w:t xml:space="preserve"> с учетом параллельной или последовательной работы насосов в каждой ступени.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7.3.14 обеспечивает соблюдение требований Федерального </w:t>
            </w:r>
            <w:hyperlink r:id="rId25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5"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lastRenderedPageBreak/>
        <w:t>7.3.14 На напорной линии у каждого насоса следует предусматривать обратный клапан, запорное устройство и манометр, а на всасывающей - запорное устройство и манометр.</w:t>
      </w:r>
    </w:p>
    <w:p w:rsidR="00AD5D9C" w:rsidRDefault="00AD5D9C">
      <w:pPr>
        <w:pStyle w:val="ConsPlusNormal"/>
        <w:spacing w:before="220"/>
        <w:ind w:firstLine="540"/>
        <w:jc w:val="both"/>
      </w:pPr>
      <w:r>
        <w:t>При работе насоса без подпора не требуется устанавливать запорную арматуру на всасывающей линии.</w:t>
      </w:r>
    </w:p>
    <w:p w:rsidR="00AD5D9C" w:rsidRDefault="00AD5D9C">
      <w:pPr>
        <w:pStyle w:val="ConsPlusNormal"/>
        <w:spacing w:before="220"/>
        <w:ind w:firstLine="540"/>
        <w:jc w:val="both"/>
      </w:pPr>
      <w:r>
        <w:t>7.3.15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w:t>
      </w:r>
    </w:p>
    <w:p w:rsidR="00AD5D9C" w:rsidRDefault="00AD5D9C">
      <w:pPr>
        <w:pStyle w:val="ConsPlusNormal"/>
        <w:spacing w:before="220"/>
        <w:ind w:firstLine="540"/>
        <w:jc w:val="both"/>
      </w:pPr>
      <w:r>
        <w:t>Виброизолирующие основания и виброизолирующие вставки допускается не предусматривать:</w:t>
      </w:r>
    </w:p>
    <w:p w:rsidR="00AD5D9C" w:rsidRDefault="00AD5D9C">
      <w:pPr>
        <w:pStyle w:val="ConsPlusNormal"/>
        <w:spacing w:before="220"/>
        <w:ind w:firstLine="540"/>
        <w:jc w:val="both"/>
      </w:pPr>
      <w:r>
        <w:t>в производственных зданиях, где не требуется защита от шума;</w:t>
      </w:r>
    </w:p>
    <w:p w:rsidR="00AD5D9C" w:rsidRDefault="00AD5D9C">
      <w:pPr>
        <w:pStyle w:val="ConsPlusNormal"/>
        <w:spacing w:before="220"/>
        <w:ind w:firstLine="540"/>
        <w:jc w:val="both"/>
      </w:pPr>
      <w:r>
        <w:t>в отдельно стоящих зданиях центральных тепловых пунктов при расположении их до ближайшего здания более 25 м.</w:t>
      </w:r>
    </w:p>
    <w:p w:rsidR="00AD5D9C" w:rsidRDefault="00AD5D9C">
      <w:pPr>
        <w:pStyle w:val="ConsPlusNormal"/>
        <w:spacing w:before="220"/>
        <w:ind w:firstLine="540"/>
        <w:jc w:val="both"/>
      </w:pPr>
      <w:r>
        <w:t>7.3.16 Насосные установки с гидропневматическими баками следует проектировать с переменным давлением. Пополнение запаса воздуха в баке следует осуществлять компрессорами с автоматическим или ручным пуском или от общезаводской компрессорной станции.</w:t>
      </w:r>
    </w:p>
    <w:p w:rsidR="00AD5D9C" w:rsidRDefault="00AD5D9C">
      <w:pPr>
        <w:pStyle w:val="ConsPlusNormal"/>
        <w:spacing w:before="220"/>
        <w:ind w:firstLine="540"/>
        <w:jc w:val="both"/>
      </w:pPr>
      <w:r>
        <w:t>7.3.17 Для насосных установок, подающих воду на хозяйственно-питьевые и производственные нужды, необходимо принимать следующую категорию надежности электроснабжения:</w:t>
      </w:r>
    </w:p>
    <w:p w:rsidR="00AD5D9C" w:rsidRDefault="00AD5D9C">
      <w:pPr>
        <w:pStyle w:val="ConsPlusNormal"/>
        <w:spacing w:before="220"/>
        <w:ind w:firstLine="540"/>
        <w:jc w:val="both"/>
      </w:pPr>
      <w:r>
        <w:t>I - для насосных установок, перерыв в работе которых не допускается;</w:t>
      </w:r>
    </w:p>
    <w:p w:rsidR="00AD5D9C" w:rsidRDefault="00AD5D9C">
      <w:pPr>
        <w:pStyle w:val="ConsPlusNormal"/>
        <w:spacing w:before="220"/>
        <w:ind w:firstLine="540"/>
        <w:jc w:val="both"/>
      </w:pPr>
      <w:r>
        <w:t>II - для жилых зданий высотой более 10 этажей при суммарном расходе воды более 5 л/с, а также для насосных установок, допускающих кратковременный перерыв в работе на время, необходимое для ручного включения резервного питания.</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Текст дан в соответствии с официальным текстом документа.</w:t>
            </w:r>
          </w:p>
        </w:tc>
      </w:tr>
    </w:tbl>
    <w:p w:rsidR="00AD5D9C" w:rsidRDefault="00AD5D9C">
      <w:pPr>
        <w:pStyle w:val="ConsPlusNormal"/>
        <w:spacing w:before="280"/>
        <w:ind w:firstLine="540"/>
        <w:jc w:val="both"/>
      </w:pPr>
      <w:r>
        <w:t>Примечания</w:t>
      </w:r>
    </w:p>
    <w:p w:rsidR="00AD5D9C" w:rsidRDefault="00AD5D9C">
      <w:pPr>
        <w:pStyle w:val="ConsPlusNormal"/>
        <w:spacing w:before="220"/>
        <w:ind w:firstLine="540"/>
        <w:jc w:val="both"/>
      </w:pPr>
      <w:r>
        <w:t>1 При невозможности осуществить питание насосных установок категории I от двух независимых источников электроснабжения допускается осуществлять их питание от одного источника при условии подключения к разным линиям напряжением 0,4 кВт и к разным трансформаторам двухтрансформаторной подстанции или трансформаторам двух ближайших однотрансформаторных подстанций (с устройством АВР).</w:t>
      </w:r>
    </w:p>
    <w:p w:rsidR="00AD5D9C" w:rsidRDefault="00AD5D9C">
      <w:pPr>
        <w:pStyle w:val="ConsPlusNormal"/>
        <w:spacing w:before="220"/>
        <w:ind w:firstLine="540"/>
        <w:jc w:val="both"/>
      </w:pPr>
      <w:r>
        <w:t>2 При невозможности обеспечения необходимой надежности электроснабжения насосных установок допускается устанавливать резервные насосы с приводом от двигателей внутреннего сгорания. При этом не допускается размещать их в помещениях подземных этажей.</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7.3.18 обеспечивает соблюдение требований Федерального </w:t>
            </w:r>
            <w:hyperlink r:id="rId25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7"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7.3.18 Насосные установки систем холодного водопровода, циркуляционные и циркуляционно-повысительные насосные системы горячего водопровода следует проектировать с местным, дистанционным или автоматическим управлением.</w:t>
      </w:r>
    </w:p>
    <w:p w:rsidR="00AD5D9C" w:rsidRDefault="00AD5D9C">
      <w:pPr>
        <w:pStyle w:val="ConsPlusNormal"/>
        <w:spacing w:before="220"/>
        <w:ind w:firstLine="540"/>
        <w:jc w:val="both"/>
      </w:pPr>
      <w:r>
        <w:lastRenderedPageBreak/>
        <w:t>При автоматическом управлении повысительной насосной установкой должны предусматриваться:</w:t>
      </w:r>
    </w:p>
    <w:p w:rsidR="00AD5D9C" w:rsidRDefault="00AD5D9C">
      <w:pPr>
        <w:pStyle w:val="ConsPlusNormal"/>
        <w:spacing w:before="220"/>
        <w:ind w:firstLine="540"/>
        <w:jc w:val="both"/>
      </w:pPr>
      <w:r>
        <w:t>- автоматический пуск и отключение рабочих насосов с частотно-регулируемым электроприводом в зависимости от требуемого давления в системе;</w:t>
      </w:r>
    </w:p>
    <w:p w:rsidR="00AD5D9C" w:rsidRDefault="00AD5D9C">
      <w:pPr>
        <w:pStyle w:val="ConsPlusNormal"/>
        <w:spacing w:before="220"/>
        <w:ind w:firstLine="540"/>
        <w:jc w:val="both"/>
      </w:pPr>
      <w:r>
        <w:t>- автоматическое включение резервного насоса при аварийном отключении рабочего насоса;</w:t>
      </w:r>
    </w:p>
    <w:p w:rsidR="00AD5D9C" w:rsidRDefault="00AD5D9C">
      <w:pPr>
        <w:pStyle w:val="ConsPlusNormal"/>
        <w:spacing w:before="220"/>
        <w:ind w:firstLine="540"/>
        <w:jc w:val="both"/>
      </w:pPr>
      <w:r>
        <w:t>- подача звукового или светового сигнала об аварийном отключении рабочего насоса.</w:t>
      </w:r>
    </w:p>
    <w:p w:rsidR="00AD5D9C" w:rsidRDefault="00AD5D9C">
      <w:pPr>
        <w:pStyle w:val="ConsPlusNormal"/>
        <w:spacing w:before="220"/>
        <w:ind w:firstLine="540"/>
        <w:jc w:val="both"/>
      </w:pPr>
      <w:r>
        <w:t>Дистанционное и автоматическое управление следует осуществлять с диспетчерского узла управления.</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7.3.19, 7.3.20 обеспечивает соблюдение требований Федерального </w:t>
            </w:r>
            <w:hyperlink r:id="rId25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9"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7.3.19 При заборе воды из резервуара следует предусматривать установку насосов "под залив".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AD5D9C" w:rsidRDefault="00AD5D9C">
      <w:pPr>
        <w:pStyle w:val="ConsPlusNormal"/>
        <w:spacing w:before="220"/>
        <w:ind w:firstLine="540"/>
        <w:jc w:val="both"/>
      </w:pPr>
      <w:r>
        <w:t>7.3.20 При заборе воды насосами из резервуаров следует предусматривать не менее двух всасывающих линий. Расчет каждой из них следует проводить на пропуск расчетного расхода воды, включая противопожарный.</w:t>
      </w:r>
    </w:p>
    <w:p w:rsidR="00AD5D9C" w:rsidRDefault="00AD5D9C">
      <w:pPr>
        <w:pStyle w:val="ConsPlusNormal"/>
        <w:spacing w:before="220"/>
        <w:ind w:firstLine="540"/>
        <w:jc w:val="both"/>
      </w:pPr>
      <w:r>
        <w:t>Устройство одной всасывающей линии предусматривается при установке насосов без резервных агрегатов.</w:t>
      </w:r>
    </w:p>
    <w:p w:rsidR="00AD5D9C" w:rsidRDefault="00AD5D9C">
      <w:pPr>
        <w:pStyle w:val="ConsPlusNormal"/>
        <w:spacing w:before="220"/>
        <w:ind w:firstLine="540"/>
        <w:jc w:val="both"/>
      </w:pPr>
      <w:r>
        <w:t xml:space="preserve">7.3.21 Для пожаротушения допускается использовать насосы питьевого водоснабжения в соответствии с требованиями </w:t>
      </w:r>
      <w:hyperlink r:id="rId260" w:history="1">
        <w:r>
          <w:rPr>
            <w:color w:val="0000FF"/>
          </w:rPr>
          <w:t>СП 31.13330</w:t>
        </w:r>
      </w:hyperlink>
      <w:r>
        <w:t xml:space="preserve"> и </w:t>
      </w:r>
      <w:hyperlink r:id="rId261" w:history="1">
        <w:r>
          <w:rPr>
            <w:color w:val="0000FF"/>
          </w:rPr>
          <w:t>СП 10.13130</w:t>
        </w:r>
      </w:hyperlink>
      <w:r>
        <w:t>.</w:t>
      </w:r>
    </w:p>
    <w:p w:rsidR="00AD5D9C" w:rsidRDefault="00AD5D9C">
      <w:pPr>
        <w:pStyle w:val="ConsPlusNormal"/>
        <w:jc w:val="both"/>
      </w:pPr>
      <w:r>
        <w:t xml:space="preserve">(п. 7.3.21 в ред. </w:t>
      </w:r>
      <w:hyperlink r:id="rId262" w:history="1">
        <w:r>
          <w:rPr>
            <w:color w:val="0000FF"/>
          </w:rPr>
          <w:t>Изменения N 1</w:t>
        </w:r>
      </w:hyperlink>
      <w:r>
        <w:t>, утв. Приказом Минстроя России от 24.01.2019 N 33/пр)</w:t>
      </w:r>
    </w:p>
    <w:p w:rsidR="00AD5D9C" w:rsidRDefault="00AD5D9C">
      <w:pPr>
        <w:pStyle w:val="ConsPlusTitle"/>
        <w:spacing w:before="220"/>
        <w:ind w:firstLine="540"/>
        <w:jc w:val="both"/>
        <w:outlineLvl w:val="2"/>
      </w:pPr>
      <w:bookmarkStart w:id="30" w:name="P950"/>
      <w:bookmarkEnd w:id="30"/>
      <w:r>
        <w:t>7.4. Запасные и регулирующие резервуары</w:t>
      </w:r>
    </w:p>
    <w:p w:rsidR="00AD5D9C" w:rsidRDefault="00AD5D9C">
      <w:pPr>
        <w:pStyle w:val="ConsPlusNormal"/>
        <w:spacing w:before="220"/>
        <w:ind w:firstLine="540"/>
        <w:jc w:val="both"/>
      </w:pPr>
      <w:r>
        <w:t>7.4.1 Запасные и регулирующие резервуары (водонапорные башни, резервуары, гидропневматические баки, аккумуляторы теплоты и др.) должны содержать воду в объеме, достаточном для регулирования водопотребления.</w:t>
      </w:r>
    </w:p>
    <w:p w:rsidR="00AD5D9C" w:rsidRDefault="00AD5D9C">
      <w:pPr>
        <w:pStyle w:val="ConsPlusNormal"/>
        <w:spacing w:before="220"/>
        <w:ind w:firstLine="540"/>
        <w:jc w:val="both"/>
      </w:pPr>
      <w:r>
        <w:t>При наличии противопожарных устройств указанные резервуары холодного водопровода должны содержать неприкосновенный противопожарный запас воды. Для обеспечения сохранности неприкосновенного противопожарного запаса воды и исключения возможности его использования на другие нужды следует предусматривать специальные устройства.</w:t>
      </w:r>
    </w:p>
    <w:p w:rsidR="00AD5D9C" w:rsidRDefault="00AD5D9C">
      <w:pPr>
        <w:pStyle w:val="ConsPlusNormal"/>
        <w:spacing w:before="220"/>
        <w:ind w:firstLine="540"/>
        <w:jc w:val="both"/>
      </w:pPr>
      <w:r>
        <w:t>В резервуаре должен сохраняться минимальный объем воды, обеспечивающий включение пожарных насосов от датчиков уровня или давления.</w:t>
      </w:r>
    </w:p>
    <w:p w:rsidR="00AD5D9C" w:rsidRDefault="00AD5D9C">
      <w:pPr>
        <w:pStyle w:val="ConsPlusNormal"/>
        <w:spacing w:before="220"/>
        <w:ind w:firstLine="540"/>
        <w:jc w:val="both"/>
      </w:pPr>
      <w:r>
        <w:t>Тип резервуара, целесообразность его устройства и место расположения следует определять на основании технико-экономических расчетов.</w:t>
      </w:r>
    </w:p>
    <w:p w:rsidR="00AD5D9C" w:rsidRDefault="00AD5D9C">
      <w:pPr>
        <w:pStyle w:val="ConsPlusNormal"/>
        <w:spacing w:before="220"/>
        <w:ind w:firstLine="540"/>
        <w:jc w:val="both"/>
      </w:pPr>
      <w:r>
        <w:t>Гидропневматические баки допускается применять для хранения противопожарного запаса воды по заданию на проектирование.</w:t>
      </w:r>
    </w:p>
    <w:p w:rsidR="00AD5D9C" w:rsidRDefault="00AD5D9C">
      <w:pPr>
        <w:pStyle w:val="ConsPlusNormal"/>
        <w:spacing w:before="220"/>
        <w:ind w:firstLine="540"/>
        <w:jc w:val="both"/>
      </w:pPr>
      <w:r>
        <w:t xml:space="preserve">7.4.2 Безнапорные баки-аккумуляторы в системах холодного водоснабжения и емкостные водонагреватели в системах горячего водоснабжения следует предусматривать для создания </w:t>
      </w:r>
      <w:r>
        <w:lastRenderedPageBreak/>
        <w:t>запаса воды в банях, прачечных и у других потребителей, имеющих кратковременные расходы воды.</w:t>
      </w:r>
    </w:p>
    <w:p w:rsidR="00AD5D9C" w:rsidRDefault="00AD5D9C">
      <w:pPr>
        <w:pStyle w:val="ConsPlusNormal"/>
        <w:spacing w:before="220"/>
        <w:ind w:firstLine="540"/>
        <w:jc w:val="both"/>
      </w:pPr>
      <w:r>
        <w:t>7.4.3 В административно-бытовых зданиях и помещениях промышленных предприятий с числом душевых сеток в групповых установках 10 и более необходимо устанавливать:</w:t>
      </w:r>
    </w:p>
    <w:p w:rsidR="00AD5D9C" w:rsidRDefault="00AD5D9C">
      <w:pPr>
        <w:pStyle w:val="ConsPlusNormal"/>
        <w:spacing w:before="220"/>
        <w:ind w:firstLine="540"/>
        <w:jc w:val="both"/>
      </w:pPr>
      <w:r>
        <w:t>- при закрытых схемах теплоснабжения - емкостные подогреватели;</w:t>
      </w:r>
    </w:p>
    <w:p w:rsidR="00AD5D9C" w:rsidRDefault="00AD5D9C">
      <w:pPr>
        <w:pStyle w:val="ConsPlusNormal"/>
        <w:spacing w:before="220"/>
        <w:ind w:firstLine="540"/>
        <w:jc w:val="both"/>
      </w:pPr>
      <w:r>
        <w:t>- при открытой схеме теплоснабжения - безнапорные баки-аккумуляторы для создания запаса воды, в случае невозможности обеспечения подачи необходимого расхода воды наружными сетями и сооружениями. Отказ от устройства баков-аккумуляторов должен быть обоснован.</w:t>
      </w:r>
    </w:p>
    <w:p w:rsidR="00AD5D9C" w:rsidRDefault="00AD5D9C">
      <w:pPr>
        <w:pStyle w:val="ConsPlusNormal"/>
        <w:spacing w:before="220"/>
        <w:ind w:firstLine="540"/>
        <w:jc w:val="both"/>
      </w:pPr>
      <w:r>
        <w:t>7.4.4 Расчет регулирующего объема вместимости резервуара и баков-аккумуляторов в системах водопровода холодной и горячей воды следует выполнять:</w:t>
      </w:r>
    </w:p>
    <w:p w:rsidR="00AD5D9C" w:rsidRDefault="00AD5D9C">
      <w:pPr>
        <w:pStyle w:val="ConsPlusNormal"/>
        <w:spacing w:before="220"/>
        <w:ind w:firstLine="540"/>
        <w:jc w:val="both"/>
      </w:pPr>
      <w:r>
        <w:t>а) для водонапорного или пневматического бака при производительности насосов, равной или превышающей максимальный часовой расход;</w:t>
      </w:r>
    </w:p>
    <w:p w:rsidR="00AD5D9C" w:rsidRDefault="00AD5D9C">
      <w:pPr>
        <w:pStyle w:val="ConsPlusNormal"/>
        <w:spacing w:before="220"/>
        <w:ind w:firstLine="540"/>
        <w:jc w:val="both"/>
      </w:pPr>
      <w:r>
        <w:t>б) для водонапорного бака или резервуара при производительности насосной установки меньше максимального часового расхода;</w:t>
      </w:r>
    </w:p>
    <w:p w:rsidR="00AD5D9C" w:rsidRDefault="00AD5D9C">
      <w:pPr>
        <w:pStyle w:val="ConsPlusNormal"/>
        <w:spacing w:before="220"/>
        <w:ind w:firstLine="540"/>
        <w:jc w:val="both"/>
      </w:pPr>
      <w: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w:t>
      </w:r>
    </w:p>
    <w:p w:rsidR="00AD5D9C" w:rsidRDefault="00AD5D9C">
      <w:pPr>
        <w:pStyle w:val="ConsPlusNormal"/>
        <w:spacing w:before="220"/>
        <w:ind w:firstLine="540"/>
        <w:jc w:val="both"/>
      </w:pPr>
      <w:r>
        <w:t xml:space="preserve">Расчет регулирующего объема резервуаров и баков-аккумуляторов в системах водопровода холодной и горячей воды приведен в </w:t>
      </w:r>
      <w:hyperlink w:anchor="P4351" w:history="1">
        <w:r>
          <w:rPr>
            <w:color w:val="0000FF"/>
          </w:rPr>
          <w:t>приложении Д</w:t>
        </w:r>
      </w:hyperlink>
      <w:r>
        <w:t>.</w:t>
      </w:r>
    </w:p>
    <w:p w:rsidR="00AD5D9C" w:rsidRDefault="00AD5D9C">
      <w:pPr>
        <w:pStyle w:val="ConsPlusNormal"/>
        <w:spacing w:before="220"/>
        <w:ind w:firstLine="540"/>
        <w:jc w:val="both"/>
      </w:pPr>
      <w:r>
        <w:t>7.4.5 Высота расположения водонапорного бака (в том числе бака горячей воды) и минимальное давление в гидропневматическом баке должны обеспечивать:</w:t>
      </w:r>
    </w:p>
    <w:p w:rsidR="00AD5D9C" w:rsidRDefault="00AD5D9C">
      <w:pPr>
        <w:pStyle w:val="ConsPlusNormal"/>
        <w:spacing w:before="220"/>
        <w:ind w:firstLine="540"/>
        <w:jc w:val="both"/>
      </w:pPr>
      <w:r>
        <w:t>- необходимое давление воды перед водоразборной арматурой;</w:t>
      </w:r>
    </w:p>
    <w:p w:rsidR="00AD5D9C" w:rsidRDefault="00AD5D9C">
      <w:pPr>
        <w:pStyle w:val="ConsPlusNormal"/>
        <w:spacing w:before="220"/>
        <w:ind w:firstLine="540"/>
        <w:jc w:val="both"/>
      </w:pPr>
      <w:r>
        <w:t>- необходимое давление у внутренних пожарных кранов до полного израсходования противопожарного запаса воды в системах объединенного водопровода.</w:t>
      </w:r>
    </w:p>
    <w:p w:rsidR="00AD5D9C" w:rsidRDefault="00AD5D9C">
      <w:pPr>
        <w:pStyle w:val="ConsPlusNormal"/>
        <w:spacing w:before="220"/>
        <w:ind w:firstLine="540"/>
        <w:jc w:val="both"/>
      </w:pPr>
      <w:r>
        <w:t>7.4.6 Водонапорные и гидропневматические баки питьевой воды, а также баки-аккумуляторы следует изготавливать из металла с наружной и внутренней антикоррозионной защитой; при этом для внутренней антикоррозионной защиты следует применять материалы, прошедшие санитарно-эпидемиологическую экспертизу и имеющие соответствующее разрешение.</w:t>
      </w:r>
    </w:p>
    <w:p w:rsidR="00AD5D9C" w:rsidRDefault="00AD5D9C">
      <w:pPr>
        <w:pStyle w:val="ConsPlusNormal"/>
        <w:spacing w:before="220"/>
        <w:ind w:firstLine="540"/>
        <w:jc w:val="both"/>
      </w:pPr>
      <w:r>
        <w:t>Для баков-аккумуляторов систем горячего водоснабжения тепловую изоляцию следует предусматривать по расчету.</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7.4.7 обеспечивает соблюдение требований Федерального </w:t>
            </w:r>
            <w:hyperlink r:id="rId26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4"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7.4.7 Водонапорные баки и баки-аккумуляторы (безнапорные) следует устанавливать в вентилируемом, отапливаемом и освещаемом помещении, высотой не менее 2,2 м.</w:t>
      </w:r>
    </w:p>
    <w:p w:rsidR="00AD5D9C" w:rsidRDefault="00AD5D9C">
      <w:pPr>
        <w:pStyle w:val="ConsPlusNormal"/>
        <w:spacing w:before="220"/>
        <w:ind w:firstLine="540"/>
        <w:jc w:val="both"/>
      </w:pPr>
      <w:r>
        <w:t xml:space="preserve">Несущие конструкции помещения следует выполнять из негорючих материалов. Расстояния между водонапорными баками и строительными конструкциями должны быть не менее 0,7 м; </w:t>
      </w:r>
      <w:r>
        <w:lastRenderedPageBreak/>
        <w:t>между баками и строительными конструкциями со стороны расположения поплавкового клапана - не менее 1 м; от верха бака до перекрытия - не менее 0,6 м.</w:t>
      </w:r>
    </w:p>
    <w:p w:rsidR="00AD5D9C" w:rsidRDefault="00AD5D9C">
      <w:pPr>
        <w:pStyle w:val="ConsPlusNormal"/>
        <w:spacing w:before="220"/>
        <w:ind w:firstLine="540"/>
        <w:jc w:val="both"/>
      </w:pPr>
      <w:r>
        <w:t>Под баками следует предусматривать поддоны. Расстояние от поддона до дна бака должно быть не менее 0,5 м.</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7.4.8 обеспечивает соблюдение требований Федерального </w:t>
            </w:r>
            <w:hyperlink r:id="rId26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6"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7.4.8 Для водонапорных баков и баков-аккумуляторов (безнапорных) следует предусматривать:</w:t>
      </w:r>
    </w:p>
    <w:p w:rsidR="00AD5D9C" w:rsidRDefault="00AD5D9C">
      <w:pPr>
        <w:pStyle w:val="ConsPlusNormal"/>
        <w:spacing w:before="220"/>
        <w:ind w:firstLine="540"/>
        <w:jc w:val="both"/>
      </w:pPr>
      <w:r>
        <w:t>а) трубу для подачи воды в бак с поплавковыми клапанами. Перед каждым поплавковым клапаном следует устанавливать запорное устройство;</w:t>
      </w:r>
    </w:p>
    <w:p w:rsidR="00AD5D9C" w:rsidRDefault="00AD5D9C">
      <w:pPr>
        <w:pStyle w:val="ConsPlusNormal"/>
        <w:spacing w:before="220"/>
        <w:ind w:firstLine="540"/>
        <w:jc w:val="both"/>
      </w:pPr>
      <w:r>
        <w:t>б) отводящую трубу;</w:t>
      </w:r>
    </w:p>
    <w:p w:rsidR="00AD5D9C" w:rsidRDefault="00AD5D9C">
      <w:pPr>
        <w:pStyle w:val="ConsPlusNormal"/>
        <w:spacing w:before="220"/>
        <w:ind w:firstLine="540"/>
        <w:jc w:val="both"/>
      </w:pPr>
      <w:r>
        <w:t>в) переливную трубу, присоединяемую на высоте наивысшего допустимого уровня воды в баке;</w:t>
      </w:r>
    </w:p>
    <w:p w:rsidR="00AD5D9C" w:rsidRDefault="00AD5D9C">
      <w:pPr>
        <w:pStyle w:val="ConsPlusNormal"/>
        <w:spacing w:before="220"/>
        <w:ind w:firstLine="540"/>
        <w:jc w:val="both"/>
      </w:pPr>
      <w:r>
        <w:t>г) спускную трубу, присоединяемую к днищу бака и к переливной трубе с запорным устройством на присоединяемом участке трубопровода;</w:t>
      </w:r>
    </w:p>
    <w:p w:rsidR="00AD5D9C" w:rsidRDefault="00AD5D9C">
      <w:pPr>
        <w:pStyle w:val="ConsPlusNormal"/>
        <w:spacing w:before="220"/>
        <w:ind w:firstLine="540"/>
        <w:jc w:val="both"/>
      </w:pPr>
      <w:r>
        <w:t>д) водоотводную трубу для отвода воды из поддона;</w:t>
      </w:r>
    </w:p>
    <w:p w:rsidR="00AD5D9C" w:rsidRDefault="00AD5D9C">
      <w:pPr>
        <w:pStyle w:val="ConsPlusNormal"/>
        <w:spacing w:before="220"/>
        <w:ind w:firstLine="540"/>
        <w:jc w:val="both"/>
      </w:pPr>
      <w:r>
        <w:t>е) устройства, обеспечивающие циркуляцию холодной воды в баках, предназначенных для хранения воды питьевого качества;</w:t>
      </w:r>
    </w:p>
    <w:p w:rsidR="00AD5D9C" w:rsidRDefault="00AD5D9C">
      <w:pPr>
        <w:pStyle w:val="ConsPlusNormal"/>
        <w:spacing w:before="220"/>
        <w:ind w:firstLine="540"/>
        <w:jc w:val="both"/>
      </w:pPr>
      <w:r>
        <w:t>ж) циркуляционную трубу для поддержания постоянной температуры в емкостном подогревателе (бойлере) во время перерывов при разборе горячей воды; на циркуляционной трубе следует предусматривать установку обратного клапана с запорным устройством и клапаном-регулятором;</w:t>
      </w:r>
    </w:p>
    <w:p w:rsidR="00AD5D9C" w:rsidRDefault="00AD5D9C">
      <w:pPr>
        <w:pStyle w:val="ConsPlusNormal"/>
        <w:spacing w:before="220"/>
        <w:ind w:firstLine="540"/>
        <w:jc w:val="both"/>
      </w:pPr>
      <w:r>
        <w:t>и) воздушную трубу диаметром не менее 25 мм, соединяющую бак с атмосферой;</w:t>
      </w:r>
    </w:p>
    <w:p w:rsidR="00AD5D9C" w:rsidRDefault="00AD5D9C">
      <w:pPr>
        <w:pStyle w:val="ConsPlusNormal"/>
        <w:spacing w:before="220"/>
        <w:ind w:firstLine="540"/>
        <w:jc w:val="both"/>
      </w:pPr>
      <w:r>
        <w:t>к) датчики уровня воды в баках для включения и выключения насосных установок;</w:t>
      </w:r>
    </w:p>
    <w:p w:rsidR="00AD5D9C" w:rsidRDefault="00AD5D9C">
      <w:pPr>
        <w:pStyle w:val="ConsPlusNormal"/>
        <w:spacing w:before="220"/>
        <w:ind w:firstLine="540"/>
        <w:jc w:val="both"/>
      </w:pPr>
      <w:r>
        <w:t>л) указатели уровня воды в баках и устройства для передачи их показаний на пульт управления.</w:t>
      </w:r>
    </w:p>
    <w:p w:rsidR="00AD5D9C" w:rsidRDefault="00AD5D9C">
      <w:pPr>
        <w:pStyle w:val="ConsPlusNormal"/>
        <w:spacing w:before="220"/>
        <w:ind w:firstLine="540"/>
        <w:jc w:val="both"/>
      </w:pPr>
      <w:r>
        <w:t>При объединении подающей и отводящей трубы в одну на ответвлении подающей трубы к днищу бака следует предусматривать обратный клапан и запорную арматуру.</w:t>
      </w:r>
    </w:p>
    <w:p w:rsidR="00AD5D9C" w:rsidRDefault="00AD5D9C">
      <w:pPr>
        <w:pStyle w:val="ConsPlusNormal"/>
        <w:spacing w:before="220"/>
        <w:ind w:firstLine="540"/>
        <w:jc w:val="both"/>
      </w:pPr>
      <w:r>
        <w:t>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7.4.9, 7.4.10 обеспечивает соблюдение требований Федерального </w:t>
            </w:r>
            <w:hyperlink r:id="rId26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8"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7.4.9 Гидропневматические баки должны быть оборудованы подающей, отводящей и спускной трубами, а также предохранительными клапанами, манометром, датчиками уровня и </w:t>
      </w:r>
      <w:r>
        <w:lastRenderedPageBreak/>
        <w:t>устройствами для пополнения и регулирования запаса воздуха.</w:t>
      </w:r>
    </w:p>
    <w:p w:rsidR="00AD5D9C" w:rsidRDefault="00AD5D9C">
      <w:pPr>
        <w:pStyle w:val="ConsPlusNormal"/>
        <w:spacing w:before="220"/>
        <w:ind w:firstLine="540"/>
        <w:jc w:val="both"/>
      </w:pPr>
      <w:r>
        <w:t>7.4.10 Гидропневматические баки надлежит устанавливать в помещениях, обеспечивая расстояние от верха баков до перекрытия и между баками и до стен помещения - не менее 0,6 м.</w:t>
      </w:r>
    </w:p>
    <w:p w:rsidR="00AD5D9C" w:rsidRDefault="00AD5D9C">
      <w:pPr>
        <w:pStyle w:val="ConsPlusNormal"/>
        <w:spacing w:before="220"/>
        <w:ind w:firstLine="540"/>
        <w:jc w:val="both"/>
      </w:pPr>
      <w:r>
        <w:t>7.4.11 Запас воды в баках-аккумуляторах, устраиваемых в бытовых зданиях и помещениях промышленных предприятий, следует определять в зависимости от времени их заполнения в течение смены, принимаемого при количестве душевых сеток:</w:t>
      </w:r>
    </w:p>
    <w:p w:rsidR="00AD5D9C" w:rsidRDefault="00AD5D9C">
      <w:pPr>
        <w:pStyle w:val="ConsPlusNormal"/>
        <w:spacing w:before="220"/>
        <w:ind w:firstLine="540"/>
        <w:jc w:val="both"/>
      </w:pPr>
      <w:r>
        <w:t>10 - 20 - 2 ч; 21 - 30 - 3 ч; 31 и более - 4 ч.</w:t>
      </w:r>
    </w:p>
    <w:p w:rsidR="00AD5D9C" w:rsidRDefault="00AD5D9C">
      <w:pPr>
        <w:pStyle w:val="ConsPlusNormal"/>
        <w:spacing w:before="220"/>
        <w:ind w:firstLine="540"/>
        <w:jc w:val="both"/>
      </w:pPr>
      <w:r>
        <w:t>7.4.12 Неприкосновенный противопожарный запас воды при ручном, дистанционном или автоматическом включении насосов следует принимать из расчета 10-минутной продолжительности тушения пожара из внутренних пожарных кранов, при одновременном наибольшем расходе воды на производственные и хозяйственно-питьевые нужды.</w:t>
      </w:r>
    </w:p>
    <w:p w:rsidR="00AD5D9C" w:rsidRDefault="00AD5D9C">
      <w:pPr>
        <w:pStyle w:val="ConsPlusNormal"/>
        <w:spacing w:before="220"/>
        <w:ind w:firstLine="540"/>
        <w:jc w:val="both"/>
      </w:pPr>
      <w:r>
        <w:t>При гарантированном автоматическом включении пожарных насосов неприкосновенный противопожарный запас допускается не предусматривать.</w:t>
      </w:r>
    </w:p>
    <w:p w:rsidR="00AD5D9C" w:rsidRDefault="00AD5D9C">
      <w:pPr>
        <w:pStyle w:val="ConsPlusNormal"/>
        <w:spacing w:before="220"/>
        <w:ind w:firstLine="540"/>
        <w:jc w:val="both"/>
      </w:pPr>
      <w:r>
        <w:t>7.4.13 Резервуары для сбора воды в системах оборотного водоснабжения и в системах с повторным использованием воды допускается размещать внутри и вне зданий. Резервуары следует предусматривать в соответствии с правилами на наружные сети и сооружения водоснабжения.</w:t>
      </w:r>
    </w:p>
    <w:p w:rsidR="00AD5D9C" w:rsidRDefault="00AD5D9C">
      <w:pPr>
        <w:pStyle w:val="ConsPlusNormal"/>
        <w:jc w:val="both"/>
      </w:pPr>
    </w:p>
    <w:p w:rsidR="00AD5D9C" w:rsidRDefault="00AD5D9C">
      <w:pPr>
        <w:pStyle w:val="ConsPlusTitle"/>
        <w:jc w:val="center"/>
        <w:outlineLvl w:val="1"/>
      </w:pPr>
      <w:r>
        <w:t>8. Водоотведение</w:t>
      </w:r>
    </w:p>
    <w:p w:rsidR="00AD5D9C" w:rsidRDefault="00AD5D9C">
      <w:pPr>
        <w:pStyle w:val="ConsPlusNormal"/>
        <w:jc w:val="center"/>
      </w:pPr>
      <w:r>
        <w:t xml:space="preserve">(в ред. </w:t>
      </w:r>
      <w:hyperlink r:id="rId269" w:history="1">
        <w:r>
          <w:rPr>
            <w:color w:val="0000FF"/>
          </w:rPr>
          <w:t>Изменения N 1</w:t>
        </w:r>
      </w:hyperlink>
      <w:r>
        <w:t>, утв. Приказом</w:t>
      </w:r>
    </w:p>
    <w:p w:rsidR="00AD5D9C" w:rsidRDefault="00AD5D9C">
      <w:pPr>
        <w:pStyle w:val="ConsPlusNormal"/>
        <w:jc w:val="center"/>
      </w:pPr>
      <w:r>
        <w:t>Минстроя России от 24.01.2019 N 33/пр)</w:t>
      </w:r>
    </w:p>
    <w:p w:rsidR="00AD5D9C" w:rsidRDefault="00AD5D9C">
      <w:pPr>
        <w:pStyle w:val="ConsPlusNormal"/>
        <w:jc w:val="both"/>
      </w:pPr>
    </w:p>
    <w:p w:rsidR="00AD5D9C" w:rsidRDefault="00AD5D9C">
      <w:pPr>
        <w:pStyle w:val="ConsPlusTitle"/>
        <w:ind w:firstLine="540"/>
        <w:jc w:val="both"/>
        <w:outlineLvl w:val="2"/>
      </w:pPr>
      <w:r>
        <w:t>8.1. Общие требования</w:t>
      </w:r>
    </w:p>
    <w:p w:rsidR="00AD5D9C" w:rsidRDefault="00AD5D9C">
      <w:pPr>
        <w:pStyle w:val="ConsPlusNormal"/>
        <w:spacing w:before="220"/>
        <w:ind w:firstLine="540"/>
        <w:jc w:val="both"/>
      </w:pPr>
      <w:r>
        <w:t>8.1.1 В зависимости от назначения здания и сооружения и предъявляемых требований к отведению сточных вод необходимо предусматривать следующие системы внутренней канализации:</w:t>
      </w:r>
    </w:p>
    <w:p w:rsidR="00AD5D9C" w:rsidRDefault="00AD5D9C">
      <w:pPr>
        <w:pStyle w:val="ConsPlusNormal"/>
        <w:spacing w:before="220"/>
        <w:ind w:firstLine="540"/>
        <w:jc w:val="both"/>
      </w:pPr>
      <w:r>
        <w:t>бытовую - для отведения сточных вод от санитарно-технических приборов (унитазов, умывальников, ванн, душей и др.);</w:t>
      </w:r>
    </w:p>
    <w:p w:rsidR="00AD5D9C" w:rsidRDefault="00AD5D9C">
      <w:pPr>
        <w:pStyle w:val="ConsPlusNormal"/>
        <w:spacing w:before="220"/>
        <w:ind w:firstLine="540"/>
        <w:jc w:val="both"/>
      </w:pPr>
      <w:r>
        <w:t xml:space="preserve">производственную - для отведения производственных сточных вод, в том числе отвод стоков после тушения пожара с учетом требований </w:t>
      </w:r>
      <w:hyperlink r:id="rId270" w:history="1">
        <w:r>
          <w:rPr>
            <w:color w:val="0000FF"/>
          </w:rPr>
          <w:t>СП 5.13130</w:t>
        </w:r>
      </w:hyperlink>
      <w:r>
        <w:t>;</w:t>
      </w:r>
    </w:p>
    <w:p w:rsidR="00AD5D9C" w:rsidRDefault="00AD5D9C">
      <w:pPr>
        <w:pStyle w:val="ConsPlusNormal"/>
        <w:jc w:val="both"/>
      </w:pPr>
      <w:r>
        <w:t xml:space="preserve">(в ред. </w:t>
      </w:r>
      <w:hyperlink r:id="rId27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объединенную - для отведения бытовых и производственных сточных вод (одна или несколько в зависимости от состава и количества сточных вод);</w:t>
      </w:r>
    </w:p>
    <w:p w:rsidR="00AD5D9C" w:rsidRDefault="00AD5D9C">
      <w:pPr>
        <w:pStyle w:val="ConsPlusNormal"/>
        <w:spacing w:before="220"/>
        <w:ind w:firstLine="540"/>
        <w:jc w:val="both"/>
      </w:pPr>
      <w:r>
        <w:t>внутренние водостоки - для отведения дождевых и талых вод с кровли здания в наружную сеть.</w:t>
      </w:r>
    </w:p>
    <w:p w:rsidR="00AD5D9C" w:rsidRDefault="00AD5D9C">
      <w:pPr>
        <w:pStyle w:val="ConsPlusNormal"/>
        <w:spacing w:before="220"/>
        <w:ind w:firstLine="540"/>
        <w:jc w:val="both"/>
      </w:pPr>
      <w:r>
        <w:t>В производственных и многофункциональных зданиях предусматривают несколько систем водоотведения, предназначенных для отвода сточных вод, отличающихся по составу, агрессивности, температуре и другим показателям, не допускающих их смешение, а при разделении сокращающих расходы воды питьевого качества.</w:t>
      </w:r>
    </w:p>
    <w:p w:rsidR="00AD5D9C" w:rsidRDefault="00AD5D9C">
      <w:pPr>
        <w:pStyle w:val="ConsPlusNormal"/>
        <w:jc w:val="both"/>
      </w:pPr>
      <w:r>
        <w:t xml:space="preserve">(в ред. </w:t>
      </w:r>
      <w:hyperlink r:id="rId272" w:history="1">
        <w:r>
          <w:rPr>
            <w:color w:val="0000FF"/>
          </w:rPr>
          <w:t>Изменения N 1</w:t>
        </w:r>
      </w:hyperlink>
      <w:r>
        <w:t>, утв. Приказом Минстроя России от 24.01.2019 N 33/пр)</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8.1.2 обеспечивает соблюдение требований Федерального </w:t>
            </w:r>
            <w:hyperlink r:id="rId273"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274"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lastRenderedPageBreak/>
        <w:t>8.1.2 Раздельные системы водоотведения производственных и бытовых сточных вод следует предусматривать:</w:t>
      </w:r>
    </w:p>
    <w:p w:rsidR="00AD5D9C" w:rsidRDefault="00AD5D9C">
      <w:pPr>
        <w:pStyle w:val="ConsPlusNormal"/>
        <w:jc w:val="both"/>
      </w:pPr>
      <w:r>
        <w:t xml:space="preserve">(в ред. </w:t>
      </w:r>
      <w:hyperlink r:id="rId27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для производственных зданий, производственные сточные воды которых требуют очистки или обработки и организации производственного оборотного водоснабжения;</w:t>
      </w:r>
    </w:p>
    <w:p w:rsidR="00AD5D9C" w:rsidRDefault="00AD5D9C">
      <w:pPr>
        <w:pStyle w:val="ConsPlusNormal"/>
        <w:spacing w:before="220"/>
        <w:ind w:firstLine="540"/>
        <w:jc w:val="both"/>
      </w:pPr>
      <w:r>
        <w:t>для зданий бань и прачечных при устройстве теплоутилизирующих установок или при наличии местных очистных сооружений;</w:t>
      </w:r>
    </w:p>
    <w:p w:rsidR="00AD5D9C" w:rsidRDefault="00AD5D9C">
      <w:pPr>
        <w:pStyle w:val="ConsPlusNormal"/>
        <w:spacing w:before="220"/>
        <w:ind w:firstLine="540"/>
        <w:jc w:val="both"/>
      </w:pPr>
      <w:r>
        <w:t>для крупных многофункциональных зданий и комплексов, магазинов, предприятий общественного питания и предприятий по переработке пищевой продукции.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8.1.3 обеспечивает соблюдение требований Федерального </w:t>
            </w:r>
            <w:hyperlink r:id="rId27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7"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8.1.3 Производственные сточные воды, подлежащие совместному отведению и очистке с бытовыми водами, должны отвечать требованиям территориальных правил приема производственных сточных вод в системы водоотведения поселений и городских округов и требованиям </w:t>
      </w:r>
      <w:hyperlink r:id="rId278" w:history="1">
        <w:r>
          <w:rPr>
            <w:color w:val="0000FF"/>
          </w:rPr>
          <w:t>СП 32.13330</w:t>
        </w:r>
      </w:hyperlink>
      <w:r>
        <w:t>.</w:t>
      </w:r>
    </w:p>
    <w:p w:rsidR="00AD5D9C" w:rsidRDefault="00AD5D9C">
      <w:pPr>
        <w:pStyle w:val="ConsPlusNormal"/>
        <w:jc w:val="both"/>
      </w:pPr>
      <w:r>
        <w:t xml:space="preserve">(п. 8.1.3 в ред. </w:t>
      </w:r>
      <w:hyperlink r:id="rId279"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8.1.4 Необходимо проводить расчет баланса водопотребления и водоотведения, рассчитывая экономически обоснованный объем сброса сточных вод, с учетом максимально возможного использования оборотного водоснабжения, сбора, очистки и использования дождевых стоков и талых вод.</w:t>
      </w:r>
    </w:p>
    <w:p w:rsidR="00AD5D9C" w:rsidRDefault="00AD5D9C">
      <w:pPr>
        <w:pStyle w:val="ConsPlusTitle"/>
        <w:spacing w:before="220"/>
        <w:ind w:firstLine="540"/>
        <w:jc w:val="both"/>
        <w:outlineLvl w:val="2"/>
      </w:pPr>
      <w:r>
        <w:t>8.2. Расчетные расходы стоков</w:t>
      </w:r>
    </w:p>
    <w:p w:rsidR="00AD5D9C" w:rsidRDefault="00AD5D9C">
      <w:pPr>
        <w:pStyle w:val="ConsPlusNormal"/>
        <w:spacing w:before="220"/>
        <w:ind w:firstLine="540"/>
        <w:jc w:val="both"/>
      </w:pPr>
      <w:r>
        <w:t xml:space="preserve">8.2.1 Для стояков системы внутренней канализации расчетным расходом является максимальный секундный расход стоков </w:t>
      </w:r>
      <w:r>
        <w:rPr>
          <w:i/>
        </w:rPr>
        <w:t>q</w:t>
      </w:r>
      <w:r>
        <w:rPr>
          <w:i/>
          <w:vertAlign w:val="superscript"/>
        </w:rPr>
        <w:t>s</w:t>
      </w:r>
      <w:r>
        <w:t>, л/с, от присоединенных к стояку санитарно-технических приборов и не вызывающий у них срыва гидравлических затворов.</w:t>
      </w:r>
    </w:p>
    <w:p w:rsidR="00AD5D9C" w:rsidRDefault="00AD5D9C">
      <w:pPr>
        <w:pStyle w:val="ConsPlusNormal"/>
        <w:spacing w:before="220"/>
        <w:ind w:firstLine="540"/>
        <w:jc w:val="both"/>
      </w:pPr>
      <w:r>
        <w:t xml:space="preserve">Максимальный секундный расход стояков </w:t>
      </w:r>
      <w:r>
        <w:rPr>
          <w:i/>
        </w:rPr>
        <w:t>q</w:t>
      </w:r>
      <w:r>
        <w:rPr>
          <w:i/>
          <w:vertAlign w:val="superscript"/>
        </w:rPr>
        <w:t>s</w:t>
      </w:r>
      <w:r>
        <w:t xml:space="preserve"> следует рассчитывать как сумму максимального секундного расхода воды </w:t>
      </w:r>
      <w:r>
        <w:rPr>
          <w:i/>
        </w:rPr>
        <w:t>q</w:t>
      </w:r>
      <w:r>
        <w:rPr>
          <w:i/>
          <w:vertAlign w:val="superscript"/>
        </w:rPr>
        <w:t>tot</w:t>
      </w:r>
      <w:r>
        <w:t xml:space="preserve"> (согласно </w:t>
      </w:r>
      <w:hyperlink w:anchor="P374" w:history="1">
        <w:r>
          <w:rPr>
            <w:color w:val="0000FF"/>
          </w:rPr>
          <w:t>5.2.2</w:t>
        </w:r>
      </w:hyperlink>
      <w:r>
        <w:t xml:space="preserve">) и максимального секундного расхода стоков </w:t>
      </w:r>
      <w:r w:rsidRPr="00A5206C">
        <w:rPr>
          <w:position w:val="-10"/>
        </w:rPr>
        <w:pict>
          <v:shape id="_x0000_i1116" style="width:19.8pt;height:20.95pt" coordsize="" o:spt="100" adj="0,,0" path="" filled="f" stroked="f">
            <v:stroke joinstyle="miter"/>
            <v:imagedata r:id="rId280" o:title="base_44_23953_32859"/>
            <v:formulas/>
            <v:path o:connecttype="segments"/>
          </v:shape>
        </w:pict>
      </w:r>
      <w:r>
        <w:t xml:space="preserve"> от прибора с максимальным водоотведением по формуле</w:t>
      </w:r>
    </w:p>
    <w:p w:rsidR="00AD5D9C" w:rsidRDefault="00AD5D9C">
      <w:pPr>
        <w:pStyle w:val="ConsPlusNormal"/>
        <w:jc w:val="both"/>
      </w:pPr>
    </w:p>
    <w:p w:rsidR="00AD5D9C" w:rsidRDefault="00AD5D9C">
      <w:pPr>
        <w:pStyle w:val="ConsPlusNormal"/>
        <w:jc w:val="center"/>
      </w:pPr>
      <w:r w:rsidRPr="00A5206C">
        <w:rPr>
          <w:position w:val="-10"/>
        </w:rPr>
        <w:pict>
          <v:shape id="_x0000_i1117" style="width:77.95pt;height:20.95pt" coordsize="" o:spt="100" adj="0,,0" path="" filled="f" stroked="f">
            <v:stroke joinstyle="miter"/>
            <v:imagedata r:id="rId281" o:title="base_44_23953_32860"/>
            <v:formulas/>
            <v:path o:connecttype="segments"/>
          </v:shape>
        </w:pict>
      </w:r>
      <w:r>
        <w:t xml:space="preserve"> (20)</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Обозначение к формуле дано в соответствии с официальным текстом документа.</w:t>
            </w:r>
          </w:p>
        </w:tc>
      </w:tr>
    </w:tbl>
    <w:p w:rsidR="00AD5D9C" w:rsidRDefault="00AD5D9C">
      <w:pPr>
        <w:pStyle w:val="ConsPlusNormal"/>
        <w:spacing w:before="280"/>
        <w:ind w:firstLine="540"/>
        <w:jc w:val="both"/>
      </w:pPr>
      <w:r>
        <w:t xml:space="preserve">где </w:t>
      </w:r>
      <w:r>
        <w:rPr>
          <w:i/>
        </w:rPr>
        <w:t>q</w:t>
      </w:r>
      <w:r>
        <w:rPr>
          <w:i/>
          <w:vertAlign w:val="superscript"/>
        </w:rPr>
        <w:t>s</w:t>
      </w:r>
      <w:r>
        <w:rPr>
          <w:vertAlign w:val="superscript"/>
        </w:rPr>
        <w:t>,1</w:t>
      </w:r>
      <w:r>
        <w:t xml:space="preserve"> - максимальный секундный расход стоков от прибора с максимальным водоотведением от смывного бачка унитаза, равный 1,6 л/с.</w:t>
      </w:r>
    </w:p>
    <w:p w:rsidR="00AD5D9C" w:rsidRDefault="00AD5D9C">
      <w:pPr>
        <w:pStyle w:val="ConsPlusNormal"/>
        <w:spacing w:before="220"/>
        <w:ind w:firstLine="540"/>
        <w:jc w:val="both"/>
      </w:pPr>
      <w:r>
        <w:t xml:space="preserve">8.2.2 Для горизонтальных отводных трубопроводов системы водоотведения (канализации) расчетным расходом является расход </w:t>
      </w:r>
      <w:r>
        <w:rPr>
          <w:i/>
        </w:rPr>
        <w:t>q</w:t>
      </w:r>
      <w:r>
        <w:rPr>
          <w:i/>
          <w:vertAlign w:val="superscript"/>
        </w:rPr>
        <w:t>sL</w:t>
      </w:r>
      <w:r>
        <w:t xml:space="preserve">, л/с, значение которого вычисляют в зависимости от числа санитарно-технических приборов </w:t>
      </w:r>
      <w:r>
        <w:rPr>
          <w:i/>
        </w:rPr>
        <w:t>N</w:t>
      </w:r>
      <w:r>
        <w:t xml:space="preserve">, присоединенных к проектируемому участку сети, и </w:t>
      </w:r>
      <w:r>
        <w:lastRenderedPageBreak/>
        <w:t xml:space="preserve">длины этого участка трубопровода </w:t>
      </w:r>
      <w:r>
        <w:rPr>
          <w:i/>
        </w:rPr>
        <w:t>L</w:t>
      </w:r>
      <w:r>
        <w:t>, м, по формуле</w:t>
      </w:r>
    </w:p>
    <w:p w:rsidR="00AD5D9C" w:rsidRDefault="00AD5D9C">
      <w:pPr>
        <w:pStyle w:val="ConsPlusNormal"/>
        <w:jc w:val="both"/>
      </w:pPr>
      <w:r>
        <w:t xml:space="preserve">(в ред. </w:t>
      </w:r>
      <w:hyperlink r:id="rId282" w:history="1">
        <w:r>
          <w:rPr>
            <w:color w:val="0000FF"/>
          </w:rPr>
          <w:t>Изменения N 1</w:t>
        </w:r>
      </w:hyperlink>
      <w:r>
        <w:t>, утв. Приказом Минстроя России от 24.01.2019 N 33/пр)</w:t>
      </w:r>
    </w:p>
    <w:p w:rsidR="00AD5D9C" w:rsidRDefault="00AD5D9C">
      <w:pPr>
        <w:pStyle w:val="ConsPlusNormal"/>
        <w:jc w:val="both"/>
      </w:pPr>
    </w:p>
    <w:p w:rsidR="00AD5D9C" w:rsidRDefault="00AD5D9C">
      <w:pPr>
        <w:pStyle w:val="ConsPlusNormal"/>
        <w:jc w:val="center"/>
      </w:pPr>
      <w:r w:rsidRPr="00A5206C">
        <w:rPr>
          <w:position w:val="-27"/>
        </w:rPr>
        <w:pict>
          <v:shape id="_x0000_i1118" style="width:100.1pt;height:38pt" coordsize="" o:spt="100" adj="0,,0" path="" filled="f" stroked="f">
            <v:stroke joinstyle="miter"/>
            <v:imagedata r:id="rId283" o:title="base_44_23953_32861"/>
            <v:formulas/>
            <v:path o:connecttype="segments"/>
          </v:shape>
        </w:pict>
      </w:r>
      <w:r>
        <w:t xml:space="preserve"> (21)</w:t>
      </w:r>
    </w:p>
    <w:p w:rsidR="00AD5D9C" w:rsidRDefault="00AD5D9C">
      <w:pPr>
        <w:pStyle w:val="ConsPlusNormal"/>
        <w:jc w:val="both"/>
      </w:pPr>
    </w:p>
    <w:p w:rsidR="00AD5D9C" w:rsidRDefault="00AD5D9C">
      <w:pPr>
        <w:pStyle w:val="ConsPlusNormal"/>
        <w:ind w:firstLine="540"/>
        <w:jc w:val="both"/>
      </w:pPr>
      <w:r>
        <w:t xml:space="preserve">где </w:t>
      </w:r>
      <w:r>
        <w:rPr>
          <w:i/>
        </w:rPr>
        <w:t>K</w:t>
      </w:r>
      <w:r>
        <w:rPr>
          <w:i/>
          <w:vertAlign w:val="subscript"/>
        </w:rPr>
        <w:t>s</w:t>
      </w:r>
      <w:r>
        <w:t xml:space="preserve"> - коэффициент, принимаемый по таблице 3.</w:t>
      </w:r>
    </w:p>
    <w:p w:rsidR="00AD5D9C" w:rsidRDefault="00AD5D9C">
      <w:pPr>
        <w:pStyle w:val="ConsPlusNormal"/>
        <w:spacing w:before="220"/>
        <w:ind w:firstLine="540"/>
        <w:jc w:val="both"/>
      </w:pPr>
      <w:r>
        <w:t xml:space="preserve">Для жилого здания </w:t>
      </w:r>
      <w:r w:rsidRPr="00A5206C">
        <w:rPr>
          <w:position w:val="-10"/>
        </w:rPr>
        <w:pict>
          <v:shape id="_x0000_i1119" style="width:20.95pt;height:20.95pt" coordsize="" o:spt="100" adj="0,,0" path="" filled="f" stroked="f">
            <v:stroke joinstyle="miter"/>
            <v:imagedata r:id="rId284" o:title="base_44_23953_32862"/>
            <v:formulas/>
            <v:path o:connecttype="segments"/>
          </v:shape>
        </w:pict>
      </w:r>
      <w:r>
        <w:t xml:space="preserve"> принимают равным 1,1 л/с - расход от заполненной ванны емкостью 150 - 180 л с выпуском диаметром 40 - 50 мм.</w:t>
      </w:r>
    </w:p>
    <w:p w:rsidR="00AD5D9C" w:rsidRDefault="00AD5D9C">
      <w:pPr>
        <w:pStyle w:val="ConsPlusNormal"/>
        <w:jc w:val="both"/>
      </w:pPr>
    </w:p>
    <w:p w:rsidR="00AD5D9C" w:rsidRDefault="00AD5D9C">
      <w:pPr>
        <w:pStyle w:val="ConsPlusNormal"/>
        <w:jc w:val="right"/>
      </w:pPr>
      <w:r>
        <w:t>Таблица 3</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600"/>
        <w:gridCol w:w="600"/>
        <w:gridCol w:w="600"/>
        <w:gridCol w:w="600"/>
        <w:gridCol w:w="600"/>
        <w:gridCol w:w="600"/>
        <w:gridCol w:w="600"/>
        <w:gridCol w:w="600"/>
        <w:gridCol w:w="600"/>
        <w:gridCol w:w="600"/>
        <w:gridCol w:w="600"/>
        <w:gridCol w:w="600"/>
        <w:gridCol w:w="720"/>
      </w:tblGrid>
      <w:tr w:rsidR="00AD5D9C">
        <w:tc>
          <w:tcPr>
            <w:tcW w:w="1140" w:type="dxa"/>
            <w:vMerge w:val="restart"/>
            <w:vAlign w:val="center"/>
          </w:tcPr>
          <w:p w:rsidR="00AD5D9C" w:rsidRDefault="00AD5D9C">
            <w:pPr>
              <w:pStyle w:val="ConsPlusNormal"/>
            </w:pPr>
            <w:r>
              <w:t>N</w:t>
            </w:r>
          </w:p>
        </w:tc>
        <w:tc>
          <w:tcPr>
            <w:tcW w:w="7920" w:type="dxa"/>
            <w:gridSpan w:val="13"/>
            <w:vAlign w:val="center"/>
          </w:tcPr>
          <w:p w:rsidR="00AD5D9C" w:rsidRDefault="00AD5D9C">
            <w:pPr>
              <w:pStyle w:val="ConsPlusNormal"/>
            </w:pPr>
            <w:r>
              <w:t xml:space="preserve">Значения </w:t>
            </w:r>
            <w:r>
              <w:rPr>
                <w:i/>
              </w:rPr>
              <w:t>K</w:t>
            </w:r>
            <w:r>
              <w:rPr>
                <w:i/>
                <w:vertAlign w:val="subscript"/>
              </w:rPr>
              <w:t>s</w:t>
            </w:r>
            <w:r>
              <w:t xml:space="preserve"> при </w:t>
            </w:r>
            <w:r>
              <w:rPr>
                <w:i/>
              </w:rPr>
              <w:t>L</w:t>
            </w:r>
            <w:r>
              <w:t>, м</w:t>
            </w:r>
          </w:p>
        </w:tc>
      </w:tr>
      <w:tr w:rsidR="00AD5D9C">
        <w:tc>
          <w:tcPr>
            <w:tcW w:w="1140" w:type="dxa"/>
            <w:vMerge/>
          </w:tcPr>
          <w:p w:rsidR="00AD5D9C" w:rsidRDefault="00AD5D9C"/>
        </w:tc>
        <w:tc>
          <w:tcPr>
            <w:tcW w:w="600" w:type="dxa"/>
            <w:vAlign w:val="center"/>
          </w:tcPr>
          <w:p w:rsidR="00AD5D9C" w:rsidRDefault="00AD5D9C">
            <w:pPr>
              <w:pStyle w:val="ConsPlusNormal"/>
            </w:pPr>
            <w:r>
              <w:t>1</w:t>
            </w:r>
          </w:p>
        </w:tc>
        <w:tc>
          <w:tcPr>
            <w:tcW w:w="600" w:type="dxa"/>
            <w:vAlign w:val="center"/>
          </w:tcPr>
          <w:p w:rsidR="00AD5D9C" w:rsidRDefault="00AD5D9C">
            <w:pPr>
              <w:pStyle w:val="ConsPlusNormal"/>
            </w:pPr>
            <w:r>
              <w:t>3</w:t>
            </w:r>
          </w:p>
        </w:tc>
        <w:tc>
          <w:tcPr>
            <w:tcW w:w="600" w:type="dxa"/>
            <w:vAlign w:val="center"/>
          </w:tcPr>
          <w:p w:rsidR="00AD5D9C" w:rsidRDefault="00AD5D9C">
            <w:pPr>
              <w:pStyle w:val="ConsPlusNormal"/>
            </w:pPr>
            <w:r>
              <w:t>5</w:t>
            </w:r>
          </w:p>
        </w:tc>
        <w:tc>
          <w:tcPr>
            <w:tcW w:w="600" w:type="dxa"/>
            <w:vAlign w:val="center"/>
          </w:tcPr>
          <w:p w:rsidR="00AD5D9C" w:rsidRDefault="00AD5D9C">
            <w:pPr>
              <w:pStyle w:val="ConsPlusNormal"/>
            </w:pPr>
            <w:r>
              <w:t>7</w:t>
            </w:r>
          </w:p>
        </w:tc>
        <w:tc>
          <w:tcPr>
            <w:tcW w:w="600" w:type="dxa"/>
            <w:vAlign w:val="center"/>
          </w:tcPr>
          <w:p w:rsidR="00AD5D9C" w:rsidRDefault="00AD5D9C">
            <w:pPr>
              <w:pStyle w:val="ConsPlusNormal"/>
            </w:pPr>
            <w:r>
              <w:t>10</w:t>
            </w:r>
          </w:p>
        </w:tc>
        <w:tc>
          <w:tcPr>
            <w:tcW w:w="600" w:type="dxa"/>
            <w:vAlign w:val="center"/>
          </w:tcPr>
          <w:p w:rsidR="00AD5D9C" w:rsidRDefault="00AD5D9C">
            <w:pPr>
              <w:pStyle w:val="ConsPlusNormal"/>
            </w:pPr>
            <w:r>
              <w:t>15</w:t>
            </w:r>
          </w:p>
        </w:tc>
        <w:tc>
          <w:tcPr>
            <w:tcW w:w="600" w:type="dxa"/>
            <w:vAlign w:val="center"/>
          </w:tcPr>
          <w:p w:rsidR="00AD5D9C" w:rsidRDefault="00AD5D9C">
            <w:pPr>
              <w:pStyle w:val="ConsPlusNormal"/>
            </w:pPr>
            <w:r>
              <w:t>20</w:t>
            </w:r>
          </w:p>
        </w:tc>
        <w:tc>
          <w:tcPr>
            <w:tcW w:w="600" w:type="dxa"/>
            <w:vAlign w:val="center"/>
          </w:tcPr>
          <w:p w:rsidR="00AD5D9C" w:rsidRDefault="00AD5D9C">
            <w:pPr>
              <w:pStyle w:val="ConsPlusNormal"/>
            </w:pPr>
            <w:r>
              <w:t>30</w:t>
            </w:r>
          </w:p>
        </w:tc>
        <w:tc>
          <w:tcPr>
            <w:tcW w:w="600" w:type="dxa"/>
            <w:vAlign w:val="center"/>
          </w:tcPr>
          <w:p w:rsidR="00AD5D9C" w:rsidRDefault="00AD5D9C">
            <w:pPr>
              <w:pStyle w:val="ConsPlusNormal"/>
            </w:pPr>
            <w:r>
              <w:t>40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500</w:t>
            </w:r>
          </w:p>
        </w:tc>
        <w:tc>
          <w:tcPr>
            <w:tcW w:w="720" w:type="dxa"/>
            <w:vAlign w:val="center"/>
          </w:tcPr>
          <w:p w:rsidR="00AD5D9C" w:rsidRDefault="00AD5D9C">
            <w:pPr>
              <w:pStyle w:val="ConsPlusNormal"/>
            </w:pPr>
            <w:r>
              <w:t>1000</w:t>
            </w:r>
          </w:p>
        </w:tc>
      </w:tr>
      <w:tr w:rsidR="00AD5D9C">
        <w:tc>
          <w:tcPr>
            <w:tcW w:w="1140" w:type="dxa"/>
          </w:tcPr>
          <w:p w:rsidR="00AD5D9C" w:rsidRDefault="00AD5D9C">
            <w:pPr>
              <w:pStyle w:val="ConsPlusNormal"/>
            </w:pPr>
            <w:r>
              <w:t>4</w:t>
            </w:r>
          </w:p>
        </w:tc>
        <w:tc>
          <w:tcPr>
            <w:tcW w:w="600" w:type="dxa"/>
          </w:tcPr>
          <w:p w:rsidR="00AD5D9C" w:rsidRDefault="00AD5D9C">
            <w:pPr>
              <w:pStyle w:val="ConsPlusNormal"/>
            </w:pPr>
            <w:r>
              <w:t>0,61</w:t>
            </w:r>
          </w:p>
        </w:tc>
        <w:tc>
          <w:tcPr>
            <w:tcW w:w="600" w:type="dxa"/>
          </w:tcPr>
          <w:p w:rsidR="00AD5D9C" w:rsidRDefault="00AD5D9C">
            <w:pPr>
              <w:pStyle w:val="ConsPlusNormal"/>
            </w:pPr>
            <w:r>
              <w:t>0,51</w:t>
            </w:r>
          </w:p>
        </w:tc>
        <w:tc>
          <w:tcPr>
            <w:tcW w:w="600" w:type="dxa"/>
          </w:tcPr>
          <w:p w:rsidR="00AD5D9C" w:rsidRDefault="00AD5D9C">
            <w:pPr>
              <w:pStyle w:val="ConsPlusNormal"/>
            </w:pPr>
            <w:r>
              <w:t>0,46</w:t>
            </w:r>
          </w:p>
        </w:tc>
        <w:tc>
          <w:tcPr>
            <w:tcW w:w="600" w:type="dxa"/>
          </w:tcPr>
          <w:p w:rsidR="00AD5D9C" w:rsidRDefault="00AD5D9C">
            <w:pPr>
              <w:pStyle w:val="ConsPlusNormal"/>
            </w:pPr>
            <w:r>
              <w:t>0,43</w:t>
            </w:r>
          </w:p>
        </w:tc>
        <w:tc>
          <w:tcPr>
            <w:tcW w:w="600" w:type="dxa"/>
          </w:tcPr>
          <w:p w:rsidR="00AD5D9C" w:rsidRDefault="00AD5D9C">
            <w:pPr>
              <w:pStyle w:val="ConsPlusNormal"/>
            </w:pPr>
            <w:r>
              <w:t>0,40</w:t>
            </w:r>
          </w:p>
        </w:tc>
        <w:tc>
          <w:tcPr>
            <w:tcW w:w="600" w:type="dxa"/>
          </w:tcPr>
          <w:p w:rsidR="00AD5D9C" w:rsidRDefault="00AD5D9C">
            <w:pPr>
              <w:pStyle w:val="ConsPlusNormal"/>
            </w:pPr>
            <w:r>
              <w:t>0,36</w:t>
            </w:r>
          </w:p>
        </w:tc>
        <w:tc>
          <w:tcPr>
            <w:tcW w:w="600" w:type="dxa"/>
          </w:tcPr>
          <w:p w:rsidR="00AD5D9C" w:rsidRDefault="00AD5D9C">
            <w:pPr>
              <w:pStyle w:val="ConsPlusNormal"/>
            </w:pPr>
            <w:r>
              <w:t>0,34</w:t>
            </w:r>
          </w:p>
        </w:tc>
        <w:tc>
          <w:tcPr>
            <w:tcW w:w="600" w:type="dxa"/>
          </w:tcPr>
          <w:p w:rsidR="00AD5D9C" w:rsidRDefault="00AD5D9C">
            <w:pPr>
              <w:pStyle w:val="ConsPlusNormal"/>
            </w:pPr>
            <w:r>
              <w:t>0,31</w:t>
            </w:r>
          </w:p>
        </w:tc>
        <w:tc>
          <w:tcPr>
            <w:tcW w:w="600" w:type="dxa"/>
          </w:tcPr>
          <w:p w:rsidR="00AD5D9C" w:rsidRDefault="00AD5D9C">
            <w:pPr>
              <w:pStyle w:val="ConsPlusNormal"/>
            </w:pPr>
            <w:r>
              <w:t>0,27</w:t>
            </w:r>
          </w:p>
        </w:tc>
        <w:tc>
          <w:tcPr>
            <w:tcW w:w="600" w:type="dxa"/>
          </w:tcPr>
          <w:p w:rsidR="00AD5D9C" w:rsidRDefault="00AD5D9C">
            <w:pPr>
              <w:pStyle w:val="ConsPlusNormal"/>
            </w:pPr>
            <w:r>
              <w:t>0,25</w:t>
            </w:r>
          </w:p>
        </w:tc>
        <w:tc>
          <w:tcPr>
            <w:tcW w:w="600" w:type="dxa"/>
          </w:tcPr>
          <w:p w:rsidR="00AD5D9C" w:rsidRDefault="00AD5D9C">
            <w:pPr>
              <w:pStyle w:val="ConsPlusNormal"/>
            </w:pPr>
            <w:r>
              <w:t>0,23</w:t>
            </w:r>
          </w:p>
        </w:tc>
        <w:tc>
          <w:tcPr>
            <w:tcW w:w="600" w:type="dxa"/>
          </w:tcPr>
          <w:p w:rsidR="00AD5D9C" w:rsidRDefault="00AD5D9C">
            <w:pPr>
              <w:pStyle w:val="ConsPlusNormal"/>
            </w:pPr>
            <w:r>
              <w:t>0,15</w:t>
            </w:r>
          </w:p>
        </w:tc>
        <w:tc>
          <w:tcPr>
            <w:tcW w:w="720" w:type="dxa"/>
          </w:tcPr>
          <w:p w:rsidR="00AD5D9C" w:rsidRDefault="00AD5D9C">
            <w:pPr>
              <w:pStyle w:val="ConsPlusNormal"/>
            </w:pPr>
            <w:r>
              <w:t>0,13</w:t>
            </w:r>
          </w:p>
        </w:tc>
      </w:tr>
      <w:tr w:rsidR="00AD5D9C">
        <w:tc>
          <w:tcPr>
            <w:tcW w:w="1140" w:type="dxa"/>
          </w:tcPr>
          <w:p w:rsidR="00AD5D9C" w:rsidRDefault="00AD5D9C">
            <w:pPr>
              <w:pStyle w:val="ConsPlusNormal"/>
            </w:pPr>
            <w:r>
              <w:t>8</w:t>
            </w:r>
          </w:p>
        </w:tc>
        <w:tc>
          <w:tcPr>
            <w:tcW w:w="600" w:type="dxa"/>
          </w:tcPr>
          <w:p w:rsidR="00AD5D9C" w:rsidRDefault="00AD5D9C">
            <w:pPr>
              <w:pStyle w:val="ConsPlusNormal"/>
            </w:pPr>
            <w:r>
              <w:t>0,63</w:t>
            </w:r>
          </w:p>
        </w:tc>
        <w:tc>
          <w:tcPr>
            <w:tcW w:w="600" w:type="dxa"/>
          </w:tcPr>
          <w:p w:rsidR="00AD5D9C" w:rsidRDefault="00AD5D9C">
            <w:pPr>
              <w:pStyle w:val="ConsPlusNormal"/>
            </w:pPr>
            <w:r>
              <w:t>0,53</w:t>
            </w:r>
          </w:p>
        </w:tc>
        <w:tc>
          <w:tcPr>
            <w:tcW w:w="600" w:type="dxa"/>
          </w:tcPr>
          <w:p w:rsidR="00AD5D9C" w:rsidRDefault="00AD5D9C">
            <w:pPr>
              <w:pStyle w:val="ConsPlusNormal"/>
            </w:pPr>
            <w:r>
              <w:t>0,48</w:t>
            </w:r>
          </w:p>
        </w:tc>
        <w:tc>
          <w:tcPr>
            <w:tcW w:w="600" w:type="dxa"/>
          </w:tcPr>
          <w:p w:rsidR="00AD5D9C" w:rsidRDefault="00AD5D9C">
            <w:pPr>
              <w:pStyle w:val="ConsPlusNormal"/>
            </w:pPr>
            <w:r>
              <w:t>0,45</w:t>
            </w:r>
          </w:p>
        </w:tc>
        <w:tc>
          <w:tcPr>
            <w:tcW w:w="600" w:type="dxa"/>
          </w:tcPr>
          <w:p w:rsidR="00AD5D9C" w:rsidRDefault="00AD5D9C">
            <w:pPr>
              <w:pStyle w:val="ConsPlusNormal"/>
            </w:pPr>
            <w:r>
              <w:t>0,41</w:t>
            </w:r>
          </w:p>
        </w:tc>
        <w:tc>
          <w:tcPr>
            <w:tcW w:w="600" w:type="dxa"/>
          </w:tcPr>
          <w:p w:rsidR="00AD5D9C" w:rsidRDefault="00AD5D9C">
            <w:pPr>
              <w:pStyle w:val="ConsPlusNormal"/>
            </w:pPr>
            <w:r>
              <w:t>0,37</w:t>
            </w:r>
          </w:p>
        </w:tc>
        <w:tc>
          <w:tcPr>
            <w:tcW w:w="600" w:type="dxa"/>
          </w:tcPr>
          <w:p w:rsidR="00AD5D9C" w:rsidRDefault="00AD5D9C">
            <w:pPr>
              <w:pStyle w:val="ConsPlusNormal"/>
            </w:pPr>
            <w:r>
              <w:t>0,35</w:t>
            </w:r>
          </w:p>
        </w:tc>
        <w:tc>
          <w:tcPr>
            <w:tcW w:w="600" w:type="dxa"/>
          </w:tcPr>
          <w:p w:rsidR="00AD5D9C" w:rsidRDefault="00AD5D9C">
            <w:pPr>
              <w:pStyle w:val="ConsPlusNormal"/>
            </w:pPr>
            <w:r>
              <w:t>0,32</w:t>
            </w:r>
          </w:p>
        </w:tc>
        <w:tc>
          <w:tcPr>
            <w:tcW w:w="600" w:type="dxa"/>
          </w:tcPr>
          <w:p w:rsidR="00AD5D9C" w:rsidRDefault="00AD5D9C">
            <w:pPr>
              <w:pStyle w:val="ConsPlusNormal"/>
            </w:pPr>
            <w:r>
              <w:t>0,28</w:t>
            </w:r>
          </w:p>
        </w:tc>
        <w:tc>
          <w:tcPr>
            <w:tcW w:w="600" w:type="dxa"/>
          </w:tcPr>
          <w:p w:rsidR="00AD5D9C" w:rsidRDefault="00AD5D9C">
            <w:pPr>
              <w:pStyle w:val="ConsPlusNormal"/>
            </w:pPr>
            <w:r>
              <w:t>0,26</w:t>
            </w:r>
          </w:p>
        </w:tc>
        <w:tc>
          <w:tcPr>
            <w:tcW w:w="600" w:type="dxa"/>
          </w:tcPr>
          <w:p w:rsidR="00AD5D9C" w:rsidRDefault="00AD5D9C">
            <w:pPr>
              <w:pStyle w:val="ConsPlusNormal"/>
            </w:pPr>
            <w:r>
              <w:t>0,24</w:t>
            </w:r>
          </w:p>
        </w:tc>
        <w:tc>
          <w:tcPr>
            <w:tcW w:w="600" w:type="dxa"/>
          </w:tcPr>
          <w:p w:rsidR="00AD5D9C" w:rsidRDefault="00AD5D9C">
            <w:pPr>
              <w:pStyle w:val="ConsPlusNormal"/>
            </w:pPr>
            <w:r>
              <w:t>0,16</w:t>
            </w:r>
          </w:p>
        </w:tc>
        <w:tc>
          <w:tcPr>
            <w:tcW w:w="720" w:type="dxa"/>
          </w:tcPr>
          <w:p w:rsidR="00AD5D9C" w:rsidRDefault="00AD5D9C">
            <w:pPr>
              <w:pStyle w:val="ConsPlusNormal"/>
            </w:pPr>
            <w:r>
              <w:t>0,13</w:t>
            </w:r>
          </w:p>
        </w:tc>
      </w:tr>
      <w:tr w:rsidR="00AD5D9C">
        <w:tc>
          <w:tcPr>
            <w:tcW w:w="1140" w:type="dxa"/>
          </w:tcPr>
          <w:p w:rsidR="00AD5D9C" w:rsidRDefault="00AD5D9C">
            <w:pPr>
              <w:pStyle w:val="ConsPlusNormal"/>
            </w:pPr>
            <w:r>
              <w:t>12</w:t>
            </w:r>
          </w:p>
        </w:tc>
        <w:tc>
          <w:tcPr>
            <w:tcW w:w="600" w:type="dxa"/>
          </w:tcPr>
          <w:p w:rsidR="00AD5D9C" w:rsidRDefault="00AD5D9C">
            <w:pPr>
              <w:pStyle w:val="ConsPlusNormal"/>
            </w:pPr>
            <w:r>
              <w:t>0,64</w:t>
            </w:r>
          </w:p>
        </w:tc>
        <w:tc>
          <w:tcPr>
            <w:tcW w:w="600" w:type="dxa"/>
          </w:tcPr>
          <w:p w:rsidR="00AD5D9C" w:rsidRDefault="00AD5D9C">
            <w:pPr>
              <w:pStyle w:val="ConsPlusNormal"/>
            </w:pPr>
            <w:r>
              <w:t>0,54</w:t>
            </w:r>
          </w:p>
        </w:tc>
        <w:tc>
          <w:tcPr>
            <w:tcW w:w="600" w:type="dxa"/>
          </w:tcPr>
          <w:p w:rsidR="00AD5D9C" w:rsidRDefault="00AD5D9C">
            <w:pPr>
              <w:pStyle w:val="ConsPlusNormal"/>
            </w:pPr>
            <w:r>
              <w:t>0,49</w:t>
            </w:r>
          </w:p>
        </w:tc>
        <w:tc>
          <w:tcPr>
            <w:tcW w:w="600" w:type="dxa"/>
          </w:tcPr>
          <w:p w:rsidR="00AD5D9C" w:rsidRDefault="00AD5D9C">
            <w:pPr>
              <w:pStyle w:val="ConsPlusNormal"/>
            </w:pPr>
            <w:r>
              <w:t>0,46</w:t>
            </w:r>
          </w:p>
        </w:tc>
        <w:tc>
          <w:tcPr>
            <w:tcW w:w="600" w:type="dxa"/>
          </w:tcPr>
          <w:p w:rsidR="00AD5D9C" w:rsidRDefault="00AD5D9C">
            <w:pPr>
              <w:pStyle w:val="ConsPlusNormal"/>
            </w:pPr>
            <w:r>
              <w:t>0,42</w:t>
            </w:r>
          </w:p>
        </w:tc>
        <w:tc>
          <w:tcPr>
            <w:tcW w:w="600" w:type="dxa"/>
          </w:tcPr>
          <w:p w:rsidR="00AD5D9C" w:rsidRDefault="00AD5D9C">
            <w:pPr>
              <w:pStyle w:val="ConsPlusNormal"/>
            </w:pPr>
            <w:r>
              <w:t>0,39</w:t>
            </w:r>
          </w:p>
        </w:tc>
        <w:tc>
          <w:tcPr>
            <w:tcW w:w="600" w:type="dxa"/>
          </w:tcPr>
          <w:p w:rsidR="00AD5D9C" w:rsidRDefault="00AD5D9C">
            <w:pPr>
              <w:pStyle w:val="ConsPlusNormal"/>
            </w:pPr>
            <w:r>
              <w:t>0,36</w:t>
            </w:r>
          </w:p>
        </w:tc>
        <w:tc>
          <w:tcPr>
            <w:tcW w:w="600" w:type="dxa"/>
          </w:tcPr>
          <w:p w:rsidR="00AD5D9C" w:rsidRDefault="00AD5D9C">
            <w:pPr>
              <w:pStyle w:val="ConsPlusNormal"/>
            </w:pPr>
            <w:r>
              <w:t>0,33</w:t>
            </w:r>
          </w:p>
        </w:tc>
        <w:tc>
          <w:tcPr>
            <w:tcW w:w="600" w:type="dxa"/>
          </w:tcPr>
          <w:p w:rsidR="00AD5D9C" w:rsidRDefault="00AD5D9C">
            <w:pPr>
              <w:pStyle w:val="ConsPlusNormal"/>
            </w:pPr>
            <w:r>
              <w:t>0,29</w:t>
            </w:r>
          </w:p>
        </w:tc>
        <w:tc>
          <w:tcPr>
            <w:tcW w:w="600" w:type="dxa"/>
          </w:tcPr>
          <w:p w:rsidR="00AD5D9C" w:rsidRDefault="00AD5D9C">
            <w:pPr>
              <w:pStyle w:val="ConsPlusNormal"/>
            </w:pPr>
            <w:r>
              <w:t>0,26</w:t>
            </w:r>
          </w:p>
        </w:tc>
        <w:tc>
          <w:tcPr>
            <w:tcW w:w="600" w:type="dxa"/>
          </w:tcPr>
          <w:p w:rsidR="00AD5D9C" w:rsidRDefault="00AD5D9C">
            <w:pPr>
              <w:pStyle w:val="ConsPlusNormal"/>
            </w:pPr>
            <w:r>
              <w:t>0,24</w:t>
            </w:r>
          </w:p>
        </w:tc>
        <w:tc>
          <w:tcPr>
            <w:tcW w:w="600" w:type="dxa"/>
          </w:tcPr>
          <w:p w:rsidR="00AD5D9C" w:rsidRDefault="00AD5D9C">
            <w:pPr>
              <w:pStyle w:val="ConsPlusNormal"/>
            </w:pPr>
            <w:r>
              <w:t>0,16</w:t>
            </w:r>
          </w:p>
        </w:tc>
        <w:tc>
          <w:tcPr>
            <w:tcW w:w="720" w:type="dxa"/>
          </w:tcPr>
          <w:p w:rsidR="00AD5D9C" w:rsidRDefault="00AD5D9C">
            <w:pPr>
              <w:pStyle w:val="ConsPlusNormal"/>
            </w:pPr>
            <w:r>
              <w:t>0,14</w:t>
            </w:r>
          </w:p>
        </w:tc>
      </w:tr>
      <w:tr w:rsidR="00AD5D9C">
        <w:tc>
          <w:tcPr>
            <w:tcW w:w="1140" w:type="dxa"/>
          </w:tcPr>
          <w:p w:rsidR="00AD5D9C" w:rsidRDefault="00AD5D9C">
            <w:pPr>
              <w:pStyle w:val="ConsPlusNormal"/>
            </w:pPr>
            <w:r>
              <w:t>16</w:t>
            </w:r>
          </w:p>
        </w:tc>
        <w:tc>
          <w:tcPr>
            <w:tcW w:w="600" w:type="dxa"/>
          </w:tcPr>
          <w:p w:rsidR="00AD5D9C" w:rsidRDefault="00AD5D9C">
            <w:pPr>
              <w:pStyle w:val="ConsPlusNormal"/>
            </w:pPr>
            <w:r>
              <w:t>0,65</w:t>
            </w:r>
          </w:p>
        </w:tc>
        <w:tc>
          <w:tcPr>
            <w:tcW w:w="600" w:type="dxa"/>
          </w:tcPr>
          <w:p w:rsidR="00AD5D9C" w:rsidRDefault="00AD5D9C">
            <w:pPr>
              <w:pStyle w:val="ConsPlusNormal"/>
            </w:pPr>
            <w:r>
              <w:t>0,55</w:t>
            </w:r>
          </w:p>
        </w:tc>
        <w:tc>
          <w:tcPr>
            <w:tcW w:w="600" w:type="dxa"/>
          </w:tcPr>
          <w:p w:rsidR="00AD5D9C" w:rsidRDefault="00AD5D9C">
            <w:pPr>
              <w:pStyle w:val="ConsPlusNormal"/>
            </w:pPr>
            <w:r>
              <w:t>0,50</w:t>
            </w:r>
          </w:p>
        </w:tc>
        <w:tc>
          <w:tcPr>
            <w:tcW w:w="600" w:type="dxa"/>
          </w:tcPr>
          <w:p w:rsidR="00AD5D9C" w:rsidRDefault="00AD5D9C">
            <w:pPr>
              <w:pStyle w:val="ConsPlusNormal"/>
            </w:pPr>
            <w:r>
              <w:t>0,47</w:t>
            </w:r>
          </w:p>
        </w:tc>
        <w:tc>
          <w:tcPr>
            <w:tcW w:w="600" w:type="dxa"/>
          </w:tcPr>
          <w:p w:rsidR="00AD5D9C" w:rsidRDefault="00AD5D9C">
            <w:pPr>
              <w:pStyle w:val="ConsPlusNormal"/>
            </w:pPr>
            <w:r>
              <w:t>0,43</w:t>
            </w:r>
          </w:p>
        </w:tc>
        <w:tc>
          <w:tcPr>
            <w:tcW w:w="600" w:type="dxa"/>
          </w:tcPr>
          <w:p w:rsidR="00AD5D9C" w:rsidRDefault="00AD5D9C">
            <w:pPr>
              <w:pStyle w:val="ConsPlusNormal"/>
            </w:pPr>
            <w:r>
              <w:t>0,39</w:t>
            </w:r>
          </w:p>
        </w:tc>
        <w:tc>
          <w:tcPr>
            <w:tcW w:w="600" w:type="dxa"/>
          </w:tcPr>
          <w:p w:rsidR="00AD5D9C" w:rsidRDefault="00AD5D9C">
            <w:pPr>
              <w:pStyle w:val="ConsPlusNormal"/>
            </w:pPr>
            <w:r>
              <w:t>0,37</w:t>
            </w:r>
          </w:p>
        </w:tc>
        <w:tc>
          <w:tcPr>
            <w:tcW w:w="600" w:type="dxa"/>
          </w:tcPr>
          <w:p w:rsidR="00AD5D9C" w:rsidRDefault="00AD5D9C">
            <w:pPr>
              <w:pStyle w:val="ConsPlusNormal"/>
            </w:pPr>
            <w:r>
              <w:t>0,33</w:t>
            </w:r>
          </w:p>
        </w:tc>
        <w:tc>
          <w:tcPr>
            <w:tcW w:w="600" w:type="dxa"/>
          </w:tcPr>
          <w:p w:rsidR="00AD5D9C" w:rsidRDefault="00AD5D9C">
            <w:pPr>
              <w:pStyle w:val="ConsPlusNormal"/>
            </w:pPr>
            <w:r>
              <w:t>0,30</w:t>
            </w:r>
          </w:p>
        </w:tc>
        <w:tc>
          <w:tcPr>
            <w:tcW w:w="600" w:type="dxa"/>
          </w:tcPr>
          <w:p w:rsidR="00AD5D9C" w:rsidRDefault="00AD5D9C">
            <w:pPr>
              <w:pStyle w:val="ConsPlusNormal"/>
            </w:pPr>
            <w:r>
              <w:t>0,27</w:t>
            </w:r>
          </w:p>
        </w:tc>
        <w:tc>
          <w:tcPr>
            <w:tcW w:w="600" w:type="dxa"/>
          </w:tcPr>
          <w:p w:rsidR="00AD5D9C" w:rsidRDefault="00AD5D9C">
            <w:pPr>
              <w:pStyle w:val="ConsPlusNormal"/>
            </w:pPr>
            <w:r>
              <w:t>0,25</w:t>
            </w:r>
          </w:p>
        </w:tc>
        <w:tc>
          <w:tcPr>
            <w:tcW w:w="600" w:type="dxa"/>
          </w:tcPr>
          <w:p w:rsidR="00AD5D9C" w:rsidRDefault="00AD5D9C">
            <w:pPr>
              <w:pStyle w:val="ConsPlusNormal"/>
            </w:pPr>
            <w:r>
              <w:t>0,17</w:t>
            </w:r>
          </w:p>
        </w:tc>
        <w:tc>
          <w:tcPr>
            <w:tcW w:w="720" w:type="dxa"/>
          </w:tcPr>
          <w:p w:rsidR="00AD5D9C" w:rsidRDefault="00AD5D9C">
            <w:pPr>
              <w:pStyle w:val="ConsPlusNormal"/>
            </w:pPr>
            <w:r>
              <w:t>0,14</w:t>
            </w:r>
          </w:p>
        </w:tc>
      </w:tr>
      <w:tr w:rsidR="00AD5D9C">
        <w:tc>
          <w:tcPr>
            <w:tcW w:w="1140" w:type="dxa"/>
          </w:tcPr>
          <w:p w:rsidR="00AD5D9C" w:rsidRDefault="00AD5D9C">
            <w:pPr>
              <w:pStyle w:val="ConsPlusNormal"/>
            </w:pPr>
            <w:r>
              <w:t>20</w:t>
            </w:r>
          </w:p>
        </w:tc>
        <w:tc>
          <w:tcPr>
            <w:tcW w:w="600" w:type="dxa"/>
          </w:tcPr>
          <w:p w:rsidR="00AD5D9C" w:rsidRDefault="00AD5D9C">
            <w:pPr>
              <w:pStyle w:val="ConsPlusNormal"/>
            </w:pPr>
            <w:r>
              <w:t>0,66</w:t>
            </w:r>
          </w:p>
        </w:tc>
        <w:tc>
          <w:tcPr>
            <w:tcW w:w="600" w:type="dxa"/>
          </w:tcPr>
          <w:p w:rsidR="00AD5D9C" w:rsidRDefault="00AD5D9C">
            <w:pPr>
              <w:pStyle w:val="ConsPlusNormal"/>
            </w:pPr>
            <w:r>
              <w:t>0,56</w:t>
            </w:r>
          </w:p>
        </w:tc>
        <w:tc>
          <w:tcPr>
            <w:tcW w:w="600" w:type="dxa"/>
          </w:tcPr>
          <w:p w:rsidR="00AD5D9C" w:rsidRDefault="00AD5D9C">
            <w:pPr>
              <w:pStyle w:val="ConsPlusNormal"/>
            </w:pPr>
            <w:r>
              <w:t>0,51</w:t>
            </w:r>
          </w:p>
        </w:tc>
        <w:tc>
          <w:tcPr>
            <w:tcW w:w="600" w:type="dxa"/>
          </w:tcPr>
          <w:p w:rsidR="00AD5D9C" w:rsidRDefault="00AD5D9C">
            <w:pPr>
              <w:pStyle w:val="ConsPlusNormal"/>
            </w:pPr>
            <w:r>
              <w:t>0,48</w:t>
            </w:r>
          </w:p>
        </w:tc>
        <w:tc>
          <w:tcPr>
            <w:tcW w:w="600" w:type="dxa"/>
          </w:tcPr>
          <w:p w:rsidR="00AD5D9C" w:rsidRDefault="00AD5D9C">
            <w:pPr>
              <w:pStyle w:val="ConsPlusNormal"/>
            </w:pPr>
            <w:r>
              <w:t>0,44</w:t>
            </w:r>
          </w:p>
        </w:tc>
        <w:tc>
          <w:tcPr>
            <w:tcW w:w="600" w:type="dxa"/>
          </w:tcPr>
          <w:p w:rsidR="00AD5D9C" w:rsidRDefault="00AD5D9C">
            <w:pPr>
              <w:pStyle w:val="ConsPlusNormal"/>
            </w:pPr>
            <w:r>
              <w:t>0,40</w:t>
            </w:r>
          </w:p>
        </w:tc>
        <w:tc>
          <w:tcPr>
            <w:tcW w:w="600" w:type="dxa"/>
          </w:tcPr>
          <w:p w:rsidR="00AD5D9C" w:rsidRDefault="00AD5D9C">
            <w:pPr>
              <w:pStyle w:val="ConsPlusNormal"/>
            </w:pPr>
            <w:r>
              <w:t>0,38</w:t>
            </w:r>
          </w:p>
        </w:tc>
        <w:tc>
          <w:tcPr>
            <w:tcW w:w="600" w:type="dxa"/>
          </w:tcPr>
          <w:p w:rsidR="00AD5D9C" w:rsidRDefault="00AD5D9C">
            <w:pPr>
              <w:pStyle w:val="ConsPlusNormal"/>
            </w:pPr>
            <w:r>
              <w:t>0,34</w:t>
            </w:r>
          </w:p>
        </w:tc>
        <w:tc>
          <w:tcPr>
            <w:tcW w:w="600" w:type="dxa"/>
          </w:tcPr>
          <w:p w:rsidR="00AD5D9C" w:rsidRDefault="00AD5D9C">
            <w:pPr>
              <w:pStyle w:val="ConsPlusNormal"/>
            </w:pPr>
            <w:r>
              <w:t>0,30</w:t>
            </w:r>
          </w:p>
        </w:tc>
        <w:tc>
          <w:tcPr>
            <w:tcW w:w="600" w:type="dxa"/>
          </w:tcPr>
          <w:p w:rsidR="00AD5D9C" w:rsidRDefault="00AD5D9C">
            <w:pPr>
              <w:pStyle w:val="ConsPlusNormal"/>
            </w:pPr>
            <w:r>
              <w:t>0,28</w:t>
            </w:r>
          </w:p>
        </w:tc>
        <w:tc>
          <w:tcPr>
            <w:tcW w:w="600" w:type="dxa"/>
          </w:tcPr>
          <w:p w:rsidR="00AD5D9C" w:rsidRDefault="00AD5D9C">
            <w:pPr>
              <w:pStyle w:val="ConsPlusNormal"/>
            </w:pPr>
            <w:r>
              <w:t>0,25</w:t>
            </w:r>
          </w:p>
        </w:tc>
        <w:tc>
          <w:tcPr>
            <w:tcW w:w="600" w:type="dxa"/>
          </w:tcPr>
          <w:p w:rsidR="00AD5D9C" w:rsidRDefault="00AD5D9C">
            <w:pPr>
              <w:pStyle w:val="ConsPlusNormal"/>
            </w:pPr>
            <w:r>
              <w:t>0,17</w:t>
            </w:r>
          </w:p>
        </w:tc>
        <w:tc>
          <w:tcPr>
            <w:tcW w:w="720" w:type="dxa"/>
          </w:tcPr>
          <w:p w:rsidR="00AD5D9C" w:rsidRDefault="00AD5D9C">
            <w:pPr>
              <w:pStyle w:val="ConsPlusNormal"/>
            </w:pPr>
            <w:r>
              <w:t>0,14</w:t>
            </w:r>
          </w:p>
        </w:tc>
      </w:tr>
      <w:tr w:rsidR="00AD5D9C">
        <w:tc>
          <w:tcPr>
            <w:tcW w:w="1140" w:type="dxa"/>
          </w:tcPr>
          <w:p w:rsidR="00AD5D9C" w:rsidRDefault="00AD5D9C">
            <w:pPr>
              <w:pStyle w:val="ConsPlusNormal"/>
            </w:pPr>
            <w:r>
              <w:t>24</w:t>
            </w:r>
          </w:p>
        </w:tc>
        <w:tc>
          <w:tcPr>
            <w:tcW w:w="600" w:type="dxa"/>
          </w:tcPr>
          <w:p w:rsidR="00AD5D9C" w:rsidRDefault="00AD5D9C">
            <w:pPr>
              <w:pStyle w:val="ConsPlusNormal"/>
            </w:pPr>
            <w:r>
              <w:t>0,67</w:t>
            </w:r>
          </w:p>
        </w:tc>
        <w:tc>
          <w:tcPr>
            <w:tcW w:w="600" w:type="dxa"/>
          </w:tcPr>
          <w:p w:rsidR="00AD5D9C" w:rsidRDefault="00AD5D9C">
            <w:pPr>
              <w:pStyle w:val="ConsPlusNormal"/>
            </w:pPr>
            <w:r>
              <w:t>0,57</w:t>
            </w:r>
          </w:p>
        </w:tc>
        <w:tc>
          <w:tcPr>
            <w:tcW w:w="600" w:type="dxa"/>
          </w:tcPr>
          <w:p w:rsidR="00AD5D9C" w:rsidRDefault="00AD5D9C">
            <w:pPr>
              <w:pStyle w:val="ConsPlusNormal"/>
            </w:pPr>
            <w:r>
              <w:t>0,52</w:t>
            </w:r>
          </w:p>
        </w:tc>
        <w:tc>
          <w:tcPr>
            <w:tcW w:w="600" w:type="dxa"/>
          </w:tcPr>
          <w:p w:rsidR="00AD5D9C" w:rsidRDefault="00AD5D9C">
            <w:pPr>
              <w:pStyle w:val="ConsPlusNormal"/>
            </w:pPr>
            <w:r>
              <w:t>0,48</w:t>
            </w:r>
          </w:p>
        </w:tc>
        <w:tc>
          <w:tcPr>
            <w:tcW w:w="600" w:type="dxa"/>
          </w:tcPr>
          <w:p w:rsidR="00AD5D9C" w:rsidRDefault="00AD5D9C">
            <w:pPr>
              <w:pStyle w:val="ConsPlusNormal"/>
            </w:pPr>
            <w:r>
              <w:t>0,45</w:t>
            </w:r>
          </w:p>
        </w:tc>
        <w:tc>
          <w:tcPr>
            <w:tcW w:w="600" w:type="dxa"/>
          </w:tcPr>
          <w:p w:rsidR="00AD5D9C" w:rsidRDefault="00AD5D9C">
            <w:pPr>
              <w:pStyle w:val="ConsPlusNormal"/>
            </w:pPr>
            <w:r>
              <w:t>0,41</w:t>
            </w:r>
          </w:p>
        </w:tc>
        <w:tc>
          <w:tcPr>
            <w:tcW w:w="600" w:type="dxa"/>
          </w:tcPr>
          <w:p w:rsidR="00AD5D9C" w:rsidRDefault="00AD5D9C">
            <w:pPr>
              <w:pStyle w:val="ConsPlusNormal"/>
            </w:pPr>
            <w:r>
              <w:t>0,38</w:t>
            </w:r>
          </w:p>
        </w:tc>
        <w:tc>
          <w:tcPr>
            <w:tcW w:w="600" w:type="dxa"/>
          </w:tcPr>
          <w:p w:rsidR="00AD5D9C" w:rsidRDefault="00AD5D9C">
            <w:pPr>
              <w:pStyle w:val="ConsPlusNormal"/>
            </w:pPr>
            <w:r>
              <w:t>0,35</w:t>
            </w:r>
          </w:p>
        </w:tc>
        <w:tc>
          <w:tcPr>
            <w:tcW w:w="600" w:type="dxa"/>
          </w:tcPr>
          <w:p w:rsidR="00AD5D9C" w:rsidRDefault="00AD5D9C">
            <w:pPr>
              <w:pStyle w:val="ConsPlusNormal"/>
            </w:pPr>
            <w:r>
              <w:t>0,31</w:t>
            </w:r>
          </w:p>
        </w:tc>
        <w:tc>
          <w:tcPr>
            <w:tcW w:w="600" w:type="dxa"/>
          </w:tcPr>
          <w:p w:rsidR="00AD5D9C" w:rsidRDefault="00AD5D9C">
            <w:pPr>
              <w:pStyle w:val="ConsPlusNormal"/>
            </w:pPr>
            <w:r>
              <w:t>0,28</w:t>
            </w:r>
          </w:p>
        </w:tc>
        <w:tc>
          <w:tcPr>
            <w:tcW w:w="600" w:type="dxa"/>
          </w:tcPr>
          <w:p w:rsidR="00AD5D9C" w:rsidRDefault="00AD5D9C">
            <w:pPr>
              <w:pStyle w:val="ConsPlusNormal"/>
            </w:pPr>
            <w:r>
              <w:t>0,26</w:t>
            </w:r>
          </w:p>
        </w:tc>
        <w:tc>
          <w:tcPr>
            <w:tcW w:w="600" w:type="dxa"/>
          </w:tcPr>
          <w:p w:rsidR="00AD5D9C" w:rsidRDefault="00AD5D9C">
            <w:pPr>
              <w:pStyle w:val="ConsPlusNormal"/>
            </w:pPr>
            <w:r>
              <w:t>0,17</w:t>
            </w:r>
          </w:p>
        </w:tc>
        <w:tc>
          <w:tcPr>
            <w:tcW w:w="720" w:type="dxa"/>
          </w:tcPr>
          <w:p w:rsidR="00AD5D9C" w:rsidRDefault="00AD5D9C">
            <w:pPr>
              <w:pStyle w:val="ConsPlusNormal"/>
            </w:pPr>
            <w:r>
              <w:t>0,15</w:t>
            </w:r>
          </w:p>
        </w:tc>
      </w:tr>
      <w:tr w:rsidR="00AD5D9C">
        <w:tc>
          <w:tcPr>
            <w:tcW w:w="1140" w:type="dxa"/>
          </w:tcPr>
          <w:p w:rsidR="00AD5D9C" w:rsidRDefault="00AD5D9C">
            <w:pPr>
              <w:pStyle w:val="ConsPlusNormal"/>
            </w:pPr>
            <w:r>
              <w:t>28</w:t>
            </w:r>
          </w:p>
        </w:tc>
        <w:tc>
          <w:tcPr>
            <w:tcW w:w="600" w:type="dxa"/>
          </w:tcPr>
          <w:p w:rsidR="00AD5D9C" w:rsidRDefault="00AD5D9C">
            <w:pPr>
              <w:pStyle w:val="ConsPlusNormal"/>
            </w:pPr>
            <w:r>
              <w:t>0,68</w:t>
            </w:r>
          </w:p>
        </w:tc>
        <w:tc>
          <w:tcPr>
            <w:tcW w:w="600" w:type="dxa"/>
          </w:tcPr>
          <w:p w:rsidR="00AD5D9C" w:rsidRDefault="00AD5D9C">
            <w:pPr>
              <w:pStyle w:val="ConsPlusNormal"/>
            </w:pPr>
            <w:r>
              <w:t>0,58</w:t>
            </w:r>
          </w:p>
        </w:tc>
        <w:tc>
          <w:tcPr>
            <w:tcW w:w="600" w:type="dxa"/>
          </w:tcPr>
          <w:p w:rsidR="00AD5D9C" w:rsidRDefault="00AD5D9C">
            <w:pPr>
              <w:pStyle w:val="ConsPlusNormal"/>
            </w:pPr>
            <w:r>
              <w:t>0,53</w:t>
            </w:r>
          </w:p>
        </w:tc>
        <w:tc>
          <w:tcPr>
            <w:tcW w:w="600" w:type="dxa"/>
          </w:tcPr>
          <w:p w:rsidR="00AD5D9C" w:rsidRDefault="00AD5D9C">
            <w:pPr>
              <w:pStyle w:val="ConsPlusNormal"/>
            </w:pPr>
            <w:r>
              <w:t>0,49</w:t>
            </w:r>
          </w:p>
        </w:tc>
        <w:tc>
          <w:tcPr>
            <w:tcW w:w="600" w:type="dxa"/>
          </w:tcPr>
          <w:p w:rsidR="00AD5D9C" w:rsidRDefault="00AD5D9C">
            <w:pPr>
              <w:pStyle w:val="ConsPlusNormal"/>
            </w:pPr>
            <w:r>
              <w:t>0,46</w:t>
            </w:r>
          </w:p>
        </w:tc>
        <w:tc>
          <w:tcPr>
            <w:tcW w:w="600" w:type="dxa"/>
          </w:tcPr>
          <w:p w:rsidR="00AD5D9C" w:rsidRDefault="00AD5D9C">
            <w:pPr>
              <w:pStyle w:val="ConsPlusNormal"/>
            </w:pPr>
            <w:r>
              <w:t>0,42</w:t>
            </w:r>
          </w:p>
        </w:tc>
        <w:tc>
          <w:tcPr>
            <w:tcW w:w="600" w:type="dxa"/>
          </w:tcPr>
          <w:p w:rsidR="00AD5D9C" w:rsidRDefault="00AD5D9C">
            <w:pPr>
              <w:pStyle w:val="ConsPlusNormal"/>
            </w:pPr>
            <w:r>
              <w:t>0,39</w:t>
            </w:r>
          </w:p>
        </w:tc>
        <w:tc>
          <w:tcPr>
            <w:tcW w:w="600" w:type="dxa"/>
          </w:tcPr>
          <w:p w:rsidR="00AD5D9C" w:rsidRDefault="00AD5D9C">
            <w:pPr>
              <w:pStyle w:val="ConsPlusNormal"/>
            </w:pPr>
            <w:r>
              <w:t>0,36</w:t>
            </w:r>
          </w:p>
        </w:tc>
        <w:tc>
          <w:tcPr>
            <w:tcW w:w="600" w:type="dxa"/>
          </w:tcPr>
          <w:p w:rsidR="00AD5D9C" w:rsidRDefault="00AD5D9C">
            <w:pPr>
              <w:pStyle w:val="ConsPlusNormal"/>
            </w:pPr>
            <w:r>
              <w:t>0,31</w:t>
            </w:r>
          </w:p>
        </w:tc>
        <w:tc>
          <w:tcPr>
            <w:tcW w:w="600" w:type="dxa"/>
          </w:tcPr>
          <w:p w:rsidR="00AD5D9C" w:rsidRDefault="00AD5D9C">
            <w:pPr>
              <w:pStyle w:val="ConsPlusNormal"/>
            </w:pPr>
            <w:r>
              <w:t>0,29</w:t>
            </w:r>
          </w:p>
        </w:tc>
        <w:tc>
          <w:tcPr>
            <w:tcW w:w="600" w:type="dxa"/>
          </w:tcPr>
          <w:p w:rsidR="00AD5D9C" w:rsidRDefault="00AD5D9C">
            <w:pPr>
              <w:pStyle w:val="ConsPlusNormal"/>
            </w:pPr>
            <w:r>
              <w:t>0,27</w:t>
            </w:r>
          </w:p>
        </w:tc>
        <w:tc>
          <w:tcPr>
            <w:tcW w:w="600" w:type="dxa"/>
          </w:tcPr>
          <w:p w:rsidR="00AD5D9C" w:rsidRDefault="00AD5D9C">
            <w:pPr>
              <w:pStyle w:val="ConsPlusNormal"/>
            </w:pPr>
            <w:r>
              <w:t>0,18</w:t>
            </w:r>
          </w:p>
        </w:tc>
        <w:tc>
          <w:tcPr>
            <w:tcW w:w="720" w:type="dxa"/>
          </w:tcPr>
          <w:p w:rsidR="00AD5D9C" w:rsidRDefault="00AD5D9C">
            <w:pPr>
              <w:pStyle w:val="ConsPlusNormal"/>
            </w:pPr>
            <w:r>
              <w:t>0,15</w:t>
            </w:r>
          </w:p>
        </w:tc>
      </w:tr>
      <w:tr w:rsidR="00AD5D9C">
        <w:tc>
          <w:tcPr>
            <w:tcW w:w="1140" w:type="dxa"/>
          </w:tcPr>
          <w:p w:rsidR="00AD5D9C" w:rsidRDefault="00AD5D9C">
            <w:pPr>
              <w:pStyle w:val="ConsPlusNormal"/>
            </w:pPr>
            <w:r>
              <w:t>32</w:t>
            </w:r>
          </w:p>
        </w:tc>
        <w:tc>
          <w:tcPr>
            <w:tcW w:w="600" w:type="dxa"/>
          </w:tcPr>
          <w:p w:rsidR="00AD5D9C" w:rsidRDefault="00AD5D9C">
            <w:pPr>
              <w:pStyle w:val="ConsPlusNormal"/>
            </w:pPr>
            <w:r>
              <w:t>0,68</w:t>
            </w:r>
          </w:p>
        </w:tc>
        <w:tc>
          <w:tcPr>
            <w:tcW w:w="600" w:type="dxa"/>
          </w:tcPr>
          <w:p w:rsidR="00AD5D9C" w:rsidRDefault="00AD5D9C">
            <w:pPr>
              <w:pStyle w:val="ConsPlusNormal"/>
            </w:pPr>
            <w:r>
              <w:t>0,59</w:t>
            </w:r>
          </w:p>
        </w:tc>
        <w:tc>
          <w:tcPr>
            <w:tcW w:w="600" w:type="dxa"/>
          </w:tcPr>
          <w:p w:rsidR="00AD5D9C" w:rsidRDefault="00AD5D9C">
            <w:pPr>
              <w:pStyle w:val="ConsPlusNormal"/>
            </w:pPr>
            <w:r>
              <w:t>0,53</w:t>
            </w:r>
          </w:p>
        </w:tc>
        <w:tc>
          <w:tcPr>
            <w:tcW w:w="600" w:type="dxa"/>
          </w:tcPr>
          <w:p w:rsidR="00AD5D9C" w:rsidRDefault="00AD5D9C">
            <w:pPr>
              <w:pStyle w:val="ConsPlusNormal"/>
            </w:pPr>
            <w:r>
              <w:t>0,50</w:t>
            </w:r>
          </w:p>
        </w:tc>
        <w:tc>
          <w:tcPr>
            <w:tcW w:w="600" w:type="dxa"/>
          </w:tcPr>
          <w:p w:rsidR="00AD5D9C" w:rsidRDefault="00AD5D9C">
            <w:pPr>
              <w:pStyle w:val="ConsPlusNormal"/>
            </w:pPr>
            <w:r>
              <w:t>0,47</w:t>
            </w:r>
          </w:p>
        </w:tc>
        <w:tc>
          <w:tcPr>
            <w:tcW w:w="600" w:type="dxa"/>
          </w:tcPr>
          <w:p w:rsidR="00AD5D9C" w:rsidRDefault="00AD5D9C">
            <w:pPr>
              <w:pStyle w:val="ConsPlusNormal"/>
            </w:pPr>
            <w:r>
              <w:t>0,43</w:t>
            </w:r>
          </w:p>
        </w:tc>
        <w:tc>
          <w:tcPr>
            <w:tcW w:w="600" w:type="dxa"/>
          </w:tcPr>
          <w:p w:rsidR="00AD5D9C" w:rsidRDefault="00AD5D9C">
            <w:pPr>
              <w:pStyle w:val="ConsPlusNormal"/>
            </w:pPr>
            <w:r>
              <w:t>0,40</w:t>
            </w:r>
          </w:p>
        </w:tc>
        <w:tc>
          <w:tcPr>
            <w:tcW w:w="600" w:type="dxa"/>
          </w:tcPr>
          <w:p w:rsidR="00AD5D9C" w:rsidRDefault="00AD5D9C">
            <w:pPr>
              <w:pStyle w:val="ConsPlusNormal"/>
            </w:pPr>
            <w:r>
              <w:t>0,36</w:t>
            </w:r>
          </w:p>
        </w:tc>
        <w:tc>
          <w:tcPr>
            <w:tcW w:w="600" w:type="dxa"/>
          </w:tcPr>
          <w:p w:rsidR="00AD5D9C" w:rsidRDefault="00AD5D9C">
            <w:pPr>
              <w:pStyle w:val="ConsPlusNormal"/>
            </w:pPr>
            <w:r>
              <w:t>0,32</w:t>
            </w:r>
          </w:p>
        </w:tc>
        <w:tc>
          <w:tcPr>
            <w:tcW w:w="600" w:type="dxa"/>
          </w:tcPr>
          <w:p w:rsidR="00AD5D9C" w:rsidRDefault="00AD5D9C">
            <w:pPr>
              <w:pStyle w:val="ConsPlusNormal"/>
            </w:pPr>
            <w:r>
              <w:t>0,30</w:t>
            </w:r>
          </w:p>
        </w:tc>
        <w:tc>
          <w:tcPr>
            <w:tcW w:w="600" w:type="dxa"/>
          </w:tcPr>
          <w:p w:rsidR="00AD5D9C" w:rsidRDefault="00AD5D9C">
            <w:pPr>
              <w:pStyle w:val="ConsPlusNormal"/>
            </w:pPr>
            <w:r>
              <w:t>0,27</w:t>
            </w:r>
          </w:p>
        </w:tc>
        <w:tc>
          <w:tcPr>
            <w:tcW w:w="600" w:type="dxa"/>
          </w:tcPr>
          <w:p w:rsidR="00AD5D9C" w:rsidRDefault="00AD5D9C">
            <w:pPr>
              <w:pStyle w:val="ConsPlusNormal"/>
            </w:pPr>
            <w:r>
              <w:t>0,18</w:t>
            </w:r>
          </w:p>
        </w:tc>
        <w:tc>
          <w:tcPr>
            <w:tcW w:w="720" w:type="dxa"/>
          </w:tcPr>
          <w:p w:rsidR="00AD5D9C" w:rsidRDefault="00AD5D9C">
            <w:pPr>
              <w:pStyle w:val="ConsPlusNormal"/>
            </w:pPr>
            <w:r>
              <w:t>0,15</w:t>
            </w:r>
          </w:p>
        </w:tc>
      </w:tr>
      <w:tr w:rsidR="00AD5D9C">
        <w:tc>
          <w:tcPr>
            <w:tcW w:w="1140" w:type="dxa"/>
          </w:tcPr>
          <w:p w:rsidR="00AD5D9C" w:rsidRDefault="00AD5D9C">
            <w:pPr>
              <w:pStyle w:val="ConsPlusNormal"/>
            </w:pPr>
            <w:r>
              <w:t>36</w:t>
            </w:r>
          </w:p>
        </w:tc>
        <w:tc>
          <w:tcPr>
            <w:tcW w:w="600" w:type="dxa"/>
          </w:tcPr>
          <w:p w:rsidR="00AD5D9C" w:rsidRDefault="00AD5D9C">
            <w:pPr>
              <w:pStyle w:val="ConsPlusNormal"/>
            </w:pPr>
            <w:r>
              <w:t>0,69</w:t>
            </w:r>
          </w:p>
        </w:tc>
        <w:tc>
          <w:tcPr>
            <w:tcW w:w="600" w:type="dxa"/>
          </w:tcPr>
          <w:p w:rsidR="00AD5D9C" w:rsidRDefault="00AD5D9C">
            <w:pPr>
              <w:pStyle w:val="ConsPlusNormal"/>
            </w:pPr>
            <w:r>
              <w:t>0,59</w:t>
            </w:r>
          </w:p>
        </w:tc>
        <w:tc>
          <w:tcPr>
            <w:tcW w:w="600" w:type="dxa"/>
          </w:tcPr>
          <w:p w:rsidR="00AD5D9C" w:rsidRDefault="00AD5D9C">
            <w:pPr>
              <w:pStyle w:val="ConsPlusNormal"/>
            </w:pPr>
            <w:r>
              <w:t>0,54</w:t>
            </w:r>
          </w:p>
        </w:tc>
        <w:tc>
          <w:tcPr>
            <w:tcW w:w="600" w:type="dxa"/>
          </w:tcPr>
          <w:p w:rsidR="00AD5D9C" w:rsidRDefault="00AD5D9C">
            <w:pPr>
              <w:pStyle w:val="ConsPlusNormal"/>
            </w:pPr>
            <w:r>
              <w:t>0,51</w:t>
            </w:r>
          </w:p>
        </w:tc>
        <w:tc>
          <w:tcPr>
            <w:tcW w:w="600" w:type="dxa"/>
          </w:tcPr>
          <w:p w:rsidR="00AD5D9C" w:rsidRDefault="00AD5D9C">
            <w:pPr>
              <w:pStyle w:val="ConsPlusNormal"/>
            </w:pPr>
            <w:r>
              <w:t>0,47</w:t>
            </w:r>
          </w:p>
        </w:tc>
        <w:tc>
          <w:tcPr>
            <w:tcW w:w="600" w:type="dxa"/>
          </w:tcPr>
          <w:p w:rsidR="00AD5D9C" w:rsidRDefault="00AD5D9C">
            <w:pPr>
              <w:pStyle w:val="ConsPlusNormal"/>
            </w:pPr>
            <w:r>
              <w:t>0,43</w:t>
            </w:r>
          </w:p>
        </w:tc>
        <w:tc>
          <w:tcPr>
            <w:tcW w:w="600" w:type="dxa"/>
          </w:tcPr>
          <w:p w:rsidR="00AD5D9C" w:rsidRDefault="00AD5D9C">
            <w:pPr>
              <w:pStyle w:val="ConsPlusNormal"/>
            </w:pPr>
            <w:r>
              <w:t>0,40</w:t>
            </w:r>
          </w:p>
        </w:tc>
        <w:tc>
          <w:tcPr>
            <w:tcW w:w="600" w:type="dxa"/>
          </w:tcPr>
          <w:p w:rsidR="00AD5D9C" w:rsidRDefault="00AD5D9C">
            <w:pPr>
              <w:pStyle w:val="ConsPlusNormal"/>
            </w:pPr>
            <w:r>
              <w:t>0,37</w:t>
            </w:r>
          </w:p>
        </w:tc>
        <w:tc>
          <w:tcPr>
            <w:tcW w:w="600" w:type="dxa"/>
          </w:tcPr>
          <w:p w:rsidR="00AD5D9C" w:rsidRDefault="00AD5D9C">
            <w:pPr>
              <w:pStyle w:val="ConsPlusNormal"/>
            </w:pPr>
            <w:r>
              <w:t>0,33</w:t>
            </w:r>
          </w:p>
        </w:tc>
        <w:tc>
          <w:tcPr>
            <w:tcW w:w="600" w:type="dxa"/>
          </w:tcPr>
          <w:p w:rsidR="00AD5D9C" w:rsidRDefault="00AD5D9C">
            <w:pPr>
              <w:pStyle w:val="ConsPlusNormal"/>
            </w:pPr>
            <w:r>
              <w:t>0,30</w:t>
            </w:r>
          </w:p>
        </w:tc>
        <w:tc>
          <w:tcPr>
            <w:tcW w:w="600" w:type="dxa"/>
          </w:tcPr>
          <w:p w:rsidR="00AD5D9C" w:rsidRDefault="00AD5D9C">
            <w:pPr>
              <w:pStyle w:val="ConsPlusNormal"/>
            </w:pPr>
            <w:r>
              <w:t>0,28</w:t>
            </w:r>
          </w:p>
        </w:tc>
        <w:tc>
          <w:tcPr>
            <w:tcW w:w="600" w:type="dxa"/>
          </w:tcPr>
          <w:p w:rsidR="00AD5D9C" w:rsidRDefault="00AD5D9C">
            <w:pPr>
              <w:pStyle w:val="ConsPlusNormal"/>
            </w:pPr>
            <w:r>
              <w:t>0,19</w:t>
            </w:r>
          </w:p>
        </w:tc>
        <w:tc>
          <w:tcPr>
            <w:tcW w:w="720" w:type="dxa"/>
          </w:tcPr>
          <w:p w:rsidR="00AD5D9C" w:rsidRDefault="00AD5D9C">
            <w:pPr>
              <w:pStyle w:val="ConsPlusNormal"/>
            </w:pPr>
            <w:r>
              <w:t>0,16</w:t>
            </w:r>
          </w:p>
        </w:tc>
      </w:tr>
      <w:tr w:rsidR="00AD5D9C">
        <w:tc>
          <w:tcPr>
            <w:tcW w:w="1140" w:type="dxa"/>
          </w:tcPr>
          <w:p w:rsidR="00AD5D9C" w:rsidRDefault="00AD5D9C">
            <w:pPr>
              <w:pStyle w:val="ConsPlusNormal"/>
            </w:pPr>
            <w:r>
              <w:t>40</w:t>
            </w:r>
          </w:p>
        </w:tc>
        <w:tc>
          <w:tcPr>
            <w:tcW w:w="600" w:type="dxa"/>
          </w:tcPr>
          <w:p w:rsidR="00AD5D9C" w:rsidRDefault="00AD5D9C">
            <w:pPr>
              <w:pStyle w:val="ConsPlusNormal"/>
            </w:pPr>
            <w:r>
              <w:t>0,70</w:t>
            </w:r>
          </w:p>
        </w:tc>
        <w:tc>
          <w:tcPr>
            <w:tcW w:w="600" w:type="dxa"/>
          </w:tcPr>
          <w:p w:rsidR="00AD5D9C" w:rsidRDefault="00AD5D9C">
            <w:pPr>
              <w:pStyle w:val="ConsPlusNormal"/>
            </w:pPr>
            <w:r>
              <w:t>0,60</w:t>
            </w:r>
          </w:p>
        </w:tc>
        <w:tc>
          <w:tcPr>
            <w:tcW w:w="600" w:type="dxa"/>
          </w:tcPr>
          <w:p w:rsidR="00AD5D9C" w:rsidRDefault="00AD5D9C">
            <w:pPr>
              <w:pStyle w:val="ConsPlusNormal"/>
            </w:pPr>
            <w:r>
              <w:t>0,55</w:t>
            </w:r>
          </w:p>
        </w:tc>
        <w:tc>
          <w:tcPr>
            <w:tcW w:w="600" w:type="dxa"/>
          </w:tcPr>
          <w:p w:rsidR="00AD5D9C" w:rsidRDefault="00AD5D9C">
            <w:pPr>
              <w:pStyle w:val="ConsPlusNormal"/>
            </w:pPr>
            <w:r>
              <w:t>0,52</w:t>
            </w:r>
          </w:p>
        </w:tc>
        <w:tc>
          <w:tcPr>
            <w:tcW w:w="600" w:type="dxa"/>
          </w:tcPr>
          <w:p w:rsidR="00AD5D9C" w:rsidRDefault="00AD5D9C">
            <w:pPr>
              <w:pStyle w:val="ConsPlusNormal"/>
            </w:pPr>
            <w:r>
              <w:t>0,48</w:t>
            </w:r>
          </w:p>
        </w:tc>
        <w:tc>
          <w:tcPr>
            <w:tcW w:w="600" w:type="dxa"/>
          </w:tcPr>
          <w:p w:rsidR="00AD5D9C" w:rsidRDefault="00AD5D9C">
            <w:pPr>
              <w:pStyle w:val="ConsPlusNormal"/>
            </w:pPr>
            <w:r>
              <w:t>0,44</w:t>
            </w:r>
          </w:p>
        </w:tc>
        <w:tc>
          <w:tcPr>
            <w:tcW w:w="600" w:type="dxa"/>
          </w:tcPr>
          <w:p w:rsidR="00AD5D9C" w:rsidRDefault="00AD5D9C">
            <w:pPr>
              <w:pStyle w:val="ConsPlusNormal"/>
            </w:pPr>
            <w:r>
              <w:t>0,41</w:t>
            </w:r>
          </w:p>
        </w:tc>
        <w:tc>
          <w:tcPr>
            <w:tcW w:w="600" w:type="dxa"/>
          </w:tcPr>
          <w:p w:rsidR="00AD5D9C" w:rsidRDefault="00AD5D9C">
            <w:pPr>
              <w:pStyle w:val="ConsPlusNormal"/>
            </w:pPr>
            <w:r>
              <w:t>0,37</w:t>
            </w:r>
          </w:p>
        </w:tc>
        <w:tc>
          <w:tcPr>
            <w:tcW w:w="600" w:type="dxa"/>
          </w:tcPr>
          <w:p w:rsidR="00AD5D9C" w:rsidRDefault="00AD5D9C">
            <w:pPr>
              <w:pStyle w:val="ConsPlusNormal"/>
            </w:pPr>
            <w:r>
              <w:t>0,33</w:t>
            </w:r>
          </w:p>
        </w:tc>
        <w:tc>
          <w:tcPr>
            <w:tcW w:w="600" w:type="dxa"/>
          </w:tcPr>
          <w:p w:rsidR="00AD5D9C" w:rsidRDefault="00AD5D9C">
            <w:pPr>
              <w:pStyle w:val="ConsPlusNormal"/>
            </w:pPr>
            <w:r>
              <w:t>0,31</w:t>
            </w:r>
          </w:p>
        </w:tc>
        <w:tc>
          <w:tcPr>
            <w:tcW w:w="600" w:type="dxa"/>
          </w:tcPr>
          <w:p w:rsidR="00AD5D9C" w:rsidRDefault="00AD5D9C">
            <w:pPr>
              <w:pStyle w:val="ConsPlusNormal"/>
            </w:pPr>
            <w:r>
              <w:t>0,28</w:t>
            </w:r>
          </w:p>
        </w:tc>
        <w:tc>
          <w:tcPr>
            <w:tcW w:w="600" w:type="dxa"/>
          </w:tcPr>
          <w:p w:rsidR="00AD5D9C" w:rsidRDefault="00AD5D9C">
            <w:pPr>
              <w:pStyle w:val="ConsPlusNormal"/>
            </w:pPr>
            <w:r>
              <w:t>0,19</w:t>
            </w:r>
          </w:p>
        </w:tc>
        <w:tc>
          <w:tcPr>
            <w:tcW w:w="720" w:type="dxa"/>
          </w:tcPr>
          <w:p w:rsidR="00AD5D9C" w:rsidRDefault="00AD5D9C">
            <w:pPr>
              <w:pStyle w:val="ConsPlusNormal"/>
            </w:pPr>
            <w:r>
              <w:t>0,16</w:t>
            </w:r>
          </w:p>
        </w:tc>
      </w:tr>
      <w:tr w:rsidR="00AD5D9C">
        <w:tc>
          <w:tcPr>
            <w:tcW w:w="1140" w:type="dxa"/>
          </w:tcPr>
          <w:p w:rsidR="00AD5D9C" w:rsidRDefault="00AD5D9C">
            <w:pPr>
              <w:pStyle w:val="ConsPlusNormal"/>
            </w:pPr>
            <w:r>
              <w:t>100</w:t>
            </w:r>
          </w:p>
        </w:tc>
        <w:tc>
          <w:tcPr>
            <w:tcW w:w="600" w:type="dxa"/>
          </w:tcPr>
          <w:p w:rsidR="00AD5D9C" w:rsidRDefault="00AD5D9C">
            <w:pPr>
              <w:pStyle w:val="ConsPlusNormal"/>
            </w:pPr>
            <w:r>
              <w:t>0,77</w:t>
            </w:r>
          </w:p>
        </w:tc>
        <w:tc>
          <w:tcPr>
            <w:tcW w:w="600" w:type="dxa"/>
          </w:tcPr>
          <w:p w:rsidR="00AD5D9C" w:rsidRDefault="00AD5D9C">
            <w:pPr>
              <w:pStyle w:val="ConsPlusNormal"/>
            </w:pPr>
            <w:r>
              <w:t>0,69</w:t>
            </w:r>
          </w:p>
        </w:tc>
        <w:tc>
          <w:tcPr>
            <w:tcW w:w="600" w:type="dxa"/>
          </w:tcPr>
          <w:p w:rsidR="00AD5D9C" w:rsidRDefault="00AD5D9C">
            <w:pPr>
              <w:pStyle w:val="ConsPlusNormal"/>
            </w:pPr>
            <w:r>
              <w:t>0,64</w:t>
            </w:r>
          </w:p>
        </w:tc>
        <w:tc>
          <w:tcPr>
            <w:tcW w:w="600" w:type="dxa"/>
          </w:tcPr>
          <w:p w:rsidR="00AD5D9C" w:rsidRDefault="00AD5D9C">
            <w:pPr>
              <w:pStyle w:val="ConsPlusNormal"/>
            </w:pPr>
            <w:r>
              <w:t>0,60</w:t>
            </w:r>
          </w:p>
        </w:tc>
        <w:tc>
          <w:tcPr>
            <w:tcW w:w="600" w:type="dxa"/>
          </w:tcPr>
          <w:p w:rsidR="00AD5D9C" w:rsidRDefault="00AD5D9C">
            <w:pPr>
              <w:pStyle w:val="ConsPlusNormal"/>
            </w:pPr>
            <w:r>
              <w:t>0,56</w:t>
            </w:r>
          </w:p>
        </w:tc>
        <w:tc>
          <w:tcPr>
            <w:tcW w:w="600" w:type="dxa"/>
          </w:tcPr>
          <w:p w:rsidR="00AD5D9C" w:rsidRDefault="00AD5D9C">
            <w:pPr>
              <w:pStyle w:val="ConsPlusNormal"/>
            </w:pPr>
            <w:r>
              <w:t>0,52</w:t>
            </w:r>
          </w:p>
        </w:tc>
        <w:tc>
          <w:tcPr>
            <w:tcW w:w="600" w:type="dxa"/>
          </w:tcPr>
          <w:p w:rsidR="00AD5D9C" w:rsidRDefault="00AD5D9C">
            <w:pPr>
              <w:pStyle w:val="ConsPlusNormal"/>
            </w:pPr>
            <w:r>
              <w:t>0,49</w:t>
            </w:r>
          </w:p>
        </w:tc>
        <w:tc>
          <w:tcPr>
            <w:tcW w:w="600" w:type="dxa"/>
          </w:tcPr>
          <w:p w:rsidR="00AD5D9C" w:rsidRDefault="00AD5D9C">
            <w:pPr>
              <w:pStyle w:val="ConsPlusNormal"/>
            </w:pPr>
            <w:r>
              <w:t>0,45</w:t>
            </w:r>
          </w:p>
        </w:tc>
        <w:tc>
          <w:tcPr>
            <w:tcW w:w="600" w:type="dxa"/>
          </w:tcPr>
          <w:p w:rsidR="00AD5D9C" w:rsidRDefault="00AD5D9C">
            <w:pPr>
              <w:pStyle w:val="ConsPlusNormal"/>
            </w:pPr>
            <w:r>
              <w:t>0,40</w:t>
            </w:r>
          </w:p>
        </w:tc>
        <w:tc>
          <w:tcPr>
            <w:tcW w:w="600" w:type="dxa"/>
          </w:tcPr>
          <w:p w:rsidR="00AD5D9C" w:rsidRDefault="00AD5D9C">
            <w:pPr>
              <w:pStyle w:val="ConsPlusNormal"/>
            </w:pPr>
            <w:r>
              <w:t>0,37</w:t>
            </w:r>
          </w:p>
        </w:tc>
        <w:tc>
          <w:tcPr>
            <w:tcW w:w="600" w:type="dxa"/>
          </w:tcPr>
          <w:p w:rsidR="00AD5D9C" w:rsidRDefault="00AD5D9C">
            <w:pPr>
              <w:pStyle w:val="ConsPlusNormal"/>
            </w:pPr>
            <w:r>
              <w:t>0,34</w:t>
            </w:r>
          </w:p>
        </w:tc>
        <w:tc>
          <w:tcPr>
            <w:tcW w:w="600" w:type="dxa"/>
          </w:tcPr>
          <w:p w:rsidR="00AD5D9C" w:rsidRDefault="00AD5D9C">
            <w:pPr>
              <w:pStyle w:val="ConsPlusNormal"/>
            </w:pPr>
            <w:r>
              <w:t>0,23</w:t>
            </w:r>
          </w:p>
        </w:tc>
        <w:tc>
          <w:tcPr>
            <w:tcW w:w="720" w:type="dxa"/>
          </w:tcPr>
          <w:p w:rsidR="00AD5D9C" w:rsidRDefault="00AD5D9C">
            <w:pPr>
              <w:pStyle w:val="ConsPlusNormal"/>
            </w:pPr>
            <w:r>
              <w:t>0,20</w:t>
            </w:r>
          </w:p>
        </w:tc>
      </w:tr>
      <w:tr w:rsidR="00AD5D9C">
        <w:tc>
          <w:tcPr>
            <w:tcW w:w="1140" w:type="dxa"/>
          </w:tcPr>
          <w:p w:rsidR="00AD5D9C" w:rsidRDefault="00AD5D9C">
            <w:pPr>
              <w:pStyle w:val="ConsPlusNormal"/>
            </w:pPr>
            <w:r>
              <w:t>500</w:t>
            </w:r>
          </w:p>
        </w:tc>
        <w:tc>
          <w:tcPr>
            <w:tcW w:w="600" w:type="dxa"/>
          </w:tcPr>
          <w:p w:rsidR="00AD5D9C" w:rsidRDefault="00AD5D9C">
            <w:pPr>
              <w:pStyle w:val="ConsPlusNormal"/>
            </w:pPr>
            <w:r>
              <w:t>0,95</w:t>
            </w:r>
          </w:p>
        </w:tc>
        <w:tc>
          <w:tcPr>
            <w:tcW w:w="600" w:type="dxa"/>
          </w:tcPr>
          <w:p w:rsidR="00AD5D9C" w:rsidRDefault="00AD5D9C">
            <w:pPr>
              <w:pStyle w:val="ConsPlusNormal"/>
            </w:pPr>
            <w:r>
              <w:t>0,92</w:t>
            </w:r>
          </w:p>
        </w:tc>
        <w:tc>
          <w:tcPr>
            <w:tcW w:w="600" w:type="dxa"/>
          </w:tcPr>
          <w:p w:rsidR="00AD5D9C" w:rsidRDefault="00AD5D9C">
            <w:pPr>
              <w:pStyle w:val="ConsPlusNormal"/>
            </w:pPr>
            <w:r>
              <w:t>0,89</w:t>
            </w:r>
          </w:p>
        </w:tc>
        <w:tc>
          <w:tcPr>
            <w:tcW w:w="600" w:type="dxa"/>
          </w:tcPr>
          <w:p w:rsidR="00AD5D9C" w:rsidRDefault="00AD5D9C">
            <w:pPr>
              <w:pStyle w:val="ConsPlusNormal"/>
            </w:pPr>
            <w:r>
              <w:t>0,88</w:t>
            </w:r>
          </w:p>
        </w:tc>
        <w:tc>
          <w:tcPr>
            <w:tcW w:w="600" w:type="dxa"/>
          </w:tcPr>
          <w:p w:rsidR="00AD5D9C" w:rsidRDefault="00AD5D9C">
            <w:pPr>
              <w:pStyle w:val="ConsPlusNormal"/>
            </w:pPr>
            <w:r>
              <w:t>0,86</w:t>
            </w:r>
          </w:p>
        </w:tc>
        <w:tc>
          <w:tcPr>
            <w:tcW w:w="600" w:type="dxa"/>
          </w:tcPr>
          <w:p w:rsidR="00AD5D9C" w:rsidRDefault="00AD5D9C">
            <w:pPr>
              <w:pStyle w:val="ConsPlusNormal"/>
            </w:pPr>
            <w:r>
              <w:t>0,83</w:t>
            </w:r>
          </w:p>
        </w:tc>
        <w:tc>
          <w:tcPr>
            <w:tcW w:w="600" w:type="dxa"/>
          </w:tcPr>
          <w:p w:rsidR="00AD5D9C" w:rsidRDefault="00AD5D9C">
            <w:pPr>
              <w:pStyle w:val="ConsPlusNormal"/>
            </w:pPr>
            <w:r>
              <w:t>0,81</w:t>
            </w:r>
          </w:p>
        </w:tc>
        <w:tc>
          <w:tcPr>
            <w:tcW w:w="600" w:type="dxa"/>
          </w:tcPr>
          <w:p w:rsidR="00AD5D9C" w:rsidRDefault="00AD5D9C">
            <w:pPr>
              <w:pStyle w:val="ConsPlusNormal"/>
            </w:pPr>
            <w:r>
              <w:t>0,77</w:t>
            </w:r>
          </w:p>
        </w:tc>
        <w:tc>
          <w:tcPr>
            <w:tcW w:w="600" w:type="dxa"/>
          </w:tcPr>
          <w:p w:rsidR="00AD5D9C" w:rsidRDefault="00AD5D9C">
            <w:pPr>
              <w:pStyle w:val="ConsPlusNormal"/>
            </w:pPr>
            <w:r>
              <w:t>0,73</w:t>
            </w:r>
          </w:p>
        </w:tc>
        <w:tc>
          <w:tcPr>
            <w:tcW w:w="600" w:type="dxa"/>
          </w:tcPr>
          <w:p w:rsidR="00AD5D9C" w:rsidRDefault="00AD5D9C">
            <w:pPr>
              <w:pStyle w:val="ConsPlusNormal"/>
            </w:pPr>
            <w:r>
              <w:t>0,70</w:t>
            </w:r>
          </w:p>
        </w:tc>
        <w:tc>
          <w:tcPr>
            <w:tcW w:w="600" w:type="dxa"/>
          </w:tcPr>
          <w:p w:rsidR="00AD5D9C" w:rsidRDefault="00AD5D9C">
            <w:pPr>
              <w:pStyle w:val="ConsPlusNormal"/>
            </w:pPr>
            <w:r>
              <w:t>0,66</w:t>
            </w:r>
          </w:p>
        </w:tc>
        <w:tc>
          <w:tcPr>
            <w:tcW w:w="600" w:type="dxa"/>
          </w:tcPr>
          <w:p w:rsidR="00AD5D9C" w:rsidRDefault="00AD5D9C">
            <w:pPr>
              <w:pStyle w:val="ConsPlusNormal"/>
            </w:pPr>
            <w:r>
              <w:t>0,50</w:t>
            </w:r>
          </w:p>
        </w:tc>
        <w:tc>
          <w:tcPr>
            <w:tcW w:w="720" w:type="dxa"/>
          </w:tcPr>
          <w:p w:rsidR="00AD5D9C" w:rsidRDefault="00AD5D9C">
            <w:pPr>
              <w:pStyle w:val="ConsPlusNormal"/>
            </w:pPr>
            <w:r>
              <w:t>0,44</w:t>
            </w:r>
          </w:p>
        </w:tc>
      </w:tr>
      <w:tr w:rsidR="00AD5D9C">
        <w:tc>
          <w:tcPr>
            <w:tcW w:w="1140" w:type="dxa"/>
          </w:tcPr>
          <w:p w:rsidR="00AD5D9C" w:rsidRDefault="00AD5D9C">
            <w:pPr>
              <w:pStyle w:val="ConsPlusNormal"/>
            </w:pPr>
            <w:r>
              <w:t>1000</w:t>
            </w:r>
          </w:p>
        </w:tc>
        <w:tc>
          <w:tcPr>
            <w:tcW w:w="600" w:type="dxa"/>
          </w:tcPr>
          <w:p w:rsidR="00AD5D9C" w:rsidRDefault="00AD5D9C">
            <w:pPr>
              <w:pStyle w:val="ConsPlusNormal"/>
            </w:pPr>
            <w:r>
              <w:t>0,99</w:t>
            </w:r>
          </w:p>
        </w:tc>
        <w:tc>
          <w:tcPr>
            <w:tcW w:w="600" w:type="dxa"/>
          </w:tcPr>
          <w:p w:rsidR="00AD5D9C" w:rsidRDefault="00AD5D9C">
            <w:pPr>
              <w:pStyle w:val="ConsPlusNormal"/>
            </w:pPr>
            <w:r>
              <w:t>0,98</w:t>
            </w:r>
          </w:p>
        </w:tc>
        <w:tc>
          <w:tcPr>
            <w:tcW w:w="600" w:type="dxa"/>
          </w:tcPr>
          <w:p w:rsidR="00AD5D9C" w:rsidRDefault="00AD5D9C">
            <w:pPr>
              <w:pStyle w:val="ConsPlusNormal"/>
            </w:pPr>
            <w:r>
              <w:t>0,97</w:t>
            </w:r>
          </w:p>
        </w:tc>
        <w:tc>
          <w:tcPr>
            <w:tcW w:w="600" w:type="dxa"/>
          </w:tcPr>
          <w:p w:rsidR="00AD5D9C" w:rsidRDefault="00AD5D9C">
            <w:pPr>
              <w:pStyle w:val="ConsPlusNormal"/>
            </w:pPr>
            <w:r>
              <w:t>0,97</w:t>
            </w:r>
          </w:p>
        </w:tc>
        <w:tc>
          <w:tcPr>
            <w:tcW w:w="600" w:type="dxa"/>
          </w:tcPr>
          <w:p w:rsidR="00AD5D9C" w:rsidRDefault="00AD5D9C">
            <w:pPr>
              <w:pStyle w:val="ConsPlusNormal"/>
            </w:pPr>
            <w:r>
              <w:t>0,96</w:t>
            </w:r>
          </w:p>
        </w:tc>
        <w:tc>
          <w:tcPr>
            <w:tcW w:w="600" w:type="dxa"/>
          </w:tcPr>
          <w:p w:rsidR="00AD5D9C" w:rsidRDefault="00AD5D9C">
            <w:pPr>
              <w:pStyle w:val="ConsPlusNormal"/>
            </w:pPr>
            <w:r>
              <w:t>0,95</w:t>
            </w:r>
          </w:p>
        </w:tc>
        <w:tc>
          <w:tcPr>
            <w:tcW w:w="600" w:type="dxa"/>
          </w:tcPr>
          <w:p w:rsidR="00AD5D9C" w:rsidRDefault="00AD5D9C">
            <w:pPr>
              <w:pStyle w:val="ConsPlusNormal"/>
            </w:pPr>
            <w:r>
              <w:t>0,94</w:t>
            </w:r>
          </w:p>
        </w:tc>
        <w:tc>
          <w:tcPr>
            <w:tcW w:w="600" w:type="dxa"/>
          </w:tcPr>
          <w:p w:rsidR="00AD5D9C" w:rsidRDefault="00AD5D9C">
            <w:pPr>
              <w:pStyle w:val="ConsPlusNormal"/>
            </w:pPr>
            <w:r>
              <w:t>0,93</w:t>
            </w:r>
          </w:p>
        </w:tc>
        <w:tc>
          <w:tcPr>
            <w:tcW w:w="600" w:type="dxa"/>
          </w:tcPr>
          <w:p w:rsidR="00AD5D9C" w:rsidRDefault="00AD5D9C">
            <w:pPr>
              <w:pStyle w:val="ConsPlusNormal"/>
            </w:pPr>
            <w:r>
              <w:t>0,91</w:t>
            </w:r>
          </w:p>
        </w:tc>
        <w:tc>
          <w:tcPr>
            <w:tcW w:w="600" w:type="dxa"/>
          </w:tcPr>
          <w:p w:rsidR="00AD5D9C" w:rsidRDefault="00AD5D9C">
            <w:pPr>
              <w:pStyle w:val="ConsPlusNormal"/>
            </w:pPr>
            <w:r>
              <w:t>0,90</w:t>
            </w:r>
          </w:p>
        </w:tc>
        <w:tc>
          <w:tcPr>
            <w:tcW w:w="600" w:type="dxa"/>
          </w:tcPr>
          <w:p w:rsidR="00AD5D9C" w:rsidRDefault="00AD5D9C">
            <w:pPr>
              <w:pStyle w:val="ConsPlusNormal"/>
            </w:pPr>
            <w:r>
              <w:t>0,88</w:t>
            </w:r>
          </w:p>
        </w:tc>
        <w:tc>
          <w:tcPr>
            <w:tcW w:w="600" w:type="dxa"/>
          </w:tcPr>
          <w:p w:rsidR="00AD5D9C" w:rsidRDefault="00AD5D9C">
            <w:pPr>
              <w:pStyle w:val="ConsPlusNormal"/>
            </w:pPr>
            <w:r>
              <w:t>0,77</w:t>
            </w:r>
          </w:p>
        </w:tc>
        <w:tc>
          <w:tcPr>
            <w:tcW w:w="720" w:type="dxa"/>
          </w:tcPr>
          <w:p w:rsidR="00AD5D9C" w:rsidRDefault="00AD5D9C">
            <w:pPr>
              <w:pStyle w:val="ConsPlusNormal"/>
            </w:pPr>
            <w:r>
              <w:t>0,71</w:t>
            </w:r>
          </w:p>
        </w:tc>
      </w:tr>
      <w:tr w:rsidR="00AD5D9C">
        <w:tc>
          <w:tcPr>
            <w:tcW w:w="9060" w:type="dxa"/>
            <w:gridSpan w:val="14"/>
          </w:tcPr>
          <w:p w:rsidR="00AD5D9C" w:rsidRDefault="00AD5D9C">
            <w:pPr>
              <w:pStyle w:val="ConsPlusNormal"/>
              <w:ind w:firstLine="283"/>
              <w:jc w:val="both"/>
            </w:pPr>
            <w:r>
              <w:t xml:space="preserve">Примечание - За длину </w:t>
            </w:r>
            <w:r>
              <w:rPr>
                <w:i/>
              </w:rPr>
              <w:t>L</w:t>
            </w:r>
            <w:r>
              <w:t xml:space="preserve"> принимают расстояние от последнего на расчетном участке стояка до ближайшего присоединения следующего стояка или, при отсутствии таких присоединений, до ближайшего канализационного колодца.</w:t>
            </w:r>
          </w:p>
        </w:tc>
      </w:tr>
    </w:tbl>
    <w:p w:rsidR="00AD5D9C" w:rsidRDefault="00AD5D9C">
      <w:pPr>
        <w:pStyle w:val="ConsPlusNormal"/>
        <w:jc w:val="both"/>
      </w:pPr>
    </w:p>
    <w:p w:rsidR="00AD5D9C" w:rsidRDefault="00AD5D9C">
      <w:pPr>
        <w:pStyle w:val="ConsPlusNormal"/>
        <w:ind w:firstLine="540"/>
        <w:jc w:val="both"/>
      </w:pPr>
      <w:r>
        <w:t xml:space="preserve">8.2.3 Суточный расход стоков, </w:t>
      </w:r>
      <w:r w:rsidRPr="00A5206C">
        <w:rPr>
          <w:position w:val="-10"/>
        </w:rPr>
        <w:pict>
          <v:shape id="_x0000_i1120" style="width:22.95pt;height:21.75pt" coordsize="" o:spt="100" adj="0,,0" path="" filled="f" stroked="f">
            <v:stroke joinstyle="miter"/>
            <v:imagedata r:id="rId285" o:title="base_44_23953_32863"/>
            <v:formulas/>
            <v:path o:connecttype="segments"/>
          </v:shape>
        </w:pict>
      </w:r>
      <w:r>
        <w:t>, м</w:t>
      </w:r>
      <w:r>
        <w:rPr>
          <w:vertAlign w:val="superscript"/>
        </w:rPr>
        <w:t>3</w:t>
      </w:r>
      <w:r>
        <w:t>/сут, следует принимать равным суточному расходу воды без учета на поливку территории.</w:t>
      </w:r>
    </w:p>
    <w:p w:rsidR="00AD5D9C" w:rsidRDefault="00AD5D9C">
      <w:pPr>
        <w:pStyle w:val="ConsPlusTitle"/>
        <w:spacing w:before="220"/>
        <w:ind w:firstLine="540"/>
        <w:jc w:val="both"/>
        <w:outlineLvl w:val="2"/>
      </w:pPr>
      <w:bookmarkStart w:id="31" w:name="P1239"/>
      <w:bookmarkEnd w:id="31"/>
      <w:r>
        <w:t>8.3. Сети внутреннего водоотведения (внутренней канализации)</w:t>
      </w:r>
    </w:p>
    <w:p w:rsidR="00AD5D9C" w:rsidRDefault="00AD5D9C">
      <w:pPr>
        <w:pStyle w:val="ConsPlusNormal"/>
        <w:jc w:val="both"/>
      </w:pPr>
      <w:r>
        <w:t xml:space="preserve">(в ред. </w:t>
      </w:r>
      <w:hyperlink r:id="rId286" w:history="1">
        <w:r>
          <w:rPr>
            <w:color w:val="0000FF"/>
          </w:rPr>
          <w:t>Изменения N 1</w:t>
        </w:r>
      </w:hyperlink>
      <w:r>
        <w:t>, утв. Приказом Минстроя России от 24.01.2019 N 33/пр)</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lastRenderedPageBreak/>
              <w:t xml:space="preserve">Применение на обязательной основе п. п. 8.3.1, 8.3.2 обеспечивает соблюдение требований Федерального </w:t>
            </w:r>
            <w:hyperlink r:id="rId28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8"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8.3.1 Отведение сточных вод следует предусматривать по закрытым самотечным трубопроводам системы внутреннего водоотведения.</w:t>
      </w:r>
    </w:p>
    <w:p w:rsidR="00AD5D9C" w:rsidRDefault="00AD5D9C">
      <w:pPr>
        <w:pStyle w:val="ConsPlusNormal"/>
        <w:jc w:val="both"/>
      </w:pPr>
      <w:r>
        <w:t xml:space="preserve">(в ред. </w:t>
      </w:r>
      <w:hyperlink r:id="rId289"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Производственные сточные воды, не имеющие неприятного запаха и не выделяющие вредные газы и пары, при технологической совместимости следует отводить по открытым самотечным лоткам с устройством общего гидравлического затвора.</w:t>
      </w:r>
    </w:p>
    <w:p w:rsidR="00AD5D9C" w:rsidRDefault="00AD5D9C">
      <w:pPr>
        <w:pStyle w:val="ConsPlusNormal"/>
        <w:spacing w:before="220"/>
        <w:ind w:firstLine="540"/>
        <w:jc w:val="both"/>
      </w:pPr>
      <w:r>
        <w:t>8.3.2 Участки канализационной сети следует прокладывать прямолинейно. Изменять направление прокладки и присоединять санитарно-технические приборы следует с помощью соединительных деталей (отводы прямые и косые, тройники и крестовины, муфты и др.).</w:t>
      </w:r>
    </w:p>
    <w:p w:rsidR="00AD5D9C" w:rsidRDefault="00AD5D9C">
      <w:pPr>
        <w:pStyle w:val="ConsPlusNormal"/>
        <w:spacing w:before="220"/>
        <w:ind w:firstLine="540"/>
        <w:jc w:val="both"/>
      </w:pPr>
      <w:r>
        <w:t>Применять на отводном (горизонтальном) трубопроводе трубы из разных материалов без применения соединительных (переходных) деталей не допускается.</w:t>
      </w:r>
    </w:p>
    <w:p w:rsidR="00AD5D9C" w:rsidRDefault="00AD5D9C">
      <w:pPr>
        <w:pStyle w:val="ConsPlusNormal"/>
        <w:jc w:val="both"/>
      </w:pPr>
      <w:r>
        <w:t xml:space="preserve">(абзац введен </w:t>
      </w:r>
      <w:hyperlink r:id="rId290" w:history="1">
        <w:r>
          <w:rPr>
            <w:color w:val="0000FF"/>
          </w:rPr>
          <w:t>Изменением N 1</w:t>
        </w:r>
      </w:hyperlink>
      <w:r>
        <w:t>, утв. Приказом Минстроя России от 24.01.2019 N 33/пр)</w:t>
      </w:r>
    </w:p>
    <w:p w:rsidR="00AD5D9C" w:rsidRDefault="00AD5D9C">
      <w:pPr>
        <w:pStyle w:val="ConsPlusNormal"/>
        <w:spacing w:before="220"/>
        <w:ind w:firstLine="540"/>
        <w:jc w:val="both"/>
      </w:pPr>
      <w:r>
        <w:t>Изменять уклон прокладки на участке отводного (горизонтального) трубопровода не допускается.</w:t>
      </w:r>
    </w:p>
    <w:p w:rsidR="00AD5D9C" w:rsidRDefault="00AD5D9C">
      <w:pPr>
        <w:pStyle w:val="ConsPlusNormal"/>
        <w:spacing w:before="220"/>
        <w:ind w:firstLine="540"/>
        <w:jc w:val="both"/>
      </w:pPr>
      <w:r>
        <w:t>8.3.3 Устройство отступов на канализационных стояках, ниже которых присоединяются санитарно-технические приборы, допускается, при условии:</w:t>
      </w:r>
    </w:p>
    <w:p w:rsidR="00AD5D9C" w:rsidRDefault="00AD5D9C">
      <w:pPr>
        <w:pStyle w:val="ConsPlusNormal"/>
        <w:spacing w:before="220"/>
        <w:ind w:firstLine="540"/>
        <w:jc w:val="both"/>
      </w:pPr>
      <w:r>
        <w:t>- гидравлические затворы этих приборов гарантированы от срыва (если расположенный ниже отступа участок стояка может работать как невентилируемый, а также устройство вентиляционного трубопровода с вентиляционным (противовакуумным) клапаном и т.п.).</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8.3.4 обеспечивает соблюдение требований Федерального </w:t>
            </w:r>
            <w:hyperlink r:id="rId29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2"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8.3.4 Для присоединения к стояку отводных трубопроводов, располагаемых под потолком помещений, в подвалах и технических подпольях, следует предусматривать косые крестовины и тройники. Исключение составляют двухплоскостные крестовины.</w:t>
      </w:r>
    </w:p>
    <w:p w:rsidR="00AD5D9C" w:rsidRDefault="00AD5D9C">
      <w:pPr>
        <w:pStyle w:val="ConsPlusNormal"/>
        <w:spacing w:before="220"/>
        <w:ind w:firstLine="540"/>
        <w:jc w:val="both"/>
      </w:pPr>
      <w:r>
        <w:t>8.3.5 В лечебных учреждениях двустороннее присоединение отводных трубопроводов от ванн к одному стояку на одной отметке допускается только при применении косых крестовин.</w:t>
      </w:r>
    </w:p>
    <w:p w:rsidR="00AD5D9C" w:rsidRDefault="00AD5D9C">
      <w:pPr>
        <w:pStyle w:val="ConsPlusNormal"/>
        <w:spacing w:before="220"/>
        <w:ind w:firstLine="540"/>
        <w:jc w:val="both"/>
      </w:pPr>
      <w:r>
        <w:t>Присоединять санитарно-технические приборы, расположенные в разных квартирах на одном этаже, к одному трубопроводу не допускается.</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8.3.6 обеспечивает соблюдение требований Федерального </w:t>
            </w:r>
            <w:hyperlink r:id="rId2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4"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8.3.6 Применять прямые крестовины при расположении их в горизонтальной плоскости не допускается.</w:t>
      </w:r>
    </w:p>
    <w:p w:rsidR="00AD5D9C" w:rsidRDefault="00AD5D9C">
      <w:pPr>
        <w:pStyle w:val="ConsPlusNormal"/>
        <w:spacing w:before="220"/>
        <w:ind w:firstLine="540"/>
        <w:jc w:val="both"/>
      </w:pPr>
      <w:bookmarkStart w:id="32" w:name="P1257"/>
      <w:bookmarkEnd w:id="32"/>
      <w:r>
        <w:t xml:space="preserve">8.3.7 Безнапорные и напорные трубопроводы систем водоотведения следует выполнять из </w:t>
      </w:r>
      <w:r>
        <w:lastRenderedPageBreak/>
        <w:t>труб и соединительных деталей, срок службы которых не менее 25 лет.</w:t>
      </w:r>
    </w:p>
    <w:p w:rsidR="00AD5D9C" w:rsidRDefault="00AD5D9C">
      <w:pPr>
        <w:pStyle w:val="ConsPlusNormal"/>
        <w:jc w:val="both"/>
      </w:pPr>
      <w:r>
        <w:t xml:space="preserve">(в ред. </w:t>
      </w:r>
      <w:hyperlink r:id="rId29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8.3.8 Трубы и соединительные детали для внутренней сети бытовой канализации следует принимать из полимерных материалов, чугунные, хризотилцементные, стеклянные. Применение стальных труб не допускается.</w:t>
      </w:r>
    </w:p>
    <w:p w:rsidR="00AD5D9C" w:rsidRDefault="00AD5D9C">
      <w:pPr>
        <w:pStyle w:val="ConsPlusNormal"/>
        <w:jc w:val="both"/>
      </w:pPr>
      <w:r>
        <w:t xml:space="preserve">(в ред. </w:t>
      </w:r>
      <w:hyperlink r:id="rId296"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8.3.9 Прокладку канализационных сетей следует предусматривать:</w:t>
      </w:r>
    </w:p>
    <w:p w:rsidR="00AD5D9C" w:rsidRDefault="00AD5D9C">
      <w:pPr>
        <w:pStyle w:val="ConsPlusNormal"/>
        <w:spacing w:before="220"/>
        <w:ind w:firstLine="540"/>
        <w:jc w:val="both"/>
      </w:pPr>
      <w:r>
        <w:t>открыто - в подпольях, подвалах, цехах, подсобных и вспомогательных помещениях, коридорах, технических этажах и в специальных помещениях, предназначенных для размещения сетей, с креплением к конструкциям зданий (стенам, колоннам, потолкам, фермам и др.), а также на специальных опорах;</w:t>
      </w:r>
    </w:p>
    <w:p w:rsidR="00AD5D9C" w:rsidRDefault="00AD5D9C">
      <w:pPr>
        <w:pStyle w:val="ConsPlusNormal"/>
        <w:spacing w:before="220"/>
        <w:ind w:firstLine="540"/>
        <w:jc w:val="both"/>
      </w:pPr>
      <w:r>
        <w:t>скрыто - с заделкой в строительной конструкции, под полом (в земле, каналах), панелях, бороздах стен, под облицовкой колонн (в приставных коробах у стен, колонн), в подшивных потолках, в санитарно-технических кабинах, в вертикальных шахтах, за плинтусом в полу.</w:t>
      </w:r>
    </w:p>
    <w:p w:rsidR="00AD5D9C" w:rsidRDefault="00AD5D9C">
      <w:pPr>
        <w:pStyle w:val="ConsPlusNormal"/>
        <w:spacing w:before="220"/>
        <w:ind w:firstLine="540"/>
        <w:jc w:val="both"/>
      </w:pPr>
      <w:r>
        <w:t>8.3.10 При применении труб из полимерных материалов для систем внутренней канализации и водостоков необходимо соблюдать следующие условия:</w:t>
      </w:r>
    </w:p>
    <w:p w:rsidR="00AD5D9C" w:rsidRDefault="00AD5D9C">
      <w:pPr>
        <w:pStyle w:val="ConsPlusNormal"/>
        <w:spacing w:before="220"/>
        <w:ind w:firstLine="540"/>
        <w:jc w:val="both"/>
      </w:pPr>
      <w:r>
        <w:t>а) прокладка трубопроводов систем внутренней канализации с трубами из полимерных материалов в земле, под полом здания допускается с учетом возможных нагрузок;</w:t>
      </w:r>
    </w:p>
    <w:p w:rsidR="00AD5D9C" w:rsidRDefault="00AD5D9C">
      <w:pPr>
        <w:pStyle w:val="ConsPlusNormal"/>
        <w:spacing w:before="220"/>
        <w:ind w:firstLine="540"/>
        <w:jc w:val="both"/>
      </w:pPr>
      <w:r>
        <w:t>б) прокладка стояков предусматривается скрытая в коммуникационных шахтах, штрабах, каналах и коробах, ограждающие конструкции которых выполняются из негорючих материалов, за исключением лицевой панели, обеспечивающей доступ к стоякам;</w:t>
      </w:r>
    </w:p>
    <w:p w:rsidR="00AD5D9C" w:rsidRDefault="00AD5D9C">
      <w:pPr>
        <w:pStyle w:val="ConsPlusNormal"/>
        <w:spacing w:before="220"/>
        <w:ind w:firstLine="540"/>
        <w:jc w:val="both"/>
      </w:pPr>
      <w:r>
        <w:t>в) лицевую панель изготавливают в виде двери из горючих материалов (группы горючести не ниже Г2);</w:t>
      </w:r>
    </w:p>
    <w:p w:rsidR="00AD5D9C" w:rsidRDefault="00AD5D9C">
      <w:pPr>
        <w:pStyle w:val="ConsPlusNormal"/>
        <w:spacing w:before="220"/>
        <w:ind w:firstLine="540"/>
        <w:jc w:val="both"/>
      </w:pPr>
      <w:r>
        <w:t>г) прокладку канализационных и водосточных трубопроводов допускается предусматривать открыто - в подвалах зданий при отсутствии в них производственных, складских и служебных помещений, а также на чердаках и в санузлах жилых зданий;</w:t>
      </w:r>
    </w:p>
    <w:p w:rsidR="00AD5D9C" w:rsidRDefault="00AD5D9C">
      <w:pPr>
        <w:pStyle w:val="ConsPlusNormal"/>
        <w:spacing w:before="220"/>
        <w:ind w:firstLine="540"/>
        <w:jc w:val="both"/>
      </w:pPr>
      <w:r>
        <w:t xml:space="preserve">д) места прохода стояков через перекрытия должны быть выполнены в соответствии с </w:t>
      </w:r>
      <w:hyperlink w:anchor="P338" w:history="1">
        <w:r>
          <w:rPr>
            <w:color w:val="0000FF"/>
          </w:rPr>
          <w:t>п. 4.7</w:t>
        </w:r>
      </w:hyperlink>
      <w:r>
        <w:t>;</w:t>
      </w:r>
    </w:p>
    <w:p w:rsidR="00AD5D9C" w:rsidRDefault="00AD5D9C">
      <w:pPr>
        <w:pStyle w:val="ConsPlusNormal"/>
        <w:jc w:val="both"/>
      </w:pPr>
      <w:r>
        <w:t xml:space="preserve">(в ред. </w:t>
      </w:r>
      <w:hyperlink r:id="rId297"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е) участок стояка выше перекрытия на 8 - 10 см (до горизонтального отводного трубопровода) следует защищать цементным раствором толщиной 2 - 3 см;</w:t>
      </w:r>
    </w:p>
    <w:p w:rsidR="00AD5D9C" w:rsidRDefault="00AD5D9C">
      <w:pPr>
        <w:pStyle w:val="ConsPlusNormal"/>
        <w:spacing w:before="220"/>
        <w:ind w:firstLine="540"/>
        <w:jc w:val="both"/>
      </w:pPr>
      <w:r>
        <w:t>ж) перед заделкой стояка раствором на трубы необходимо закрепить без зазора звукоизоляционный кожух из негорючего утеплителя толщиной 30 мм, имеющего гидроизоляционное или фольгированное покрытие с внешней стороны;</w:t>
      </w:r>
    </w:p>
    <w:p w:rsidR="00AD5D9C" w:rsidRDefault="00AD5D9C">
      <w:pPr>
        <w:pStyle w:val="ConsPlusNormal"/>
        <w:jc w:val="both"/>
      </w:pPr>
      <w:r>
        <w:t xml:space="preserve">(в ред. </w:t>
      </w:r>
      <w:hyperlink r:id="rId298"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з) при пересечении трубопроводами ограждающих конструкций с нормируемой огнестойкостью должны быть выполнены условия по огнестойкости узлов пересечения в соответствии с </w:t>
      </w:r>
      <w:hyperlink w:anchor="P5913" w:history="1">
        <w:r>
          <w:rPr>
            <w:color w:val="0000FF"/>
          </w:rPr>
          <w:t>[2]</w:t>
        </w:r>
      </w:hyperlink>
      <w:r>
        <w:t>.</w:t>
      </w:r>
    </w:p>
    <w:p w:rsidR="00AD5D9C" w:rsidRDefault="00AD5D9C">
      <w:pPr>
        <w:pStyle w:val="ConsPlusNormal"/>
        <w:jc w:val="both"/>
      </w:pPr>
      <w:r>
        <w:t xml:space="preserve">(перечисление "з" введено </w:t>
      </w:r>
      <w:hyperlink r:id="rId299" w:history="1">
        <w:r>
          <w:rPr>
            <w:color w:val="0000FF"/>
          </w:rPr>
          <w:t>Изменением N 1</w:t>
        </w:r>
      </w:hyperlink>
      <w:r>
        <w:t>, утв. Приказом Минстроя России от 24.01.2019 N 33/пр)</w:t>
      </w:r>
    </w:p>
    <w:p w:rsidR="00AD5D9C" w:rsidRDefault="00AD5D9C">
      <w:pPr>
        <w:pStyle w:val="ConsPlusNormal"/>
        <w:spacing w:before="220"/>
        <w:ind w:firstLine="540"/>
        <w:jc w:val="both"/>
      </w:pPr>
      <w:r>
        <w:t>8.3.11 Открытая или скрытая прокладка внутренних канализационных сетей не допускается:</w:t>
      </w:r>
    </w:p>
    <w:p w:rsidR="00AD5D9C" w:rsidRDefault="00AD5D9C">
      <w:pPr>
        <w:pStyle w:val="ConsPlusNormal"/>
        <w:spacing w:before="220"/>
        <w:ind w:firstLine="540"/>
        <w:jc w:val="both"/>
      </w:pPr>
      <w:r>
        <w:t>под потолком, в стенах и в полу:</w:t>
      </w:r>
    </w:p>
    <w:p w:rsidR="00AD5D9C" w:rsidRDefault="00AD5D9C">
      <w:pPr>
        <w:pStyle w:val="ConsPlusNormal"/>
        <w:spacing w:before="220"/>
        <w:ind w:firstLine="540"/>
        <w:jc w:val="both"/>
      </w:pPr>
      <w:r>
        <w:lastRenderedPageBreak/>
        <w:t>- жилых комнат;</w:t>
      </w:r>
    </w:p>
    <w:p w:rsidR="00AD5D9C" w:rsidRDefault="00AD5D9C">
      <w:pPr>
        <w:pStyle w:val="ConsPlusNormal"/>
        <w:spacing w:before="220"/>
        <w:ind w:firstLine="540"/>
        <w:jc w:val="both"/>
      </w:pPr>
      <w:r>
        <w:t>- кухонь;</w:t>
      </w:r>
    </w:p>
    <w:p w:rsidR="00AD5D9C" w:rsidRDefault="00AD5D9C">
      <w:pPr>
        <w:pStyle w:val="ConsPlusNormal"/>
        <w:spacing w:before="220"/>
        <w:ind w:firstLine="540"/>
        <w:jc w:val="both"/>
      </w:pPr>
      <w:r>
        <w:t>- спальных помещений детских учреждений, гостиниц, больничных палат;</w:t>
      </w:r>
    </w:p>
    <w:p w:rsidR="00AD5D9C" w:rsidRDefault="00AD5D9C">
      <w:pPr>
        <w:pStyle w:val="ConsPlusNormal"/>
        <w:spacing w:before="220"/>
        <w:ind w:firstLine="540"/>
        <w:jc w:val="both"/>
      </w:pPr>
      <w:r>
        <w:t>- лечебных кабинетов;</w:t>
      </w:r>
    </w:p>
    <w:p w:rsidR="00AD5D9C" w:rsidRDefault="00AD5D9C">
      <w:pPr>
        <w:pStyle w:val="ConsPlusNormal"/>
        <w:spacing w:before="220"/>
        <w:ind w:firstLine="540"/>
        <w:jc w:val="both"/>
      </w:pPr>
      <w:r>
        <w:t>- обеденных залов;</w:t>
      </w:r>
    </w:p>
    <w:p w:rsidR="00AD5D9C" w:rsidRDefault="00AD5D9C">
      <w:pPr>
        <w:pStyle w:val="ConsPlusNormal"/>
        <w:spacing w:before="220"/>
        <w:ind w:firstLine="540"/>
        <w:jc w:val="both"/>
      </w:pPr>
      <w:r>
        <w:t>- рабочих и офисных комнат зданий административных и общественного назначения;</w:t>
      </w:r>
    </w:p>
    <w:p w:rsidR="00AD5D9C" w:rsidRDefault="00AD5D9C">
      <w:pPr>
        <w:pStyle w:val="ConsPlusNormal"/>
        <w:spacing w:before="220"/>
        <w:ind w:firstLine="540"/>
        <w:jc w:val="both"/>
      </w:pPr>
      <w:r>
        <w:t>- залов заседаний, зрительных залов, библиотек, учебных аудиторий;</w:t>
      </w:r>
    </w:p>
    <w:p w:rsidR="00AD5D9C" w:rsidRDefault="00AD5D9C">
      <w:pPr>
        <w:pStyle w:val="ConsPlusNormal"/>
        <w:spacing w:before="220"/>
        <w:ind w:firstLine="540"/>
        <w:jc w:val="both"/>
      </w:pPr>
      <w:r>
        <w:t>- помещений электрощитовых и трансформаторных, пультов управления автоматики;</w:t>
      </w:r>
    </w:p>
    <w:p w:rsidR="00AD5D9C" w:rsidRDefault="00AD5D9C">
      <w:pPr>
        <w:pStyle w:val="ConsPlusNormal"/>
        <w:spacing w:before="220"/>
        <w:ind w:firstLine="540"/>
        <w:jc w:val="both"/>
      </w:pPr>
      <w:r>
        <w:t>- помещений для приточного вентиляционного оборудования;</w:t>
      </w:r>
    </w:p>
    <w:p w:rsidR="00AD5D9C" w:rsidRDefault="00AD5D9C">
      <w:pPr>
        <w:pStyle w:val="ConsPlusNormal"/>
        <w:spacing w:before="220"/>
        <w:ind w:firstLine="540"/>
        <w:jc w:val="both"/>
      </w:pPr>
      <w:r>
        <w:t>- производственных помещений, требующих особого санитарного режима;</w:t>
      </w:r>
    </w:p>
    <w:p w:rsidR="00AD5D9C" w:rsidRDefault="00AD5D9C">
      <w:pPr>
        <w:pStyle w:val="ConsPlusNormal"/>
        <w:spacing w:before="220"/>
        <w:ind w:firstLine="540"/>
        <w:jc w:val="both"/>
      </w:pPr>
      <w:r>
        <w:t>под потолком:</w:t>
      </w:r>
    </w:p>
    <w:p w:rsidR="00AD5D9C" w:rsidRDefault="00AD5D9C">
      <w:pPr>
        <w:pStyle w:val="ConsPlusNormal"/>
        <w:spacing w:before="220"/>
        <w:ind w:firstLine="540"/>
        <w:jc w:val="both"/>
      </w:pPr>
      <w:r>
        <w:t>- помещений предприятий общественного питания;</w:t>
      </w:r>
    </w:p>
    <w:p w:rsidR="00AD5D9C" w:rsidRDefault="00AD5D9C">
      <w:pPr>
        <w:pStyle w:val="ConsPlusNormal"/>
        <w:spacing w:before="220"/>
        <w:ind w:firstLine="540"/>
        <w:jc w:val="both"/>
      </w:pPr>
      <w:r>
        <w:t>- торговых залов, складов пищевых продуктов и ценных товаров;</w:t>
      </w:r>
    </w:p>
    <w:p w:rsidR="00AD5D9C" w:rsidRDefault="00AD5D9C">
      <w:pPr>
        <w:pStyle w:val="ConsPlusNormal"/>
        <w:spacing w:before="220"/>
        <w:ind w:firstLine="540"/>
        <w:jc w:val="both"/>
      </w:pPr>
      <w:r>
        <w:t>- вестибюлей;</w:t>
      </w:r>
    </w:p>
    <w:p w:rsidR="00AD5D9C" w:rsidRDefault="00AD5D9C">
      <w:pPr>
        <w:pStyle w:val="ConsPlusNormal"/>
        <w:spacing w:before="220"/>
        <w:ind w:firstLine="540"/>
        <w:jc w:val="both"/>
      </w:pPr>
      <w:r>
        <w:t>- помещений, имеющих ценное художественное оформление;</w:t>
      </w:r>
    </w:p>
    <w:p w:rsidR="00AD5D9C" w:rsidRDefault="00AD5D9C">
      <w:pPr>
        <w:pStyle w:val="ConsPlusNormal"/>
        <w:spacing w:before="220"/>
        <w:ind w:firstLine="540"/>
        <w:jc w:val="both"/>
      </w:pPr>
      <w:r>
        <w:t>- производственных помещений в местах установки производственного оборудования, на которое не допускается попадание влаги;</w:t>
      </w:r>
    </w:p>
    <w:p w:rsidR="00AD5D9C" w:rsidRDefault="00AD5D9C">
      <w:pPr>
        <w:pStyle w:val="ConsPlusNormal"/>
        <w:spacing w:before="220"/>
        <w:ind w:firstLine="540"/>
        <w:jc w:val="both"/>
      </w:pPr>
      <w:r>
        <w:t>- помещений, где производятся ценные товары и материалы, качество которых снижается от попадания на них влаги.</w:t>
      </w:r>
    </w:p>
    <w:p w:rsidR="00AD5D9C" w:rsidRDefault="00AD5D9C">
      <w:pPr>
        <w:pStyle w:val="ConsPlusNormal"/>
        <w:spacing w:before="220"/>
        <w:ind w:firstLine="540"/>
        <w:jc w:val="both"/>
      </w:pPr>
      <w:r>
        <w:t>Примечание - В помещениях приточного вентиляционного оборудования вне зоны воздухозабора допускается прокладка:</w:t>
      </w:r>
    </w:p>
    <w:p w:rsidR="00AD5D9C" w:rsidRDefault="00AD5D9C">
      <w:pPr>
        <w:pStyle w:val="ConsPlusNormal"/>
        <w:spacing w:before="220"/>
        <w:ind w:firstLine="540"/>
        <w:jc w:val="both"/>
      </w:pPr>
      <w:r>
        <w:t>- водосточных стояков;</w:t>
      </w:r>
    </w:p>
    <w:p w:rsidR="00AD5D9C" w:rsidRDefault="00AD5D9C">
      <w:pPr>
        <w:pStyle w:val="ConsPlusNormal"/>
        <w:spacing w:before="220"/>
        <w:ind w:firstLine="540"/>
        <w:jc w:val="both"/>
      </w:pPr>
      <w:r>
        <w:t>- канализационных трубопроводов на хомутовых безраструбных соединениях.</w:t>
      </w:r>
    </w:p>
    <w:p w:rsidR="00AD5D9C" w:rsidRDefault="00AD5D9C">
      <w:pPr>
        <w:pStyle w:val="ConsPlusNormal"/>
        <w:jc w:val="both"/>
      </w:pPr>
      <w:r>
        <w:t xml:space="preserve">(в ред. </w:t>
      </w:r>
      <w:hyperlink r:id="rId300" w:history="1">
        <w:r>
          <w:rPr>
            <w:color w:val="0000FF"/>
          </w:rPr>
          <w:t>Изменения N 1</w:t>
        </w:r>
      </w:hyperlink>
      <w:r>
        <w:t>, утв. Приказом Минстроя России от 24.01.2019 N 33/пр)</w:t>
      </w:r>
    </w:p>
    <w:p w:rsidR="00AD5D9C" w:rsidRDefault="00AD5D9C">
      <w:pPr>
        <w:pStyle w:val="ConsPlusNormal"/>
        <w:jc w:val="both"/>
      </w:pPr>
    </w:p>
    <w:p w:rsidR="00AD5D9C" w:rsidRDefault="00AD5D9C">
      <w:pPr>
        <w:pStyle w:val="ConsPlusNormal"/>
        <w:ind w:firstLine="540"/>
        <w:jc w:val="both"/>
      </w:pPr>
      <w:r>
        <w:t>8.3.12 Трубопроводы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AD5D9C" w:rsidRDefault="00AD5D9C">
      <w:pPr>
        <w:pStyle w:val="ConsPlusNormal"/>
        <w:spacing w:before="220"/>
        <w:ind w:firstLine="540"/>
        <w:jc w:val="both"/>
      </w:pPr>
      <w:r>
        <w:t>От сетей производственной и бытовой канализации магазинов и предприятий общественного питания допускается присоединение двух раздельных выпусков к одному колодцу наружной канализационной сети.</w:t>
      </w:r>
    </w:p>
    <w:p w:rsidR="00AD5D9C" w:rsidRDefault="00AD5D9C">
      <w:pPr>
        <w:pStyle w:val="ConsPlusNormal"/>
        <w:spacing w:before="220"/>
        <w:ind w:firstLine="540"/>
        <w:jc w:val="both"/>
      </w:pPr>
      <w:r>
        <w:t>От всех встроенных помещений в жилые и общественные здания следует предусматривать самостоятельные выпуски канализации.</w:t>
      </w:r>
    </w:p>
    <w:p w:rsidR="00AD5D9C" w:rsidRDefault="00AD5D9C">
      <w:pPr>
        <w:pStyle w:val="ConsPlusNormal"/>
        <w:spacing w:before="220"/>
        <w:ind w:firstLine="540"/>
        <w:jc w:val="both"/>
      </w:pPr>
      <w:r>
        <w:t xml:space="preserve">Сети противопожарной (аварийной) канализации и внутренних водостоков допускается присоединять двумя раздельными выпусками к одному колодцу наружной сети поверхностного </w:t>
      </w:r>
      <w:r>
        <w:lastRenderedPageBreak/>
        <w:t>водостока.</w:t>
      </w:r>
    </w:p>
    <w:p w:rsidR="00AD5D9C" w:rsidRDefault="00AD5D9C">
      <w:pPr>
        <w:pStyle w:val="ConsPlusNormal"/>
        <w:jc w:val="both"/>
      </w:pPr>
      <w:r>
        <w:t xml:space="preserve">(в ред. </w:t>
      </w:r>
      <w:hyperlink r:id="rId301" w:history="1">
        <w:r>
          <w:rPr>
            <w:color w:val="0000FF"/>
          </w:rPr>
          <w:t>Изменения N 1</w:t>
        </w:r>
      </w:hyperlink>
      <w:r>
        <w:t>, утв. Приказом Минстроя России от 24.01.2019 N 33/пр)</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8.3.13, 8.3.14 обеспечивает соблюдение требований Федерального </w:t>
            </w:r>
            <w:hyperlink r:id="rId3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3"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8.3.13 При скрытой прокладке систем водоотведения и против ревизий следует предусматривать люки размером не менее 0,1 м</w:t>
      </w:r>
      <w:r>
        <w:rPr>
          <w:vertAlign w:val="superscript"/>
        </w:rPr>
        <w:t>2</w:t>
      </w:r>
      <w:r>
        <w:t>.</w:t>
      </w:r>
    </w:p>
    <w:p w:rsidR="00AD5D9C" w:rsidRDefault="00AD5D9C">
      <w:pPr>
        <w:pStyle w:val="ConsPlusNormal"/>
        <w:jc w:val="both"/>
      </w:pPr>
      <w:r>
        <w:t xml:space="preserve">(в ред. </w:t>
      </w:r>
      <w:hyperlink r:id="rId30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8.3.14 Для взрывопожароопасных цехов следует предусматривать отдельную производственную канализацию с самостоятельными выпусками, вентиляционными стояками с гидрозатворами на каждом из них, с учетом требований правил техники безопасности, приведенных в технологических нормах.</w:t>
      </w:r>
    </w:p>
    <w:p w:rsidR="00AD5D9C" w:rsidRDefault="00AD5D9C">
      <w:pPr>
        <w:pStyle w:val="ConsPlusNormal"/>
        <w:spacing w:before="220"/>
        <w:ind w:firstLine="540"/>
        <w:jc w:val="both"/>
      </w:pPr>
      <w:r>
        <w:t>Вентиляцию сети необходимо предусматривать через вентиляционные стояки, присоединяемые к высшим точкам трубопроводов.</w:t>
      </w:r>
    </w:p>
    <w:p w:rsidR="00AD5D9C" w:rsidRDefault="00AD5D9C">
      <w:pPr>
        <w:pStyle w:val="ConsPlusNormal"/>
        <w:spacing w:before="220"/>
        <w:ind w:firstLine="540"/>
        <w:jc w:val="both"/>
      </w:pPr>
      <w:r>
        <w:t>Производственную канализацию, транспортирующую сточные воды, содержащие горючие и легковоспламеняющиеся жидкости, не допускается присоединять к сети бытовой канализации и водостокам.</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8.3.15 - 8.3.18 обеспечивает соблюдение требований Федерального </w:t>
            </w:r>
            <w:hyperlink r:id="rId305"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6"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8.3.15 Вытяжная часть канализационного стояка выводится через кровлю или сборную вентиляционную шахту здания на высоту:</w:t>
      </w:r>
    </w:p>
    <w:p w:rsidR="00AD5D9C" w:rsidRDefault="00AD5D9C">
      <w:pPr>
        <w:pStyle w:val="ConsPlusNormal"/>
        <w:spacing w:before="220"/>
        <w:ind w:firstLine="540"/>
        <w:jc w:val="both"/>
      </w:pPr>
      <w:r>
        <w:t>- 0,2 м от плоской неэксплуатируемой и скатной кровли;</w:t>
      </w:r>
    </w:p>
    <w:p w:rsidR="00AD5D9C" w:rsidRDefault="00AD5D9C">
      <w:pPr>
        <w:pStyle w:val="ConsPlusNormal"/>
        <w:spacing w:before="220"/>
        <w:ind w:firstLine="540"/>
        <w:jc w:val="both"/>
      </w:pPr>
      <w:r>
        <w:t>- 0,1 м от обреза сборной вентиляционной шахты.</w:t>
      </w:r>
    </w:p>
    <w:p w:rsidR="00AD5D9C" w:rsidRDefault="00AD5D9C">
      <w:pPr>
        <w:pStyle w:val="ConsPlusNormal"/>
        <w:spacing w:before="220"/>
        <w:ind w:firstLine="540"/>
        <w:jc w:val="both"/>
      </w:pPr>
      <w:r>
        <w:t>Шахта должна быть удалена не менее чем на 4 м от открываемых окон и балконов.</w:t>
      </w:r>
    </w:p>
    <w:p w:rsidR="00AD5D9C" w:rsidRDefault="00AD5D9C">
      <w:pPr>
        <w:pStyle w:val="ConsPlusNormal"/>
        <w:spacing w:before="220"/>
        <w:ind w:firstLine="540"/>
        <w:jc w:val="both"/>
      </w:pPr>
      <w:r>
        <w:t>8.3.16 Диаметр вытяжной части одиночного стояка должен быть равен диаметру его сточной части.</w:t>
      </w:r>
    </w:p>
    <w:p w:rsidR="00AD5D9C" w:rsidRDefault="00AD5D9C">
      <w:pPr>
        <w:pStyle w:val="ConsPlusNormal"/>
        <w:spacing w:before="220"/>
        <w:ind w:firstLine="540"/>
        <w:jc w:val="both"/>
      </w:pPr>
      <w:r>
        <w:t>8.3.17 При объединении группы стояков в один вытяжной стояк ее диаметр общего стояка и диаметры присоединяемых участков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стороны присоединяемых стояков, обеспечивая сток конденсата. В неотапливаемых чердаках объединяемые трубопроводы следует теплоизолировать.</w:t>
      </w:r>
    </w:p>
    <w:p w:rsidR="00AD5D9C" w:rsidRDefault="00AD5D9C">
      <w:pPr>
        <w:pStyle w:val="ConsPlusNormal"/>
        <w:spacing w:before="220"/>
        <w:ind w:firstLine="540"/>
        <w:jc w:val="both"/>
      </w:pPr>
      <w:r>
        <w:t>8.3.18 Установка в устье вытяжной части стояка сопротивлений в виде дефлектора, флюгарки, простого колпака и т.п. не допускается.</w:t>
      </w:r>
    </w:p>
    <w:p w:rsidR="00AD5D9C" w:rsidRDefault="00AD5D9C">
      <w:pPr>
        <w:pStyle w:val="ConsPlusNormal"/>
        <w:spacing w:before="220"/>
        <w:ind w:firstLine="540"/>
        <w:jc w:val="both"/>
      </w:pPr>
      <w:r>
        <w:t xml:space="preserve">8.3.19 При соответствующем обосновании допускается не устраивать вытяжную часть для объединяемой поверху группы из четырех стояков и более. При этом, следует учитывать, что объединение поверху четырех и более канализационных стояков сборным вентиляционным трубопроводом, не имеющим вытяжки, делает систему невентилируемой. Пропускная способность каждого невентилируемого стояка из объединяемой группы равна пропускной </w:t>
      </w:r>
      <w:r>
        <w:lastRenderedPageBreak/>
        <w:t>способности вентилируемого стояка того же диаметра.</w:t>
      </w:r>
    </w:p>
    <w:p w:rsidR="00AD5D9C" w:rsidRDefault="00AD5D9C">
      <w:pPr>
        <w:pStyle w:val="ConsPlusNormal"/>
        <w:jc w:val="both"/>
      </w:pPr>
      <w:r>
        <w:t xml:space="preserve">(п. 8.3.19 в ред. </w:t>
      </w:r>
      <w:hyperlink r:id="rId307" w:history="1">
        <w:r>
          <w:rPr>
            <w:color w:val="0000FF"/>
          </w:rPr>
          <w:t>Изменения N 1</w:t>
        </w:r>
      </w:hyperlink>
      <w:r>
        <w:t>, утв. Приказом Минстроя России от 24.01.2019 N 33/пр)</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8.3.20 обеспечивает соблюдение требований Федерального </w:t>
            </w:r>
            <w:hyperlink r:id="rId3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9"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8.3.20 Высота вытяжной части вентилируемого стояка над кровлей приведена в [</w:t>
      </w:r>
      <w:hyperlink w:anchor="P5921" w:history="1">
        <w:r>
          <w:rPr>
            <w:color w:val="0000FF"/>
          </w:rPr>
          <w:t>10</w:t>
        </w:r>
      </w:hyperlink>
      <w:r>
        <w:t xml:space="preserve">, </w:t>
      </w:r>
      <w:hyperlink r:id="rId310" w:history="1">
        <w:r>
          <w:rPr>
            <w:color w:val="0000FF"/>
          </w:rPr>
          <w:t>пункт 4.8</w:t>
        </w:r>
      </w:hyperlink>
      <w:r>
        <w:t>]. Если стояк не выводится выше кровли, он должен быть оборудован воздушным противовакуумным клапаном (пропускающим воздух только в одну сторону - в стояк), устанавливаемым в устье стояка над полом верхнего этажа, оснащенного санитарно-техническими приборами и оборудованием.</w:t>
      </w:r>
    </w:p>
    <w:p w:rsidR="00AD5D9C" w:rsidRDefault="00AD5D9C">
      <w:pPr>
        <w:pStyle w:val="ConsPlusNormal"/>
        <w:jc w:val="both"/>
      </w:pPr>
      <w:r>
        <w:t xml:space="preserve">(в ред. </w:t>
      </w:r>
      <w:hyperlink r:id="rId31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Аналогичные решения следует принимать во всех случаях, когда канализационные газы от стояков необходимо отвести из зоны пребывания людей.</w:t>
      </w:r>
    </w:p>
    <w:p w:rsidR="00AD5D9C" w:rsidRDefault="00AD5D9C">
      <w:pPr>
        <w:pStyle w:val="ConsPlusNormal"/>
        <w:spacing w:before="220"/>
        <w:ind w:firstLine="540"/>
        <w:jc w:val="both"/>
      </w:pPr>
      <w:r>
        <w:t>8.3.21 В зданиях и сооружениях допускается устройство невентилируемых канализационных стояков и невентилируемых канализационных стояков с воздушными (противовакуумными) клапанами при условии сохранения режима вентиляции наружной канализационной сети, к которой присоединяются выпуски из этих зданий и сооружений.</w:t>
      </w:r>
    </w:p>
    <w:p w:rsidR="00AD5D9C" w:rsidRDefault="00AD5D9C">
      <w:pPr>
        <w:pStyle w:val="ConsPlusNormal"/>
        <w:spacing w:before="220"/>
        <w:ind w:firstLine="540"/>
        <w:jc w:val="both"/>
      </w:pPr>
      <w:r>
        <w:t xml:space="preserve">Количество </w:t>
      </w:r>
      <w:r>
        <w:rPr>
          <w:i/>
        </w:rPr>
        <w:t>n</w:t>
      </w:r>
      <w:r>
        <w:t xml:space="preserve"> вытяжных канализационных стояков, обеспечивающее режим вентиляции наружной канализационной сети (заданную кратность воздухообмена на расчетном участке наружной сети канализации),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25"/>
        </w:rPr>
        <w:pict>
          <v:shape id="_x0000_i1121" style="width:49.45pt;height:36.4pt" coordsize="" o:spt="100" adj="0,,0" path="" filled="f" stroked="f">
            <v:stroke joinstyle="miter"/>
            <v:imagedata r:id="rId312" o:title="base_44_23953_32864"/>
            <v:formulas/>
            <v:path o:connecttype="segments"/>
          </v:shape>
        </w:pict>
      </w:r>
      <w:r>
        <w:t xml:space="preserve"> (22)</w:t>
      </w:r>
    </w:p>
    <w:p w:rsidR="00AD5D9C" w:rsidRDefault="00AD5D9C">
      <w:pPr>
        <w:pStyle w:val="ConsPlusNormal"/>
        <w:jc w:val="both"/>
      </w:pPr>
    </w:p>
    <w:p w:rsidR="00AD5D9C" w:rsidRDefault="00AD5D9C">
      <w:pPr>
        <w:pStyle w:val="ConsPlusNormal"/>
        <w:ind w:firstLine="540"/>
        <w:jc w:val="both"/>
      </w:pPr>
      <w:r>
        <w:t xml:space="preserve">где </w:t>
      </w:r>
      <w:r>
        <w:rPr>
          <w:i/>
        </w:rPr>
        <w:t>k</w:t>
      </w:r>
      <w:r>
        <w:t xml:space="preserve"> - суточная кратность воздухообмена в канализационной сети, </w:t>
      </w:r>
      <w:r>
        <w:rPr>
          <w:i/>
        </w:rPr>
        <w:t>k</w:t>
      </w:r>
      <w:r>
        <w:t xml:space="preserve"> = 80 - 100, 1/сут;</w:t>
      </w:r>
    </w:p>
    <w:p w:rsidR="00AD5D9C" w:rsidRDefault="00AD5D9C">
      <w:pPr>
        <w:pStyle w:val="ConsPlusNormal"/>
        <w:spacing w:before="220"/>
        <w:ind w:firstLine="540"/>
        <w:jc w:val="both"/>
      </w:pPr>
      <w:r>
        <w:rPr>
          <w:i/>
        </w:rPr>
        <w:t>W</w:t>
      </w:r>
      <w:r>
        <w:t xml:space="preserve"> - емкость расчетного участка канализационной сети, м</w:t>
      </w:r>
      <w:r>
        <w:rPr>
          <w:vertAlign w:val="superscript"/>
        </w:rPr>
        <w:t>3</w:t>
      </w:r>
      <w:r>
        <w:t>;</w:t>
      </w:r>
    </w:p>
    <w:p w:rsidR="00AD5D9C" w:rsidRDefault="00AD5D9C">
      <w:pPr>
        <w:pStyle w:val="ConsPlusNormal"/>
        <w:spacing w:before="220"/>
        <w:ind w:firstLine="540"/>
        <w:jc w:val="both"/>
      </w:pPr>
      <w:r>
        <w:rPr>
          <w:i/>
        </w:rPr>
        <w:t>Q</w:t>
      </w:r>
      <w:r>
        <w:t xml:space="preserve"> - расчетный расход загрязненного воздуха, выходящего из вытяжной части одиночного канализационного стояка диаметром 100 мм, равный 320 м</w:t>
      </w:r>
      <w:r>
        <w:rPr>
          <w:vertAlign w:val="superscript"/>
        </w:rPr>
        <w:t>3</w:t>
      </w:r>
      <w:r>
        <w:t>/сут.</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8.3.22 обеспечивает соблюдение требований Федерального </w:t>
            </w:r>
            <w:hyperlink r:id="rId313"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4"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8.3.22 На сетях внутренней бытовой и производственной канализации следует предусматривать установку ревизий или прочисток:</w:t>
      </w:r>
    </w:p>
    <w:p w:rsidR="00AD5D9C" w:rsidRDefault="00AD5D9C">
      <w:pPr>
        <w:pStyle w:val="ConsPlusNormal"/>
        <w:spacing w:before="220"/>
        <w:ind w:firstLine="540"/>
        <w:jc w:val="both"/>
      </w:pPr>
      <w:r>
        <w:t>- на всех стояках - в нижнем и верхнем этажах, а при наличии отступов на стояках - также и в вышерасположенных над отступами этажах;</w:t>
      </w:r>
    </w:p>
    <w:p w:rsidR="00AD5D9C" w:rsidRDefault="00AD5D9C">
      <w:pPr>
        <w:pStyle w:val="ConsPlusNormal"/>
        <w:spacing w:before="220"/>
        <w:ind w:firstLine="540"/>
        <w:jc w:val="both"/>
      </w:pPr>
      <w:r>
        <w:t>- в жилых зданиях высотой пять этажей и более - не реже чем через три этажа;</w:t>
      </w:r>
    </w:p>
    <w:p w:rsidR="00AD5D9C" w:rsidRDefault="00AD5D9C">
      <w:pPr>
        <w:pStyle w:val="ConsPlusNormal"/>
        <w:spacing w:before="220"/>
        <w:ind w:firstLine="540"/>
        <w:jc w:val="both"/>
      </w:pPr>
      <w:r>
        <w:t>- в начале участков (по движению стоков) отводных труб при числе присоединяемых приборов три и более, под которыми нет устройств для прочистки;</w:t>
      </w:r>
    </w:p>
    <w:p w:rsidR="00AD5D9C" w:rsidRDefault="00AD5D9C">
      <w:pPr>
        <w:pStyle w:val="ConsPlusNormal"/>
        <w:spacing w:before="220"/>
        <w:ind w:firstLine="540"/>
        <w:jc w:val="both"/>
      </w:pPr>
      <w:r>
        <w:t>- на поворотах сети - при изменении направления движения стоков, если участки трубопровода не могут быть прочищены через другие участки;</w:t>
      </w:r>
    </w:p>
    <w:p w:rsidR="00AD5D9C" w:rsidRDefault="00AD5D9C">
      <w:pPr>
        <w:pStyle w:val="ConsPlusNormal"/>
        <w:spacing w:before="220"/>
        <w:ind w:firstLine="540"/>
        <w:jc w:val="both"/>
      </w:pPr>
      <w:r>
        <w:lastRenderedPageBreak/>
        <w:t>- в проходных туннелях.</w:t>
      </w:r>
    </w:p>
    <w:p w:rsidR="00AD5D9C" w:rsidRDefault="00AD5D9C">
      <w:pPr>
        <w:pStyle w:val="ConsPlusNormal"/>
        <w:spacing w:before="220"/>
        <w:ind w:firstLine="540"/>
        <w:jc w:val="both"/>
      </w:pPr>
      <w:r>
        <w:t>8.3.23 На горизонтальных участках сети канализации наибольшие допускаемые расстояния между ревизиями или прочистками следует принимать согласно таблице 4.</w:t>
      </w:r>
    </w:p>
    <w:p w:rsidR="00AD5D9C" w:rsidRDefault="00AD5D9C">
      <w:pPr>
        <w:pStyle w:val="ConsPlusNormal"/>
        <w:jc w:val="both"/>
      </w:pPr>
    </w:p>
    <w:p w:rsidR="00AD5D9C" w:rsidRDefault="00AD5D9C">
      <w:pPr>
        <w:pStyle w:val="ConsPlusNormal"/>
        <w:jc w:val="right"/>
      </w:pPr>
      <w:r>
        <w:t>Таблица 4</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2040"/>
        <w:gridCol w:w="1920"/>
        <w:gridCol w:w="2280"/>
        <w:gridCol w:w="1440"/>
      </w:tblGrid>
      <w:tr w:rsidR="00AD5D9C">
        <w:tc>
          <w:tcPr>
            <w:tcW w:w="1380" w:type="dxa"/>
            <w:vMerge w:val="restart"/>
            <w:vAlign w:val="center"/>
          </w:tcPr>
          <w:p w:rsidR="00AD5D9C" w:rsidRDefault="00AD5D9C">
            <w:pPr>
              <w:pStyle w:val="ConsPlusNormal"/>
            </w:pPr>
            <w:r>
              <w:t>Диаметр трубопровода, мм</w:t>
            </w:r>
          </w:p>
        </w:tc>
        <w:tc>
          <w:tcPr>
            <w:tcW w:w="6240" w:type="dxa"/>
            <w:gridSpan w:val="3"/>
            <w:vAlign w:val="center"/>
          </w:tcPr>
          <w:p w:rsidR="00AD5D9C" w:rsidRDefault="00AD5D9C">
            <w:pPr>
              <w:pStyle w:val="ConsPlusNormal"/>
            </w:pPr>
            <w:r>
              <w:t>Расстояние, м, между ревизиями и прочистками в зависимости от вида сточных вод</w:t>
            </w:r>
          </w:p>
        </w:tc>
        <w:tc>
          <w:tcPr>
            <w:tcW w:w="1440" w:type="dxa"/>
            <w:vMerge w:val="restart"/>
            <w:vAlign w:val="center"/>
          </w:tcPr>
          <w:p w:rsidR="00AD5D9C" w:rsidRDefault="00AD5D9C">
            <w:pPr>
              <w:pStyle w:val="ConsPlusNormal"/>
            </w:pPr>
            <w:r>
              <w:t>Вид прочистного устройства</w:t>
            </w:r>
          </w:p>
        </w:tc>
      </w:tr>
      <w:tr w:rsidR="00AD5D9C">
        <w:tc>
          <w:tcPr>
            <w:tcW w:w="1380" w:type="dxa"/>
            <w:vMerge/>
          </w:tcPr>
          <w:p w:rsidR="00AD5D9C" w:rsidRDefault="00AD5D9C"/>
        </w:tc>
        <w:tc>
          <w:tcPr>
            <w:tcW w:w="2040" w:type="dxa"/>
            <w:vAlign w:val="center"/>
          </w:tcPr>
          <w:p w:rsidR="00AD5D9C" w:rsidRDefault="00AD5D9C">
            <w:pPr>
              <w:pStyle w:val="ConsPlusNormal"/>
            </w:pPr>
            <w:r>
              <w:t>Производственные незагрязненные и водостоки</w:t>
            </w:r>
          </w:p>
        </w:tc>
        <w:tc>
          <w:tcPr>
            <w:tcW w:w="1920" w:type="dxa"/>
            <w:vAlign w:val="center"/>
          </w:tcPr>
          <w:p w:rsidR="00AD5D9C" w:rsidRDefault="00AD5D9C">
            <w:pPr>
              <w:pStyle w:val="ConsPlusNormal"/>
            </w:pPr>
            <w:r>
              <w:t>Бытовые и производственные, близкие к ним</w:t>
            </w:r>
          </w:p>
        </w:tc>
        <w:tc>
          <w:tcPr>
            <w:tcW w:w="2280" w:type="dxa"/>
            <w:vAlign w:val="center"/>
          </w:tcPr>
          <w:p w:rsidR="00AD5D9C" w:rsidRDefault="00AD5D9C">
            <w:pPr>
              <w:pStyle w:val="ConsPlusNormal"/>
            </w:pPr>
            <w:r>
              <w:t>Производственные, содержащие большое количество взвешенных веществ</w:t>
            </w:r>
          </w:p>
        </w:tc>
        <w:tc>
          <w:tcPr>
            <w:tcW w:w="1440" w:type="dxa"/>
            <w:vMerge/>
          </w:tcPr>
          <w:p w:rsidR="00AD5D9C" w:rsidRDefault="00AD5D9C"/>
        </w:tc>
      </w:tr>
      <w:tr w:rsidR="00AD5D9C">
        <w:tc>
          <w:tcPr>
            <w:tcW w:w="1380" w:type="dxa"/>
          </w:tcPr>
          <w:p w:rsidR="00AD5D9C" w:rsidRDefault="00AD5D9C">
            <w:pPr>
              <w:pStyle w:val="ConsPlusNormal"/>
            </w:pPr>
            <w:r>
              <w:t>50</w:t>
            </w:r>
          </w:p>
        </w:tc>
        <w:tc>
          <w:tcPr>
            <w:tcW w:w="2040" w:type="dxa"/>
          </w:tcPr>
          <w:p w:rsidR="00AD5D9C" w:rsidRDefault="00AD5D9C">
            <w:pPr>
              <w:pStyle w:val="ConsPlusNormal"/>
            </w:pPr>
            <w:r>
              <w:t>15</w:t>
            </w:r>
          </w:p>
        </w:tc>
        <w:tc>
          <w:tcPr>
            <w:tcW w:w="1920" w:type="dxa"/>
          </w:tcPr>
          <w:p w:rsidR="00AD5D9C" w:rsidRDefault="00AD5D9C">
            <w:pPr>
              <w:pStyle w:val="ConsPlusNormal"/>
            </w:pPr>
            <w:r>
              <w:t>12</w:t>
            </w:r>
          </w:p>
        </w:tc>
        <w:tc>
          <w:tcPr>
            <w:tcW w:w="2280" w:type="dxa"/>
          </w:tcPr>
          <w:p w:rsidR="00AD5D9C" w:rsidRDefault="00AD5D9C">
            <w:pPr>
              <w:pStyle w:val="ConsPlusNormal"/>
            </w:pPr>
            <w:r>
              <w:t>10</w:t>
            </w:r>
          </w:p>
        </w:tc>
        <w:tc>
          <w:tcPr>
            <w:tcW w:w="1440" w:type="dxa"/>
          </w:tcPr>
          <w:p w:rsidR="00AD5D9C" w:rsidRDefault="00AD5D9C">
            <w:pPr>
              <w:pStyle w:val="ConsPlusNormal"/>
            </w:pPr>
            <w:r>
              <w:t>Ревизия</w:t>
            </w:r>
          </w:p>
        </w:tc>
      </w:tr>
      <w:tr w:rsidR="00AD5D9C">
        <w:tc>
          <w:tcPr>
            <w:tcW w:w="1380" w:type="dxa"/>
          </w:tcPr>
          <w:p w:rsidR="00AD5D9C" w:rsidRDefault="00AD5D9C">
            <w:pPr>
              <w:pStyle w:val="ConsPlusNormal"/>
            </w:pPr>
            <w:r>
              <w:t>50</w:t>
            </w:r>
          </w:p>
        </w:tc>
        <w:tc>
          <w:tcPr>
            <w:tcW w:w="2040" w:type="dxa"/>
          </w:tcPr>
          <w:p w:rsidR="00AD5D9C" w:rsidRDefault="00AD5D9C">
            <w:pPr>
              <w:pStyle w:val="ConsPlusNormal"/>
            </w:pPr>
            <w:r>
              <w:t>10</w:t>
            </w:r>
          </w:p>
        </w:tc>
        <w:tc>
          <w:tcPr>
            <w:tcW w:w="1920" w:type="dxa"/>
          </w:tcPr>
          <w:p w:rsidR="00AD5D9C" w:rsidRDefault="00AD5D9C">
            <w:pPr>
              <w:pStyle w:val="ConsPlusNormal"/>
            </w:pPr>
            <w:r>
              <w:t>8</w:t>
            </w:r>
          </w:p>
        </w:tc>
        <w:tc>
          <w:tcPr>
            <w:tcW w:w="2280" w:type="dxa"/>
          </w:tcPr>
          <w:p w:rsidR="00AD5D9C" w:rsidRDefault="00AD5D9C">
            <w:pPr>
              <w:pStyle w:val="ConsPlusNormal"/>
            </w:pPr>
            <w:r>
              <w:t>6</w:t>
            </w:r>
          </w:p>
        </w:tc>
        <w:tc>
          <w:tcPr>
            <w:tcW w:w="1440" w:type="dxa"/>
          </w:tcPr>
          <w:p w:rsidR="00AD5D9C" w:rsidRDefault="00AD5D9C">
            <w:pPr>
              <w:pStyle w:val="ConsPlusNormal"/>
            </w:pPr>
            <w:r>
              <w:t>Прочистка</w:t>
            </w:r>
          </w:p>
        </w:tc>
      </w:tr>
      <w:tr w:rsidR="00AD5D9C">
        <w:tc>
          <w:tcPr>
            <w:tcW w:w="1380" w:type="dxa"/>
          </w:tcPr>
          <w:p w:rsidR="00AD5D9C" w:rsidRDefault="00AD5D9C">
            <w:pPr>
              <w:pStyle w:val="ConsPlusNormal"/>
            </w:pPr>
            <w:r>
              <w:t>100 - 150</w:t>
            </w:r>
          </w:p>
        </w:tc>
        <w:tc>
          <w:tcPr>
            <w:tcW w:w="2040" w:type="dxa"/>
          </w:tcPr>
          <w:p w:rsidR="00AD5D9C" w:rsidRDefault="00AD5D9C">
            <w:pPr>
              <w:pStyle w:val="ConsPlusNormal"/>
            </w:pPr>
            <w:r>
              <w:t>20</w:t>
            </w:r>
          </w:p>
        </w:tc>
        <w:tc>
          <w:tcPr>
            <w:tcW w:w="1920" w:type="dxa"/>
          </w:tcPr>
          <w:p w:rsidR="00AD5D9C" w:rsidRDefault="00AD5D9C">
            <w:pPr>
              <w:pStyle w:val="ConsPlusNormal"/>
            </w:pPr>
            <w:r>
              <w:t>15</w:t>
            </w:r>
          </w:p>
        </w:tc>
        <w:tc>
          <w:tcPr>
            <w:tcW w:w="2280" w:type="dxa"/>
          </w:tcPr>
          <w:p w:rsidR="00AD5D9C" w:rsidRDefault="00AD5D9C">
            <w:pPr>
              <w:pStyle w:val="ConsPlusNormal"/>
            </w:pPr>
            <w:r>
              <w:t>12</w:t>
            </w:r>
          </w:p>
        </w:tc>
        <w:tc>
          <w:tcPr>
            <w:tcW w:w="1440" w:type="dxa"/>
          </w:tcPr>
          <w:p w:rsidR="00AD5D9C" w:rsidRDefault="00AD5D9C">
            <w:pPr>
              <w:pStyle w:val="ConsPlusNormal"/>
            </w:pPr>
            <w:r>
              <w:t>Ревизия</w:t>
            </w:r>
          </w:p>
        </w:tc>
      </w:tr>
      <w:tr w:rsidR="00AD5D9C">
        <w:tc>
          <w:tcPr>
            <w:tcW w:w="1380" w:type="dxa"/>
          </w:tcPr>
          <w:p w:rsidR="00AD5D9C" w:rsidRDefault="00AD5D9C">
            <w:pPr>
              <w:pStyle w:val="ConsPlusNormal"/>
            </w:pPr>
            <w:r>
              <w:t>100 - 150</w:t>
            </w:r>
          </w:p>
        </w:tc>
        <w:tc>
          <w:tcPr>
            <w:tcW w:w="2040" w:type="dxa"/>
          </w:tcPr>
          <w:p w:rsidR="00AD5D9C" w:rsidRDefault="00AD5D9C">
            <w:pPr>
              <w:pStyle w:val="ConsPlusNormal"/>
            </w:pPr>
            <w:r>
              <w:t>15</w:t>
            </w:r>
          </w:p>
        </w:tc>
        <w:tc>
          <w:tcPr>
            <w:tcW w:w="1920" w:type="dxa"/>
          </w:tcPr>
          <w:p w:rsidR="00AD5D9C" w:rsidRDefault="00AD5D9C">
            <w:pPr>
              <w:pStyle w:val="ConsPlusNormal"/>
            </w:pPr>
            <w:r>
              <w:t>10</w:t>
            </w:r>
          </w:p>
        </w:tc>
        <w:tc>
          <w:tcPr>
            <w:tcW w:w="2280" w:type="dxa"/>
          </w:tcPr>
          <w:p w:rsidR="00AD5D9C" w:rsidRDefault="00AD5D9C">
            <w:pPr>
              <w:pStyle w:val="ConsPlusNormal"/>
            </w:pPr>
            <w:r>
              <w:t>8</w:t>
            </w:r>
          </w:p>
        </w:tc>
        <w:tc>
          <w:tcPr>
            <w:tcW w:w="1440" w:type="dxa"/>
          </w:tcPr>
          <w:p w:rsidR="00AD5D9C" w:rsidRDefault="00AD5D9C">
            <w:pPr>
              <w:pStyle w:val="ConsPlusNormal"/>
            </w:pPr>
            <w:r>
              <w:t>Прочистка</w:t>
            </w:r>
          </w:p>
        </w:tc>
      </w:tr>
      <w:tr w:rsidR="00AD5D9C">
        <w:tc>
          <w:tcPr>
            <w:tcW w:w="1380" w:type="dxa"/>
          </w:tcPr>
          <w:p w:rsidR="00AD5D9C" w:rsidRDefault="00AD5D9C">
            <w:pPr>
              <w:pStyle w:val="ConsPlusNormal"/>
            </w:pPr>
            <w:r>
              <w:t>200 и более</w:t>
            </w:r>
          </w:p>
        </w:tc>
        <w:tc>
          <w:tcPr>
            <w:tcW w:w="2040" w:type="dxa"/>
          </w:tcPr>
          <w:p w:rsidR="00AD5D9C" w:rsidRDefault="00AD5D9C">
            <w:pPr>
              <w:pStyle w:val="ConsPlusNormal"/>
            </w:pPr>
            <w:r>
              <w:t>25</w:t>
            </w:r>
          </w:p>
        </w:tc>
        <w:tc>
          <w:tcPr>
            <w:tcW w:w="1920" w:type="dxa"/>
          </w:tcPr>
          <w:p w:rsidR="00AD5D9C" w:rsidRDefault="00AD5D9C">
            <w:pPr>
              <w:pStyle w:val="ConsPlusNormal"/>
            </w:pPr>
            <w:r>
              <w:t>20</w:t>
            </w:r>
          </w:p>
        </w:tc>
        <w:tc>
          <w:tcPr>
            <w:tcW w:w="2280" w:type="dxa"/>
          </w:tcPr>
          <w:p w:rsidR="00AD5D9C" w:rsidRDefault="00AD5D9C">
            <w:pPr>
              <w:pStyle w:val="ConsPlusNormal"/>
            </w:pPr>
            <w:r>
              <w:t>15</w:t>
            </w:r>
          </w:p>
        </w:tc>
        <w:tc>
          <w:tcPr>
            <w:tcW w:w="1440" w:type="dxa"/>
          </w:tcPr>
          <w:p w:rsidR="00AD5D9C" w:rsidRDefault="00AD5D9C">
            <w:pPr>
              <w:pStyle w:val="ConsPlusNormal"/>
            </w:pPr>
            <w:r>
              <w:t>Ревизия</w:t>
            </w:r>
          </w:p>
        </w:tc>
      </w:tr>
    </w:tbl>
    <w:p w:rsidR="00AD5D9C" w:rsidRDefault="00AD5D9C">
      <w:pPr>
        <w:pStyle w:val="ConsPlusNormal"/>
        <w:jc w:val="both"/>
      </w:pPr>
    </w:p>
    <w:p w:rsidR="00AD5D9C" w:rsidRDefault="00AD5D9C">
      <w:pPr>
        <w:pStyle w:val="ConsPlusNormal"/>
        <w:ind w:firstLine="540"/>
        <w:jc w:val="both"/>
      </w:pPr>
      <w:r>
        <w:t>Вместо ревизии на подвесных линиях сетей канализации, прокладываемых под потолком, следует предусматривать установку прочисток, выводимых на вышерасположенный этаж в зависимости от назначения помещения, с устройством люка в полу или открыто.</w:t>
      </w:r>
    </w:p>
    <w:p w:rsidR="00AD5D9C" w:rsidRDefault="00AD5D9C">
      <w:pPr>
        <w:pStyle w:val="ConsPlusNormal"/>
        <w:spacing w:before="220"/>
        <w:ind w:firstLine="540"/>
        <w:jc w:val="both"/>
      </w:pPr>
      <w:r>
        <w:t>Ревизии и прочистки необходимо устанавливать в местах, удобных для их обслуживания.</w:t>
      </w:r>
    </w:p>
    <w:p w:rsidR="00AD5D9C" w:rsidRDefault="00AD5D9C">
      <w:pPr>
        <w:pStyle w:val="ConsPlusNormal"/>
        <w:spacing w:before="220"/>
        <w:ind w:firstLine="540"/>
        <w:jc w:val="both"/>
      </w:pPr>
      <w:r>
        <w:t>На подземных трубопроводах канализации ревизии следует устанавливать в колодцах диаметром не менее 0,7 м. Днища колодцев должны иметь уклон не менее 0,05 к фланцу ревизий.</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8.3.24 обеспечивает соблюдение требований Федерального </w:t>
            </w:r>
            <w:hyperlink r:id="rId315"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6"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8.3.24 Наименьшую глубину заложения канализационных труб следует принимать из условия предохранения труб от разрушения под действием постоянных и временных нагрузок.</w:t>
      </w:r>
    </w:p>
    <w:p w:rsidR="00AD5D9C" w:rsidRDefault="00AD5D9C">
      <w:pPr>
        <w:pStyle w:val="ConsPlusNormal"/>
        <w:spacing w:before="220"/>
        <w:ind w:firstLine="540"/>
        <w:jc w:val="both"/>
      </w:pPr>
      <w:r>
        <w:t>Канализационные трубопроводы, прокладываемые в помещениях, где по условиям эксплуатации возможно их механическое повреждение, должны быть защищены, а участки сети, эксплуатируемые при отрицательных температурах, утеплены.</w:t>
      </w:r>
    </w:p>
    <w:p w:rsidR="00AD5D9C" w:rsidRDefault="00AD5D9C">
      <w:pPr>
        <w:pStyle w:val="ConsPlusNormal"/>
        <w:spacing w:before="220"/>
        <w:ind w:firstLine="540"/>
        <w:jc w:val="both"/>
      </w:pPr>
      <w:r>
        <w:t>В бытовых помещениях допускается предусматривать прокладку труб на глубине 0,1 м от поверхности пола до верха трубы.</w:t>
      </w:r>
    </w:p>
    <w:p w:rsidR="00AD5D9C" w:rsidRDefault="00AD5D9C">
      <w:pPr>
        <w:pStyle w:val="ConsPlusNormal"/>
        <w:spacing w:before="220"/>
        <w:ind w:firstLine="540"/>
        <w:jc w:val="both"/>
      </w:pPr>
      <w:r>
        <w:t>8.3.25 На сетях производственной канализации, отводящих сточные воды, не имеющие запаха и не выделяющие вредные газы и пары, допускается устройство смотровых колодцев внутри производственных зданий.</w:t>
      </w:r>
    </w:p>
    <w:p w:rsidR="00AD5D9C" w:rsidRDefault="00AD5D9C">
      <w:pPr>
        <w:pStyle w:val="ConsPlusNormal"/>
        <w:spacing w:before="220"/>
        <w:ind w:firstLine="540"/>
        <w:jc w:val="both"/>
      </w:pPr>
      <w:r>
        <w:t xml:space="preserve">Для сетей внутренней производственной канализации диаметром 100 мм и более следует </w:t>
      </w:r>
      <w:r>
        <w:lastRenderedPageBreak/>
        <w:t xml:space="preserve">предусматривать смотровые колодцы на поворотах трубопроводов, в местах присоединения ответвлений, а также на длинных прямолинейных участках трубопроводов на расстояниях, приведенных в </w:t>
      </w:r>
      <w:hyperlink r:id="rId317" w:history="1">
        <w:r>
          <w:rPr>
            <w:color w:val="0000FF"/>
          </w:rPr>
          <w:t>СП 32.13330</w:t>
        </w:r>
      </w:hyperlink>
      <w:r>
        <w:t>.</w:t>
      </w:r>
    </w:p>
    <w:p w:rsidR="00AD5D9C" w:rsidRDefault="00AD5D9C">
      <w:pPr>
        <w:pStyle w:val="ConsPlusNormal"/>
        <w:spacing w:before="220"/>
        <w:ind w:firstLine="540"/>
        <w:jc w:val="both"/>
      </w:pPr>
      <w:r>
        <w:t>На сетях бытовой канализации устройство смотровых колодцев внутри зданий не допускается.</w:t>
      </w:r>
    </w:p>
    <w:p w:rsidR="00AD5D9C" w:rsidRDefault="00AD5D9C">
      <w:pPr>
        <w:pStyle w:val="ConsPlusNormal"/>
        <w:spacing w:before="220"/>
        <w:ind w:firstLine="540"/>
        <w:jc w:val="both"/>
      </w:pPr>
      <w:r>
        <w:t>На сетях производственной канализации, в которых выделяются запахи, вредные газы и пары, устройство колодцев и их конструкцию следует предусматривать по технологическим нормам.</w:t>
      </w:r>
    </w:p>
    <w:p w:rsidR="00AD5D9C" w:rsidRDefault="00AD5D9C">
      <w:pPr>
        <w:pStyle w:val="ConsPlusNormal"/>
        <w:spacing w:before="220"/>
        <w:ind w:firstLine="540"/>
        <w:jc w:val="both"/>
      </w:pPr>
      <w:r>
        <w:t>8.3.26 Санитарно-технические приборы, борта которых расположены ниже уровня люка ближайшего смотрового колодца, должны быть защищены от подтопления сточной жидкостью в случае его переполнения. В таких случаях следует присоединять соответствующие санитарно-технические приборы к отдельной системе канализации (изолированной от системы канализации вышерасположенных помещений) с устройством отдельного выпуска и установкой на нем автоматизированной запорной арматуры (канализационный затвор и т.п.) или автоматической насосной установки, управляемых по сигналу датчика, установленного на трубопроводе в канализуемом подвале или вмонтированного в запорную арматуру, и подачей аварийного сигнала в дежурное помещение или на диспетчерский пункт.</w:t>
      </w:r>
    </w:p>
    <w:p w:rsidR="00AD5D9C" w:rsidRDefault="00AD5D9C">
      <w:pPr>
        <w:pStyle w:val="ConsPlusNormal"/>
        <w:spacing w:before="220"/>
        <w:ind w:firstLine="540"/>
        <w:jc w:val="both"/>
      </w:pPr>
      <w:r>
        <w:t>За автоматизированной запорной арматурой ниже по течению стоков допускается подключение канализации вышерасположенных этажей, при этом устанавливать ревизии в подвале на стояке не допускается.</w:t>
      </w:r>
    </w:p>
    <w:p w:rsidR="00AD5D9C" w:rsidRDefault="00AD5D9C">
      <w:pPr>
        <w:pStyle w:val="ConsPlusNormal"/>
        <w:spacing w:before="220"/>
        <w:ind w:firstLine="540"/>
        <w:jc w:val="both"/>
      </w:pPr>
      <w:r>
        <w:t>Все отводные трубопроводы (ревизии, прочистки), расположенные за автоматизированной запорной арматурой, в том числе прокладываемые ниже пола первого этажа, а также канализационные стояки вышерасположенных этажей, следует рассчитывать на гидростатическое давление до уровня люка ближайшего смотрового колодца при засорах и переполнениях и жестко закреплять во избежание продольных и поперечных перемещений.</w:t>
      </w:r>
    </w:p>
    <w:p w:rsidR="00AD5D9C" w:rsidRDefault="00AD5D9C">
      <w:pPr>
        <w:pStyle w:val="ConsPlusNormal"/>
        <w:spacing w:before="220"/>
        <w:ind w:firstLine="540"/>
        <w:jc w:val="both"/>
      </w:pPr>
      <w:r>
        <w:t>Канализируемые подвальные помещения должны быть отделены глухими капитальными стенами от складских помещений для хранения продуктов или ценных товаров.</w:t>
      </w:r>
    </w:p>
    <w:p w:rsidR="00AD5D9C" w:rsidRDefault="00AD5D9C">
      <w:pPr>
        <w:pStyle w:val="ConsPlusNormal"/>
        <w:spacing w:before="220"/>
        <w:ind w:firstLine="540"/>
        <w:jc w:val="both"/>
      </w:pPr>
      <w:r>
        <w:t>8.3.27 Длина выпуска от стояка или прочистки до оси смотрового колодца должна быть не более указанной в таблице 5.</w:t>
      </w:r>
    </w:p>
    <w:p w:rsidR="00AD5D9C" w:rsidRDefault="00AD5D9C">
      <w:pPr>
        <w:pStyle w:val="ConsPlusNormal"/>
        <w:jc w:val="both"/>
      </w:pPr>
    </w:p>
    <w:p w:rsidR="00AD5D9C" w:rsidRDefault="00AD5D9C">
      <w:pPr>
        <w:pStyle w:val="ConsPlusNormal"/>
        <w:jc w:val="right"/>
      </w:pPr>
      <w:r>
        <w:t>Таблица 5</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0"/>
        <w:gridCol w:w="600"/>
        <w:gridCol w:w="600"/>
        <w:gridCol w:w="1320"/>
      </w:tblGrid>
      <w:tr w:rsidR="00AD5D9C">
        <w:tc>
          <w:tcPr>
            <w:tcW w:w="6540" w:type="dxa"/>
          </w:tcPr>
          <w:p w:rsidR="00AD5D9C" w:rsidRDefault="00AD5D9C">
            <w:pPr>
              <w:pStyle w:val="ConsPlusNormal"/>
            </w:pPr>
            <w:r>
              <w:t>Диаметр трубопровода, мм</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100</w:t>
            </w:r>
          </w:p>
        </w:tc>
        <w:tc>
          <w:tcPr>
            <w:tcW w:w="1320" w:type="dxa"/>
            <w:vAlign w:val="center"/>
          </w:tcPr>
          <w:p w:rsidR="00AD5D9C" w:rsidRDefault="00AD5D9C">
            <w:pPr>
              <w:pStyle w:val="ConsPlusNormal"/>
            </w:pPr>
            <w:r>
              <w:t>150 и более</w:t>
            </w:r>
          </w:p>
        </w:tc>
      </w:tr>
      <w:tr w:rsidR="00AD5D9C">
        <w:tc>
          <w:tcPr>
            <w:tcW w:w="6540" w:type="dxa"/>
          </w:tcPr>
          <w:p w:rsidR="00AD5D9C" w:rsidRDefault="00AD5D9C">
            <w:pPr>
              <w:pStyle w:val="ConsPlusNormal"/>
            </w:pPr>
            <w:r>
              <w:t>Длина выпуска от стояка или прочистки до оси смотрового колодца, м</w:t>
            </w:r>
          </w:p>
        </w:tc>
        <w:tc>
          <w:tcPr>
            <w:tcW w:w="600" w:type="dxa"/>
            <w:vAlign w:val="center"/>
          </w:tcPr>
          <w:p w:rsidR="00AD5D9C" w:rsidRDefault="00AD5D9C">
            <w:pPr>
              <w:pStyle w:val="ConsPlusNormal"/>
            </w:pPr>
            <w:r>
              <w:t>8</w:t>
            </w:r>
          </w:p>
        </w:tc>
        <w:tc>
          <w:tcPr>
            <w:tcW w:w="600" w:type="dxa"/>
            <w:vAlign w:val="center"/>
          </w:tcPr>
          <w:p w:rsidR="00AD5D9C" w:rsidRDefault="00AD5D9C">
            <w:pPr>
              <w:pStyle w:val="ConsPlusNormal"/>
            </w:pPr>
            <w:r>
              <w:t>12</w:t>
            </w:r>
          </w:p>
        </w:tc>
        <w:tc>
          <w:tcPr>
            <w:tcW w:w="1320" w:type="dxa"/>
            <w:vAlign w:val="center"/>
          </w:tcPr>
          <w:p w:rsidR="00AD5D9C" w:rsidRDefault="00AD5D9C">
            <w:pPr>
              <w:pStyle w:val="ConsPlusNormal"/>
            </w:pPr>
            <w:r>
              <w:t>15</w:t>
            </w:r>
          </w:p>
        </w:tc>
      </w:tr>
    </w:tbl>
    <w:p w:rsidR="00AD5D9C" w:rsidRDefault="00AD5D9C">
      <w:pPr>
        <w:pStyle w:val="ConsPlusNormal"/>
        <w:jc w:val="both"/>
      </w:pPr>
    </w:p>
    <w:p w:rsidR="00AD5D9C" w:rsidRDefault="00AD5D9C">
      <w:pPr>
        <w:pStyle w:val="ConsPlusNormal"/>
        <w:ind w:firstLine="540"/>
        <w:jc w:val="both"/>
      </w:pPr>
      <w:r>
        <w:t>При длине выпуска больше указанной в таблице необходимо предусматривать устройство дополнительного смотрового колодца.</w:t>
      </w:r>
    </w:p>
    <w:p w:rsidR="00AD5D9C" w:rsidRDefault="00AD5D9C">
      <w:pPr>
        <w:pStyle w:val="ConsPlusNormal"/>
        <w:spacing w:before="220"/>
        <w:ind w:firstLine="540"/>
        <w:jc w:val="both"/>
      </w:pPr>
      <w:r>
        <w:t>Длину выпуска незагрязненных сточных вод и водостоков при диаметре труб 100 мм и более допускается увеличивать до 20 м.</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8.3.28 обеспечивает соблюдение требований Федерального </w:t>
            </w:r>
            <w:hyperlink r:id="rId31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9"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lastRenderedPageBreak/>
        <w:t>8.3.28 Диаметр и уклон выпуска следует определять расчетом. Диаметр трубопровода канализационного выпуска должен быть не менее диаметра наибольшего из стояков, присоединяемых к данному выпуску.</w:t>
      </w:r>
    </w:p>
    <w:p w:rsidR="00AD5D9C" w:rsidRDefault="00AD5D9C">
      <w:pPr>
        <w:pStyle w:val="ConsPlusNormal"/>
        <w:spacing w:before="220"/>
        <w:ind w:firstLine="540"/>
        <w:jc w:val="both"/>
      </w:pPr>
      <w:r>
        <w:t>8.3.29 На выпуске канализации допускается устройство перепадов:</w:t>
      </w:r>
    </w:p>
    <w:p w:rsidR="00AD5D9C" w:rsidRDefault="00AD5D9C">
      <w:pPr>
        <w:pStyle w:val="ConsPlusNormal"/>
        <w:spacing w:before="220"/>
        <w:ind w:firstLine="540"/>
        <w:jc w:val="both"/>
      </w:pPr>
      <w:r>
        <w:t>до 0,5 м - путем слива в смотровом колодце;</w:t>
      </w:r>
    </w:p>
    <w:p w:rsidR="00AD5D9C" w:rsidRDefault="00AD5D9C">
      <w:pPr>
        <w:pStyle w:val="ConsPlusNormal"/>
        <w:spacing w:before="220"/>
        <w:ind w:firstLine="540"/>
        <w:jc w:val="both"/>
      </w:pPr>
      <w:r>
        <w:t xml:space="preserve">свыше 0,5 м - в виде стояка согласно </w:t>
      </w:r>
      <w:hyperlink r:id="rId320" w:history="1">
        <w:r>
          <w:rPr>
            <w:color w:val="0000FF"/>
          </w:rPr>
          <w:t>пункту 6.4.1</w:t>
        </w:r>
      </w:hyperlink>
      <w:r>
        <w:t xml:space="preserve"> СП 32.13330.2012.</w:t>
      </w:r>
    </w:p>
    <w:p w:rsidR="00AD5D9C" w:rsidRDefault="00AD5D9C">
      <w:pPr>
        <w:pStyle w:val="ConsPlusNormal"/>
        <w:jc w:val="both"/>
      </w:pPr>
      <w:r>
        <w:t xml:space="preserve">(п. 8.3.29 в ред. </w:t>
      </w:r>
      <w:hyperlink r:id="rId32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8.3.30 При пересечении трубопроводами выпусков стен подвала или фундамента здания следует выполнять требования </w:t>
      </w:r>
      <w:hyperlink w:anchor="P590" w:history="1">
        <w:r>
          <w:rPr>
            <w:color w:val="0000FF"/>
          </w:rPr>
          <w:t>5.4.8</w:t>
        </w:r>
      </w:hyperlink>
      <w:r>
        <w:t>.</w:t>
      </w:r>
    </w:p>
    <w:p w:rsidR="00AD5D9C" w:rsidRDefault="00AD5D9C">
      <w:pPr>
        <w:pStyle w:val="ConsPlusNormal"/>
        <w:jc w:val="both"/>
      </w:pPr>
      <w:r>
        <w:t xml:space="preserve">(в ред. </w:t>
      </w:r>
      <w:hyperlink r:id="rId322" w:history="1">
        <w:r>
          <w:rPr>
            <w:color w:val="0000FF"/>
          </w:rPr>
          <w:t>Изменения N 1</w:t>
        </w:r>
      </w:hyperlink>
      <w:r>
        <w:t>, утв. Приказом Минстроя России от 24.01.2019 N 33/пр)</w:t>
      </w:r>
    </w:p>
    <w:p w:rsidR="00AD5D9C" w:rsidRDefault="00AD5D9C">
      <w:pPr>
        <w:pStyle w:val="ConsPlusTitle"/>
        <w:spacing w:before="220"/>
        <w:ind w:firstLine="540"/>
        <w:jc w:val="both"/>
        <w:outlineLvl w:val="2"/>
      </w:pPr>
      <w:r>
        <w:t>8.4. Расчет канализационных сетей</w:t>
      </w:r>
    </w:p>
    <w:p w:rsidR="00AD5D9C" w:rsidRDefault="00AD5D9C">
      <w:pPr>
        <w:pStyle w:val="ConsPlusNormal"/>
        <w:spacing w:before="220"/>
        <w:ind w:firstLine="540"/>
        <w:jc w:val="both"/>
      </w:pPr>
      <w:r>
        <w:t xml:space="preserve">8.4.1 Гидравлический расчет отводных напорных и безнапорных (самотечных) трубопроводов следует выполнять с учетом шероховатости материала труб и вязкости жидкости. Требования к проектированию и монтажу трубопроводов приведены в </w:t>
      </w:r>
      <w:hyperlink r:id="rId323" w:history="1">
        <w:r>
          <w:rPr>
            <w:color w:val="0000FF"/>
          </w:rPr>
          <w:t>СП 66.13330</w:t>
        </w:r>
      </w:hyperlink>
      <w:r>
        <w:t xml:space="preserve"> и </w:t>
      </w:r>
      <w:hyperlink w:anchor="P5920" w:history="1">
        <w:r>
          <w:rPr>
            <w:color w:val="0000FF"/>
          </w:rPr>
          <w:t>[9]</w:t>
        </w:r>
      </w:hyperlink>
      <w:r>
        <w:t>.</w:t>
      </w:r>
    </w:p>
    <w:p w:rsidR="00AD5D9C" w:rsidRDefault="00AD5D9C">
      <w:pPr>
        <w:pStyle w:val="ConsPlusNormal"/>
        <w:jc w:val="both"/>
      </w:pPr>
      <w:r>
        <w:t xml:space="preserve">(п. 8.4.1 в ред. </w:t>
      </w:r>
      <w:hyperlink r:id="rId32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bookmarkStart w:id="33" w:name="P1417"/>
      <w:bookmarkEnd w:id="33"/>
      <w:r>
        <w:t xml:space="preserve">8.4.2 Выбор расчетного уклона </w:t>
      </w:r>
      <w:r>
        <w:rPr>
          <w:i/>
        </w:rPr>
        <w:t>i,</w:t>
      </w:r>
      <w:r>
        <w:t xml:space="preserve"> средней скорости сточной жидкости </w:t>
      </w:r>
      <w:r>
        <w:rPr>
          <w:i/>
        </w:rPr>
        <w:t>V,</w:t>
      </w:r>
      <w:r>
        <w:t xml:space="preserve"> м/с, и наполнения </w:t>
      </w:r>
      <w:r>
        <w:rPr>
          <w:i/>
        </w:rPr>
        <w:t>h/d</w:t>
      </w:r>
      <w:r>
        <w:t xml:space="preserve"> следует производить таким образом, чтобы было выполнено условие, характеризующее режим самоочищения в безнапорном трубопроводе:</w:t>
      </w:r>
    </w:p>
    <w:p w:rsidR="00AD5D9C" w:rsidRDefault="00AD5D9C">
      <w:pPr>
        <w:pStyle w:val="ConsPlusNormal"/>
        <w:jc w:val="both"/>
      </w:pPr>
      <w:r>
        <w:t xml:space="preserve">(в ред. </w:t>
      </w:r>
      <w:hyperlink r:id="rId325" w:history="1">
        <w:r>
          <w:rPr>
            <w:color w:val="0000FF"/>
          </w:rPr>
          <w:t>Изменения N 1</w:t>
        </w:r>
      </w:hyperlink>
      <w:r>
        <w:t>, утв. Приказом Минстроя России от 24.01.2019 N 33/пр)</w:t>
      </w:r>
    </w:p>
    <w:p w:rsidR="00AD5D9C" w:rsidRDefault="00AD5D9C">
      <w:pPr>
        <w:pStyle w:val="ConsPlusNormal"/>
        <w:jc w:val="both"/>
      </w:pPr>
    </w:p>
    <w:p w:rsidR="00AD5D9C" w:rsidRDefault="00AD5D9C">
      <w:pPr>
        <w:pStyle w:val="ConsPlusNormal"/>
        <w:jc w:val="center"/>
      </w:pPr>
      <w:r w:rsidRPr="00A5206C">
        <w:rPr>
          <w:position w:val="-27"/>
        </w:rPr>
        <w:pict>
          <v:shape id="_x0000_i1122" style="width:60.55pt;height:38pt" coordsize="" o:spt="100" adj="0,,0" path="" filled="f" stroked="f">
            <v:stroke joinstyle="miter"/>
            <v:imagedata r:id="rId326" o:title="base_44_23953_32865"/>
            <v:formulas/>
            <v:path o:connecttype="segments"/>
          </v:shape>
        </w:pict>
      </w:r>
      <w:r>
        <w:t xml:space="preserve"> (23)</w:t>
      </w:r>
    </w:p>
    <w:p w:rsidR="00AD5D9C" w:rsidRDefault="00AD5D9C">
      <w:pPr>
        <w:pStyle w:val="ConsPlusNormal"/>
        <w:jc w:val="both"/>
      </w:pPr>
    </w:p>
    <w:p w:rsidR="00AD5D9C" w:rsidRDefault="00AD5D9C">
      <w:pPr>
        <w:pStyle w:val="ConsPlusNormal"/>
        <w:ind w:firstLine="540"/>
        <w:jc w:val="both"/>
      </w:pPr>
      <w:r>
        <w:t xml:space="preserve">где </w:t>
      </w:r>
      <w:r>
        <w:rPr>
          <w:i/>
        </w:rPr>
        <w:t>K</w:t>
      </w:r>
      <w:r>
        <w:t xml:space="preserve"> = 0,5 - для трубопроводов с использованием труб из полимерных материалов;</w:t>
      </w:r>
    </w:p>
    <w:p w:rsidR="00AD5D9C" w:rsidRDefault="00AD5D9C">
      <w:pPr>
        <w:pStyle w:val="ConsPlusNormal"/>
        <w:spacing w:before="220"/>
        <w:ind w:firstLine="540"/>
        <w:jc w:val="both"/>
      </w:pPr>
      <w:r>
        <w:rPr>
          <w:i/>
        </w:rPr>
        <w:t>K</w:t>
      </w:r>
      <w:r>
        <w:t xml:space="preserve"> = 0,6 - для трубопроводов из других материалов.</w:t>
      </w:r>
    </w:p>
    <w:p w:rsidR="00AD5D9C" w:rsidRDefault="00AD5D9C">
      <w:pPr>
        <w:pStyle w:val="ConsPlusNormal"/>
        <w:spacing w:before="220"/>
        <w:ind w:firstLine="540"/>
        <w:jc w:val="both"/>
      </w:pPr>
      <w:r>
        <w:t>Средняя скорость движения жидкости должна быть не менее 0,7 м/с, а наполнение трубопроводов - не менее 0,3.</w:t>
      </w:r>
    </w:p>
    <w:p w:rsidR="00AD5D9C" w:rsidRDefault="00AD5D9C">
      <w:pPr>
        <w:pStyle w:val="ConsPlusNormal"/>
        <w:jc w:val="both"/>
      </w:pPr>
      <w:r>
        <w:t xml:space="preserve">(в ред. </w:t>
      </w:r>
      <w:hyperlink r:id="rId327"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В тех случаях, когда выполнить условие (23) не представляется возможным из-за недостаточной величины расхода сточных вод, безрасчетные участки самотечных трубопроводов следует прокладывать с уклоном не менее 1/</w:t>
      </w:r>
      <w:r>
        <w:rPr>
          <w:i/>
        </w:rPr>
        <w:t>D</w:t>
      </w:r>
      <w:r>
        <w:t xml:space="preserve">, где </w:t>
      </w:r>
      <w:r>
        <w:rPr>
          <w:i/>
        </w:rPr>
        <w:t>D</w:t>
      </w:r>
      <w:r>
        <w:t xml:space="preserve"> - наружный диаметр трубопровода в мм.</w:t>
      </w:r>
    </w:p>
    <w:p w:rsidR="00AD5D9C" w:rsidRDefault="00AD5D9C">
      <w:pPr>
        <w:pStyle w:val="ConsPlusNormal"/>
        <w:spacing w:before="220"/>
        <w:ind w:firstLine="540"/>
        <w:jc w:val="both"/>
      </w:pPr>
      <w:r>
        <w:t>В системах производственной канализации скорость движения и наполнение трубопроводов определяются необходимостью транспортирования производственных сточных вод.</w:t>
      </w:r>
    </w:p>
    <w:p w:rsidR="00AD5D9C" w:rsidRDefault="00AD5D9C">
      <w:pPr>
        <w:pStyle w:val="ConsPlusNormal"/>
        <w:spacing w:before="220"/>
        <w:ind w:firstLine="540"/>
        <w:jc w:val="both"/>
      </w:pPr>
      <w:r>
        <w:t xml:space="preserve">8.4.3 Расчет пропускной способности канализационного стояка при различной высоте гидрозатворов в зависимости от рабочей высоты стояка, диаметра диктующего поэтажного отвода и угла входа жидкости в стояк приведен в </w:t>
      </w:r>
      <w:hyperlink w:anchor="P4795" w:history="1">
        <w:r>
          <w:rPr>
            <w:color w:val="0000FF"/>
          </w:rPr>
          <w:t>приложении Е</w:t>
        </w:r>
      </w:hyperlink>
      <w:r>
        <w:t>.</w:t>
      </w:r>
    </w:p>
    <w:p w:rsidR="00AD5D9C" w:rsidRDefault="00AD5D9C">
      <w:pPr>
        <w:pStyle w:val="ConsPlusTitle"/>
        <w:spacing w:before="220"/>
        <w:ind w:firstLine="540"/>
        <w:jc w:val="both"/>
        <w:outlineLvl w:val="2"/>
      </w:pPr>
      <w:r>
        <w:t>8.5. Санитарно-технические приборы и приемники сточных вод</w:t>
      </w:r>
    </w:p>
    <w:p w:rsidR="00AD5D9C" w:rsidRDefault="00AD5D9C">
      <w:pPr>
        <w:pStyle w:val="ConsPlusNormal"/>
        <w:spacing w:before="220"/>
        <w:ind w:firstLine="540"/>
        <w:jc w:val="both"/>
      </w:pPr>
      <w:r>
        <w:t>8.5.1 В зданиях и сооружениях следует устанавливать санитарно-технические приборы и приемники сточных вод, виды, типы и количество которых указываются в архитектурно-строительной или технологической части проекта.</w:t>
      </w:r>
    </w:p>
    <w:p w:rsidR="00AD5D9C" w:rsidRDefault="00AD5D9C">
      <w:pPr>
        <w:pStyle w:val="ConsPlusNormal"/>
        <w:spacing w:before="220"/>
        <w:ind w:firstLine="540"/>
        <w:jc w:val="both"/>
      </w:pPr>
      <w:r>
        <w:lastRenderedPageBreak/>
        <w:t>8.5.2 Санитарно-технические приборы и приемники сточных вод должны быть оборудованы гидравлическими затворами-сифонами, предотвращающими поступление канализационных газов в помещения.</w:t>
      </w:r>
    </w:p>
    <w:p w:rsidR="00AD5D9C" w:rsidRDefault="00AD5D9C">
      <w:pPr>
        <w:pStyle w:val="ConsPlusNormal"/>
        <w:spacing w:before="220"/>
        <w:ind w:firstLine="540"/>
        <w:jc w:val="both"/>
      </w:pPr>
      <w:r>
        <w:t>Примечания</w:t>
      </w:r>
    </w:p>
    <w:p w:rsidR="00AD5D9C" w:rsidRDefault="00AD5D9C">
      <w:pPr>
        <w:pStyle w:val="ConsPlusNormal"/>
        <w:spacing w:before="220"/>
        <w:ind w:firstLine="540"/>
        <w:jc w:val="both"/>
      </w:pPr>
      <w:r>
        <w:t>1 Для группы умывальников (не более 6 шт.), устанавливаемых в одном помещении, или для мойки с несколькими отделениями допускается устанавливать один общий сифон с ревизией диаметром 50 мм.</w:t>
      </w:r>
    </w:p>
    <w:p w:rsidR="00AD5D9C" w:rsidRDefault="00AD5D9C">
      <w:pPr>
        <w:pStyle w:val="ConsPlusNormal"/>
        <w:spacing w:before="220"/>
        <w:ind w:firstLine="540"/>
        <w:jc w:val="both"/>
      </w:pPr>
      <w:r>
        <w:t>От группы душевых поддонов допускается устанавливать общий сифон с ревизией.</w:t>
      </w:r>
    </w:p>
    <w:p w:rsidR="00AD5D9C" w:rsidRDefault="00AD5D9C">
      <w:pPr>
        <w:pStyle w:val="ConsPlusNormal"/>
        <w:spacing w:before="220"/>
        <w:ind w:firstLine="540"/>
        <w:jc w:val="both"/>
      </w:pPr>
      <w:r>
        <w:t>Для каждой производственной мойки (моечной ванны) следует предусматривать отдельный сифон диаметром 50 мм для каждого отделения.</w:t>
      </w:r>
    </w:p>
    <w:p w:rsidR="00AD5D9C" w:rsidRDefault="00AD5D9C">
      <w:pPr>
        <w:pStyle w:val="ConsPlusNormal"/>
        <w:spacing w:before="220"/>
        <w:ind w:firstLine="540"/>
        <w:jc w:val="both"/>
      </w:pPr>
      <w:r>
        <w:t>Не допускается присоединять два умывальника, расположенные с двух сторон общей стены разных помещений, к одному сифону.</w:t>
      </w:r>
    </w:p>
    <w:p w:rsidR="00AD5D9C" w:rsidRDefault="00AD5D9C">
      <w:pPr>
        <w:pStyle w:val="ConsPlusNormal"/>
        <w:spacing w:before="220"/>
        <w:ind w:firstLine="540"/>
        <w:jc w:val="both"/>
      </w:pPr>
      <w:r>
        <w:t>2 Допускается не предусматривать гидравлические затворы для приемников производственных стоков, не загрязненных в процессе производства или загрязненных механическими примесями (окалиной, шламом), при выпуске их в самостоятельную канализационную сеть.</w:t>
      </w:r>
    </w:p>
    <w:p w:rsidR="00AD5D9C" w:rsidRDefault="00AD5D9C">
      <w:pPr>
        <w:pStyle w:val="ConsPlusNormal"/>
        <w:jc w:val="both"/>
      </w:pPr>
    </w:p>
    <w:p w:rsidR="00AD5D9C" w:rsidRDefault="00AD5D9C">
      <w:pPr>
        <w:pStyle w:val="ConsPlusNormal"/>
        <w:ind w:firstLine="540"/>
        <w:jc w:val="both"/>
      </w:pPr>
      <w:r>
        <w:t>8.5.3 Трапы следует устанавливать:</w:t>
      </w:r>
    </w:p>
    <w:p w:rsidR="00AD5D9C" w:rsidRDefault="00AD5D9C">
      <w:pPr>
        <w:pStyle w:val="ConsPlusNormal"/>
        <w:spacing w:before="220"/>
        <w:ind w:firstLine="540"/>
        <w:jc w:val="both"/>
      </w:pPr>
      <w:r>
        <w:t>диаметром 50 мм - в душевых на один-два душа, диаметром 100 мм - на три-четыре душа;</w:t>
      </w:r>
    </w:p>
    <w:p w:rsidR="00AD5D9C" w:rsidRDefault="00AD5D9C">
      <w:pPr>
        <w:pStyle w:val="ConsPlusNormal"/>
        <w:spacing w:before="220"/>
        <w:ind w:firstLine="540"/>
        <w:jc w:val="both"/>
      </w:pPr>
      <w:r>
        <w:t>диаметром 50 мм - в полу общественных туалетов при номерах гостиниц, санаториев, кемпингов, турбаз, в общественных туалетах с тремя и более унитазами и писсуарами;</w:t>
      </w:r>
    </w:p>
    <w:p w:rsidR="00AD5D9C" w:rsidRDefault="00AD5D9C">
      <w:pPr>
        <w:pStyle w:val="ConsPlusNormal"/>
        <w:spacing w:before="220"/>
        <w:ind w:firstLine="540"/>
        <w:jc w:val="both"/>
      </w:pPr>
      <w:r>
        <w:t>в общественных умывальных - с пятью умывальниками и более;</w:t>
      </w:r>
    </w:p>
    <w:p w:rsidR="00AD5D9C" w:rsidRDefault="00AD5D9C">
      <w:pPr>
        <w:pStyle w:val="ConsPlusNormal"/>
        <w:spacing w:before="220"/>
        <w:ind w:firstLine="540"/>
        <w:jc w:val="both"/>
      </w:pPr>
      <w:r>
        <w:t>диаметром 100 мм - в мусорокамерах жилых зданий;</w:t>
      </w:r>
    </w:p>
    <w:p w:rsidR="00AD5D9C" w:rsidRDefault="00AD5D9C">
      <w:pPr>
        <w:pStyle w:val="ConsPlusNormal"/>
        <w:spacing w:before="220"/>
        <w:ind w:firstLine="540"/>
        <w:jc w:val="both"/>
      </w:pPr>
      <w:r>
        <w:t>в производственных помещениях - при необходимости мокрой уборки полов или для производственных целей;</w:t>
      </w:r>
    </w:p>
    <w:p w:rsidR="00AD5D9C" w:rsidRDefault="00AD5D9C">
      <w:pPr>
        <w:pStyle w:val="ConsPlusNormal"/>
        <w:spacing w:before="220"/>
        <w:ind w:firstLine="540"/>
        <w:jc w:val="both"/>
      </w:pPr>
      <w:r>
        <w:t>в помещениях личной гигиены женщин.</w:t>
      </w:r>
    </w:p>
    <w:p w:rsidR="00AD5D9C" w:rsidRDefault="00AD5D9C">
      <w:pPr>
        <w:pStyle w:val="ConsPlusNormal"/>
        <w:spacing w:before="220"/>
        <w:ind w:firstLine="540"/>
        <w:jc w:val="both"/>
      </w:pPr>
      <w:r>
        <w:t>Примечания</w:t>
      </w:r>
    </w:p>
    <w:p w:rsidR="00AD5D9C" w:rsidRDefault="00AD5D9C">
      <w:pPr>
        <w:pStyle w:val="ConsPlusNormal"/>
        <w:spacing w:before="220"/>
        <w:ind w:firstLine="540"/>
        <w:jc w:val="both"/>
      </w:pPr>
      <w:r>
        <w:t>1 В лотке душевого помещения допускается устанавливать один трап не более чем на восемь душей.</w:t>
      </w:r>
    </w:p>
    <w:p w:rsidR="00AD5D9C" w:rsidRDefault="00AD5D9C">
      <w:pPr>
        <w:pStyle w:val="ConsPlusNormal"/>
        <w:spacing w:before="220"/>
        <w:ind w:firstLine="540"/>
        <w:jc w:val="both"/>
      </w:pPr>
      <w:r>
        <w:t>2 В ванных и душевых комнатах жилых зданий и номерах гостиниц, пансионатов трапы не устанавливают.</w:t>
      </w:r>
    </w:p>
    <w:p w:rsidR="00AD5D9C" w:rsidRDefault="00AD5D9C">
      <w:pPr>
        <w:pStyle w:val="ConsPlusNormal"/>
        <w:jc w:val="both"/>
      </w:pPr>
    </w:p>
    <w:p w:rsidR="00AD5D9C" w:rsidRDefault="00AD5D9C">
      <w:pPr>
        <w:pStyle w:val="ConsPlusNormal"/>
        <w:ind w:firstLine="540"/>
        <w:jc w:val="both"/>
      </w:pPr>
      <w:r>
        <w:t>8.5.4 Уклон пола в общественных душевых помещениях следует принимать 0,01 - 0,02 в сторону лотка или трапа. Лоток должен иметь ширину не менее 200 мм и начальную глубину не менее 30 мм.</w:t>
      </w:r>
    </w:p>
    <w:p w:rsidR="00AD5D9C" w:rsidRDefault="00AD5D9C">
      <w:pPr>
        <w:pStyle w:val="ConsPlusTitle"/>
        <w:spacing w:before="220"/>
        <w:ind w:firstLine="540"/>
        <w:jc w:val="both"/>
        <w:outlineLvl w:val="2"/>
      </w:pPr>
      <w:r>
        <w:t>8.6. Местные установки для очистки и перекачки сточных вод</w:t>
      </w:r>
    </w:p>
    <w:p w:rsidR="00AD5D9C" w:rsidRDefault="00AD5D9C">
      <w:pPr>
        <w:pStyle w:val="ConsPlusNormal"/>
        <w:spacing w:before="220"/>
        <w:ind w:firstLine="540"/>
        <w:jc w:val="both"/>
      </w:pPr>
      <w:r>
        <w:t>8.6.1 Оборудование и схему локальных очистных сооружений и устройств следует проектировать в зависимости от концентраций загрязняющих веществ, содержащихся в сточных водах, и требований к качеству воды в системе оборотного водоснабжения.</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lastRenderedPageBreak/>
              <w:t xml:space="preserve">Применение на обязательной основе п. п. 8.6.2, 8.6.3 обеспечивает соблюдение требований Федерального </w:t>
            </w:r>
            <w:hyperlink r:id="rId3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29"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8.6.2 Производственные сточные воды, содержащие взвешенные вещества, жиры, масла, кислоты и другие вещества, нарушающие нормальную работу или вызывающие разрушения сетей и очистных сооружений, а также содержащие ценные отходы производства, следует очищать до поступления их в наружную сеть водоотведения.</w:t>
      </w:r>
    </w:p>
    <w:p w:rsidR="00AD5D9C" w:rsidRDefault="00AD5D9C">
      <w:pPr>
        <w:pStyle w:val="ConsPlusNormal"/>
        <w:jc w:val="both"/>
      </w:pPr>
      <w:r>
        <w:t xml:space="preserve">(в ред. </w:t>
      </w:r>
      <w:hyperlink r:id="rId330"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Для очистки в здании или около него следует предусматривать устройство местных очистных установок.</w:t>
      </w:r>
    </w:p>
    <w:p w:rsidR="00AD5D9C" w:rsidRDefault="00AD5D9C">
      <w:pPr>
        <w:pStyle w:val="ConsPlusNormal"/>
        <w:spacing w:before="220"/>
        <w:ind w:firstLine="540"/>
        <w:jc w:val="both"/>
      </w:pPr>
      <w:r>
        <w:t>8.6.3 Не допускается спуск в канализацию технологических растворов, а также осадка технологических резервуаров при их очистке.</w:t>
      </w:r>
    </w:p>
    <w:p w:rsidR="00AD5D9C" w:rsidRDefault="00AD5D9C">
      <w:pPr>
        <w:pStyle w:val="ConsPlusNormal"/>
        <w:spacing w:before="220"/>
        <w:ind w:firstLine="540"/>
        <w:jc w:val="both"/>
      </w:pPr>
      <w:r>
        <w:t>Спуск в канализацию ядовитых продуктов и реагентов при нормальной эксплуатации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водоотведения поселений и городских округов.</w:t>
      </w:r>
    </w:p>
    <w:p w:rsidR="00AD5D9C" w:rsidRDefault="00AD5D9C">
      <w:pPr>
        <w:pStyle w:val="ConsPlusNormal"/>
        <w:jc w:val="both"/>
      </w:pPr>
      <w:r>
        <w:t xml:space="preserve">(в ред. </w:t>
      </w:r>
      <w:hyperlink r:id="rId331" w:history="1">
        <w:r>
          <w:rPr>
            <w:color w:val="0000FF"/>
          </w:rPr>
          <w:t>Изменения N 1</w:t>
        </w:r>
      </w:hyperlink>
      <w:r>
        <w:t>, утв. Приказом Минстроя России от 24.01.2019 N 33/пр)</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п. 8.6.4 - 8.6.7 обеспечивает соблюдение требований Федерального </w:t>
            </w:r>
            <w:hyperlink r:id="rId33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33"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8.6.4 Не допускается установка внутри зданий отстойников, а также уловителей для легковоспламеняющихся и горючих жидкостей.</w:t>
      </w:r>
    </w:p>
    <w:p w:rsidR="00AD5D9C" w:rsidRDefault="00AD5D9C">
      <w:pPr>
        <w:pStyle w:val="ConsPlusNormal"/>
        <w:spacing w:before="220"/>
        <w:ind w:firstLine="540"/>
        <w:jc w:val="both"/>
      </w:pPr>
      <w:r>
        <w:t>8.6.5 В уловителях для очистки стоков от горючих жидкостей следует предусматривать на подводящих трубопроводах гидравлические затворы и вытяжную вентиляцию.</w:t>
      </w:r>
    </w:p>
    <w:p w:rsidR="00AD5D9C" w:rsidRDefault="00AD5D9C">
      <w:pPr>
        <w:pStyle w:val="ConsPlusNormal"/>
        <w:spacing w:before="220"/>
        <w:ind w:firstLine="540"/>
        <w:jc w:val="both"/>
      </w:pPr>
      <w:r>
        <w:t>8.6.6 Сточные воды, поступающие в бензоуловитель, следует предварительно очищать в грязеотстойниках. Очистка грязеотстойников от шлама должна быть механизирована.</w:t>
      </w:r>
    </w:p>
    <w:p w:rsidR="00AD5D9C" w:rsidRDefault="00AD5D9C">
      <w:pPr>
        <w:pStyle w:val="ConsPlusNormal"/>
        <w:spacing w:before="220"/>
        <w:ind w:firstLine="540"/>
        <w:jc w:val="both"/>
      </w:pPr>
      <w:r>
        <w:t xml:space="preserve">8.6.7 Проектирование и расчет решеток, песколовок, отстойников, маслонефтеуловителей, нейтрализационных и других установок для очистки сточных вод, а также насосных установок для перекачки бытовых и производственных стоков следует проводить с учетом технических характеристик используемого оборудования в соответствии с </w:t>
      </w:r>
      <w:hyperlink r:id="rId334" w:history="1">
        <w:r>
          <w:rPr>
            <w:color w:val="0000FF"/>
          </w:rPr>
          <w:t>СП 32.13330</w:t>
        </w:r>
      </w:hyperlink>
      <w:r>
        <w:t>.</w:t>
      </w:r>
    </w:p>
    <w:p w:rsidR="00AD5D9C" w:rsidRDefault="00AD5D9C">
      <w:pPr>
        <w:pStyle w:val="ConsPlusNormal"/>
        <w:spacing w:before="220"/>
        <w:ind w:firstLine="540"/>
        <w:jc w:val="both"/>
      </w:pPr>
      <w:r>
        <w:t>8.6.8 Насосы и приемные резервуары для производственных сточных вод,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AD5D9C" w:rsidRDefault="00AD5D9C">
      <w:pPr>
        <w:pStyle w:val="ConsPlusNormal"/>
        <w:spacing w:before="220"/>
        <w:ind w:firstLine="540"/>
        <w:jc w:val="both"/>
      </w:pPr>
      <w:r>
        <w:t>Резервуары для сбора стоков воды, в том числе сливных, в системах оборотного водоснабжения и в системах с повторным использованием воды допускается размещать внутри и вне зданий вместе с локальными очистными устройствами. Резервуары следует предусматривать в соответствии с правилами проектирования наружных сетей и сооружений водоснабжения.</w:t>
      </w:r>
    </w:p>
    <w:p w:rsidR="00AD5D9C" w:rsidRDefault="00AD5D9C">
      <w:pPr>
        <w:pStyle w:val="ConsPlusNormal"/>
        <w:spacing w:before="220"/>
        <w:ind w:firstLine="540"/>
        <w:jc w:val="both"/>
      </w:pPr>
      <w:r>
        <w:t xml:space="preserve">Насосы для перекачки бытовых и производственных стоков, имеющих в своем составе токсичные и быстро загнивающие загрязнения, а также для перекачки стоков, выделяющих ядовитые и неприятные запахи, газы и пары, следует располагать в отдельно стоящем здании, </w:t>
      </w:r>
      <w:r>
        <w:lastRenderedPageBreak/>
        <w:t>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AD5D9C" w:rsidRDefault="00AD5D9C">
      <w:pPr>
        <w:pStyle w:val="ConsPlusNormal"/>
        <w:spacing w:before="220"/>
        <w:ind w:firstLine="540"/>
        <w:jc w:val="both"/>
      </w:pPr>
      <w:r>
        <w:t>Примечание - Выход из помещения насосной на лестничную клетку допускается устраивать в тех зданиях, к которым не предъявляются повышенные требования к звукоизоляции.</w:t>
      </w:r>
    </w:p>
    <w:p w:rsidR="00AD5D9C" w:rsidRDefault="00AD5D9C">
      <w:pPr>
        <w:pStyle w:val="ConsPlusNormal"/>
        <w:jc w:val="both"/>
      </w:pPr>
    </w:p>
    <w:p w:rsidR="00AD5D9C" w:rsidRDefault="00AD5D9C">
      <w:pPr>
        <w:pStyle w:val="ConsPlusNormal"/>
        <w:ind w:firstLine="540"/>
        <w:jc w:val="both"/>
      </w:pPr>
      <w:r>
        <w:t xml:space="preserve">8.6.9 В канализационных насосных станциях следует предусматривать установку рабочих и резервных насосов в соответствии с </w:t>
      </w:r>
      <w:hyperlink r:id="rId335" w:history="1">
        <w:r>
          <w:rPr>
            <w:color w:val="0000FF"/>
          </w:rPr>
          <w:t>СП 32.13330</w:t>
        </w:r>
      </w:hyperlink>
      <w:r>
        <w:t>.</w:t>
      </w:r>
    </w:p>
    <w:p w:rsidR="00AD5D9C" w:rsidRDefault="00AD5D9C">
      <w:pPr>
        <w:pStyle w:val="ConsPlusNormal"/>
        <w:spacing w:before="220"/>
        <w:ind w:firstLine="540"/>
        <w:jc w:val="both"/>
      </w:pPr>
      <w:r>
        <w:t>8.6.10 Насосные установки следует предусматривать с автоматическим и ручным управлением.</w:t>
      </w:r>
    </w:p>
    <w:p w:rsidR="00AD5D9C" w:rsidRDefault="00AD5D9C">
      <w:pPr>
        <w:pStyle w:val="ConsPlusNormal"/>
        <w:spacing w:before="220"/>
        <w:ind w:firstLine="540"/>
        <w:jc w:val="both"/>
      </w:pPr>
      <w:r>
        <w:t>8.6.11 Для каждого канализационного насоса следует предусматривать отдельную всасывающую линию, проложенную с уклоном к насосу не менее 0,005.</w:t>
      </w:r>
    </w:p>
    <w:p w:rsidR="00AD5D9C" w:rsidRDefault="00AD5D9C">
      <w:pPr>
        <w:pStyle w:val="ConsPlusNormal"/>
        <w:spacing w:before="220"/>
        <w:ind w:firstLine="540"/>
        <w:jc w:val="both"/>
      </w:pPr>
      <w:r>
        <w:t>8.6.12 На всасывающем и напорном трубопроводах каждого насоса следует устанавливать запорное устройство, а на напорном трубопроводе, кроме того, обратный клапан.</w:t>
      </w:r>
    </w:p>
    <w:p w:rsidR="00AD5D9C" w:rsidRDefault="00AD5D9C">
      <w:pPr>
        <w:pStyle w:val="ConsPlusNormal"/>
        <w:spacing w:before="220"/>
        <w:ind w:firstLine="540"/>
        <w:jc w:val="both"/>
      </w:pPr>
      <w:r>
        <w:t>Примечание - При транспортировании стоков, содержащих взвешенные вещества (песок, шлам), приемные и обратные клапаны не предусматриваются.</w:t>
      </w:r>
    </w:p>
    <w:p w:rsidR="00AD5D9C" w:rsidRDefault="00AD5D9C">
      <w:pPr>
        <w:pStyle w:val="ConsPlusNormal"/>
        <w:jc w:val="both"/>
      </w:pPr>
    </w:p>
    <w:p w:rsidR="00AD5D9C" w:rsidRDefault="00AD5D9C">
      <w:pPr>
        <w:pStyle w:val="ConsPlusNormal"/>
        <w:ind w:firstLine="540"/>
        <w:jc w:val="both"/>
      </w:pPr>
      <w:r>
        <w:t xml:space="preserve">8.6.13 Для перекачки сточной жидкости от санитарно-технических приборов, устанавливаемых в подвалах зданий различного назначения, допускается предусматривать модулярные насосные установки, работающие в автоматическом режиме и отвечающие требованиям санитарных норм </w:t>
      </w:r>
      <w:hyperlink r:id="rId336" w:history="1">
        <w:r>
          <w:rPr>
            <w:color w:val="0000FF"/>
          </w:rPr>
          <w:t>СП 32.13330</w:t>
        </w:r>
      </w:hyperlink>
      <w:r>
        <w:t xml:space="preserve">, </w:t>
      </w:r>
      <w:hyperlink w:anchor="P5918" w:history="1">
        <w:r>
          <w:rPr>
            <w:color w:val="0000FF"/>
          </w:rPr>
          <w:t>[7]</w:t>
        </w:r>
      </w:hyperlink>
      <w:r>
        <w:t xml:space="preserve">, </w:t>
      </w:r>
      <w:hyperlink w:anchor="P5919" w:history="1">
        <w:r>
          <w:rPr>
            <w:color w:val="0000FF"/>
          </w:rPr>
          <w:t>[8]</w:t>
        </w:r>
      </w:hyperlink>
      <w:r>
        <w:t>.</w:t>
      </w:r>
    </w:p>
    <w:p w:rsidR="00AD5D9C" w:rsidRDefault="00AD5D9C">
      <w:pPr>
        <w:pStyle w:val="ConsPlusTitle"/>
        <w:spacing w:before="220"/>
        <w:ind w:firstLine="540"/>
        <w:jc w:val="both"/>
        <w:outlineLvl w:val="2"/>
      </w:pPr>
      <w:r>
        <w:t>8.7. Внутренние водостоки</w:t>
      </w:r>
    </w:p>
    <w:p w:rsidR="00AD5D9C" w:rsidRDefault="00AD5D9C">
      <w:pPr>
        <w:pStyle w:val="ConsPlusNormal"/>
        <w:spacing w:before="220"/>
        <w:ind w:firstLine="540"/>
        <w:jc w:val="both"/>
      </w:pPr>
      <w:r>
        <w:t>8.7.1 Внутренние водостоки должны обеспечивать отвод дождевых и талых вод с кровель зданий и сооружений.</w:t>
      </w:r>
    </w:p>
    <w:p w:rsidR="00AD5D9C" w:rsidRDefault="00AD5D9C">
      <w:pPr>
        <w:pStyle w:val="ConsPlusNormal"/>
        <w:spacing w:before="220"/>
        <w:ind w:firstLine="540"/>
        <w:jc w:val="both"/>
      </w:pPr>
      <w:r>
        <w:t>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(электрообогрев, обогрев с помощью пара и т.д.) с целью предотвращения накопления и обрушения наледи.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8.7.2 обеспечивает соблюдение требований Федерального </w:t>
            </w:r>
            <w:hyperlink r:id="rId337" w:history="1">
              <w:r>
                <w:rPr>
                  <w:color w:val="0000FF"/>
                </w:rPr>
                <w:t>закона</w:t>
              </w:r>
            </w:hyperlink>
            <w:r>
              <w:rPr>
                <w:color w:val="392C69"/>
              </w:rPr>
              <w:t xml:space="preserve"> от 30.12.2009 N 384-ФЗ "Технический регламент о безопасности зданий и сооружений" (</w:t>
            </w:r>
            <w:hyperlink r:id="rId338"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8.7.2 Внутренние водостоки следует отводить в наружные сети дождевой или общесплавной канализации.</w:t>
      </w:r>
    </w:p>
    <w:p w:rsidR="00AD5D9C" w:rsidRDefault="00AD5D9C">
      <w:pPr>
        <w:pStyle w:val="ConsPlusNormal"/>
        <w:spacing w:before="220"/>
        <w:ind w:firstLine="540"/>
        <w:jc w:val="both"/>
      </w:pPr>
      <w:r>
        <w:t>Не допускается присоединять внутренние водостоки к бытовой канализации, а также присоединять санитарно-технические приборы к системе внутренних водостоков.</w:t>
      </w:r>
    </w:p>
    <w:p w:rsidR="00AD5D9C" w:rsidRDefault="00AD5D9C">
      <w:pPr>
        <w:pStyle w:val="ConsPlusNormal"/>
        <w:spacing w:before="220"/>
        <w:ind w:firstLine="540"/>
        <w:jc w:val="both"/>
      </w:pPr>
      <w:r>
        <w:t>8.7.3 При отсутствии сети поверхностного стока выпуск дождевых вод из внутренних водостоков следует принимать открыто в лотки около здания (открытый выпуск); при этом следует предусматривать мероприятия, исключающие размыв поверхности земли около здания.</w:t>
      </w:r>
    </w:p>
    <w:p w:rsidR="00AD5D9C" w:rsidRDefault="00AD5D9C">
      <w:pPr>
        <w:pStyle w:val="ConsPlusNormal"/>
        <w:jc w:val="both"/>
      </w:pPr>
      <w:r>
        <w:t xml:space="preserve">(в ред. </w:t>
      </w:r>
      <w:hyperlink r:id="rId339"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Примечание - При устройстве открытого выпуска на стояке внутри здания следует </w:t>
      </w:r>
      <w:r>
        <w:lastRenderedPageBreak/>
        <w:t>предусматривать гидравлический затвор с отводом талых вод в зимний период года в бытовую канализацию.</w:t>
      </w:r>
    </w:p>
    <w:p w:rsidR="00AD5D9C" w:rsidRDefault="00AD5D9C">
      <w:pPr>
        <w:pStyle w:val="ConsPlusNormal"/>
        <w:jc w:val="both"/>
      </w:pPr>
    </w:p>
    <w:p w:rsidR="00AD5D9C" w:rsidRDefault="00AD5D9C">
      <w:pPr>
        <w:pStyle w:val="ConsPlusNormal"/>
        <w:ind w:firstLine="540"/>
        <w:jc w:val="both"/>
      </w:pPr>
      <w:r>
        <w:t>8.7.4 На плоской кровле здания и в одной ендове необходимо устанавливать не менее двух водосточных воронок.</w:t>
      </w:r>
    </w:p>
    <w:p w:rsidR="00AD5D9C" w:rsidRDefault="00AD5D9C">
      <w:pPr>
        <w:pStyle w:val="ConsPlusNormal"/>
        <w:spacing w:before="220"/>
        <w:ind w:firstLine="540"/>
        <w:jc w:val="both"/>
      </w:pPr>
      <w:r>
        <w:t>Водосточные воронки на кровле следует размещать с учетом ее рельефа, допускаемой площади водосбора на одну воронку и конструкции здания.</w:t>
      </w:r>
    </w:p>
    <w:p w:rsidR="00AD5D9C" w:rsidRDefault="00AD5D9C">
      <w:pPr>
        <w:pStyle w:val="ConsPlusNormal"/>
        <w:spacing w:before="220"/>
        <w:ind w:firstLine="540"/>
        <w:jc w:val="both"/>
      </w:pPr>
      <w:r>
        <w:t>Максимальное расстояние между водосточными воронками при любых видах кровли не должно превышать 48 м.</w:t>
      </w:r>
    </w:p>
    <w:p w:rsidR="00AD5D9C" w:rsidRDefault="00AD5D9C">
      <w:pPr>
        <w:pStyle w:val="ConsPlusNormal"/>
        <w:spacing w:before="220"/>
        <w:ind w:firstLine="540"/>
        <w:jc w:val="both"/>
      </w:pPr>
      <w:r>
        <w:t>Примечания</w:t>
      </w:r>
    </w:p>
    <w:p w:rsidR="00AD5D9C" w:rsidRDefault="00AD5D9C">
      <w:pPr>
        <w:pStyle w:val="ConsPlusNormal"/>
        <w:spacing w:before="220"/>
        <w:ind w:firstLine="540"/>
        <w:jc w:val="both"/>
      </w:pPr>
      <w:r>
        <w:t>1 При устройстве открытого выпуска на стояке внутри здания следует предусматривать гидравлический затвор с отводом талых вод в зимний период года в бытовую канализацию.</w:t>
      </w:r>
    </w:p>
    <w:p w:rsidR="00AD5D9C" w:rsidRDefault="00AD5D9C">
      <w:pPr>
        <w:pStyle w:val="ConsPlusNormal"/>
        <w:spacing w:before="220"/>
        <w:ind w:firstLine="540"/>
        <w:jc w:val="both"/>
      </w:pPr>
      <w:r>
        <w:t>2 Водосточные воронки (при бесчердачной конструкции кровли здания) располагать над жилыми квартирами не допускается.</w:t>
      </w:r>
    </w:p>
    <w:p w:rsidR="00AD5D9C" w:rsidRDefault="00AD5D9C">
      <w:pPr>
        <w:pStyle w:val="ConsPlusNormal"/>
        <w:jc w:val="both"/>
      </w:pPr>
      <w:r>
        <w:t xml:space="preserve">(примечания в ред. </w:t>
      </w:r>
      <w:hyperlink r:id="rId340" w:history="1">
        <w:r>
          <w:rPr>
            <w:color w:val="0000FF"/>
          </w:rPr>
          <w:t>Изменения N 1</w:t>
        </w:r>
      </w:hyperlink>
      <w:r>
        <w:t>, утв. Приказом Минстроя России от 24.01.2019 N 33/пр)</w:t>
      </w:r>
    </w:p>
    <w:p w:rsidR="00AD5D9C" w:rsidRDefault="00AD5D9C">
      <w:pPr>
        <w:pStyle w:val="ConsPlusNormal"/>
        <w:jc w:val="both"/>
      </w:pPr>
    </w:p>
    <w:p w:rsidR="00AD5D9C" w:rsidRDefault="00AD5D9C">
      <w:pPr>
        <w:pStyle w:val="ConsPlusNormal"/>
        <w:ind w:firstLine="540"/>
        <w:jc w:val="both"/>
      </w:pPr>
      <w:r>
        <w:t>8.7.5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величин, приведенных в таблице 7.</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Нумерация таблиц дана в соответствии с официальным текстом документа.</w:t>
            </w:r>
          </w:p>
        </w:tc>
      </w:tr>
    </w:tbl>
    <w:p w:rsidR="00AD5D9C" w:rsidRDefault="00AD5D9C">
      <w:pPr>
        <w:pStyle w:val="ConsPlusNormal"/>
        <w:spacing w:before="280"/>
        <w:jc w:val="right"/>
      </w:pPr>
      <w:bookmarkStart w:id="34" w:name="P1499"/>
      <w:bookmarkEnd w:id="34"/>
      <w:r>
        <w:t>Таблица 7</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0"/>
        <w:gridCol w:w="600"/>
        <w:gridCol w:w="600"/>
        <w:gridCol w:w="600"/>
        <w:gridCol w:w="600"/>
      </w:tblGrid>
      <w:tr w:rsidR="00AD5D9C">
        <w:tc>
          <w:tcPr>
            <w:tcW w:w="6660" w:type="dxa"/>
          </w:tcPr>
          <w:p w:rsidR="00AD5D9C" w:rsidRDefault="00AD5D9C">
            <w:pPr>
              <w:pStyle w:val="ConsPlusNormal"/>
            </w:pPr>
            <w:r>
              <w:t>Диаметр водосточного стояка, мм</w:t>
            </w:r>
          </w:p>
        </w:tc>
        <w:tc>
          <w:tcPr>
            <w:tcW w:w="600" w:type="dxa"/>
          </w:tcPr>
          <w:p w:rsidR="00AD5D9C" w:rsidRDefault="00AD5D9C">
            <w:pPr>
              <w:pStyle w:val="ConsPlusNormal"/>
            </w:pPr>
            <w:r>
              <w:t>85</w:t>
            </w:r>
          </w:p>
        </w:tc>
        <w:tc>
          <w:tcPr>
            <w:tcW w:w="600" w:type="dxa"/>
          </w:tcPr>
          <w:p w:rsidR="00AD5D9C" w:rsidRDefault="00AD5D9C">
            <w:pPr>
              <w:pStyle w:val="ConsPlusNormal"/>
            </w:pPr>
            <w:r>
              <w:t>100</w:t>
            </w:r>
          </w:p>
        </w:tc>
        <w:tc>
          <w:tcPr>
            <w:tcW w:w="600" w:type="dxa"/>
          </w:tcPr>
          <w:p w:rsidR="00AD5D9C" w:rsidRDefault="00AD5D9C">
            <w:pPr>
              <w:pStyle w:val="ConsPlusNormal"/>
            </w:pPr>
            <w:r>
              <w:t>150</w:t>
            </w:r>
          </w:p>
        </w:tc>
        <w:tc>
          <w:tcPr>
            <w:tcW w:w="600" w:type="dxa"/>
          </w:tcPr>
          <w:p w:rsidR="00AD5D9C" w:rsidRDefault="00AD5D9C">
            <w:pPr>
              <w:pStyle w:val="ConsPlusNormal"/>
            </w:pPr>
            <w:r>
              <w:t>200</w:t>
            </w:r>
          </w:p>
        </w:tc>
      </w:tr>
      <w:tr w:rsidR="00AD5D9C">
        <w:tc>
          <w:tcPr>
            <w:tcW w:w="6660" w:type="dxa"/>
          </w:tcPr>
          <w:p w:rsidR="00AD5D9C" w:rsidRDefault="00AD5D9C">
            <w:pPr>
              <w:pStyle w:val="ConsPlusNormal"/>
            </w:pPr>
            <w:r>
              <w:t>Расчетный расход дождевых вод на водосточный стояк, л/с</w:t>
            </w:r>
          </w:p>
        </w:tc>
        <w:tc>
          <w:tcPr>
            <w:tcW w:w="600" w:type="dxa"/>
          </w:tcPr>
          <w:p w:rsidR="00AD5D9C" w:rsidRDefault="00AD5D9C">
            <w:pPr>
              <w:pStyle w:val="ConsPlusNormal"/>
            </w:pPr>
            <w:r>
              <w:t>10</w:t>
            </w:r>
          </w:p>
        </w:tc>
        <w:tc>
          <w:tcPr>
            <w:tcW w:w="600" w:type="dxa"/>
          </w:tcPr>
          <w:p w:rsidR="00AD5D9C" w:rsidRDefault="00AD5D9C">
            <w:pPr>
              <w:pStyle w:val="ConsPlusNormal"/>
            </w:pPr>
            <w:r>
              <w:t>20</w:t>
            </w:r>
          </w:p>
        </w:tc>
        <w:tc>
          <w:tcPr>
            <w:tcW w:w="600" w:type="dxa"/>
          </w:tcPr>
          <w:p w:rsidR="00AD5D9C" w:rsidRDefault="00AD5D9C">
            <w:pPr>
              <w:pStyle w:val="ConsPlusNormal"/>
            </w:pPr>
            <w:r>
              <w:t>50</w:t>
            </w:r>
          </w:p>
        </w:tc>
        <w:tc>
          <w:tcPr>
            <w:tcW w:w="600" w:type="dxa"/>
          </w:tcPr>
          <w:p w:rsidR="00AD5D9C" w:rsidRDefault="00AD5D9C">
            <w:pPr>
              <w:pStyle w:val="ConsPlusNormal"/>
            </w:pPr>
            <w:r>
              <w:t>80</w:t>
            </w:r>
          </w:p>
        </w:tc>
      </w:tr>
    </w:tbl>
    <w:p w:rsidR="00AD5D9C" w:rsidRDefault="00AD5D9C">
      <w:pPr>
        <w:pStyle w:val="ConsPlusNormal"/>
        <w:jc w:val="both"/>
      </w:pPr>
    </w:p>
    <w:p w:rsidR="00AD5D9C" w:rsidRDefault="00AD5D9C">
      <w:pPr>
        <w:pStyle w:val="ConsPlusNormal"/>
        <w:ind w:firstLine="540"/>
        <w:jc w:val="both"/>
      </w:pPr>
      <w:r>
        <w:t xml:space="preserve">8.7.6 Минимальные уклоны отводных трубопроводов следует принимать: для подвесных трубопроводов 0,005, во всех остальных случаях - в соответствии с требованиями </w:t>
      </w:r>
      <w:hyperlink w:anchor="P1417" w:history="1">
        <w:r>
          <w:rPr>
            <w:color w:val="0000FF"/>
          </w:rPr>
          <w:t>8.4.2</w:t>
        </w:r>
      </w:hyperlink>
      <w:r>
        <w:t>.</w:t>
      </w:r>
    </w:p>
    <w:p w:rsidR="00AD5D9C" w:rsidRDefault="00AD5D9C">
      <w:pPr>
        <w:pStyle w:val="ConsPlusNormal"/>
        <w:spacing w:before="220"/>
        <w:ind w:firstLine="540"/>
        <w:jc w:val="both"/>
      </w:pPr>
      <w:r>
        <w:t xml:space="preserve">8.7.7 Для прочистки сети внутренних водостоков следует предусматривать установку ревизий, прочисток и смотровых колодцев с учетом требований </w:t>
      </w:r>
      <w:hyperlink w:anchor="P1239" w:history="1">
        <w:r>
          <w:rPr>
            <w:color w:val="0000FF"/>
          </w:rPr>
          <w:t>8.3</w:t>
        </w:r>
      </w:hyperlink>
      <w:r>
        <w:t>. На стояках ревизии необходимо устанавливать в нижнем этаже зданий, а при наличии отступов - над ними.</w:t>
      </w:r>
    </w:p>
    <w:p w:rsidR="00AD5D9C" w:rsidRDefault="00AD5D9C">
      <w:pPr>
        <w:pStyle w:val="ConsPlusNormal"/>
        <w:spacing w:before="220"/>
        <w:ind w:firstLine="540"/>
        <w:jc w:val="both"/>
      </w:pPr>
      <w:r>
        <w:t>Примечание - При длине подвесных горизонтальных линий до 24 м прочистку в начале участка допускается не предусматривать.</w:t>
      </w:r>
    </w:p>
    <w:p w:rsidR="00AD5D9C" w:rsidRDefault="00AD5D9C">
      <w:pPr>
        <w:pStyle w:val="ConsPlusNormal"/>
        <w:jc w:val="both"/>
      </w:pPr>
    </w:p>
    <w:p w:rsidR="00AD5D9C" w:rsidRDefault="00AD5D9C">
      <w:pPr>
        <w:pStyle w:val="ConsPlusNormal"/>
        <w:ind w:firstLine="540"/>
        <w:jc w:val="both"/>
      </w:pPr>
      <w:r>
        <w:t>8.7.8 Присоединение водосточных воронок к стоякам следует предусматривать при помощи компенсационных раструбов с эластичной заделкой.</w:t>
      </w:r>
    </w:p>
    <w:p w:rsidR="00AD5D9C" w:rsidRDefault="00AD5D9C">
      <w:pPr>
        <w:pStyle w:val="ConsPlusNormal"/>
        <w:spacing w:before="220"/>
        <w:ind w:firstLine="540"/>
        <w:jc w:val="both"/>
      </w:pPr>
      <w:r>
        <w:t xml:space="preserve">8.7.9 Расчетный расход дождевых вод </w:t>
      </w:r>
      <w:r>
        <w:rPr>
          <w:i/>
        </w:rPr>
        <w:t>Q</w:t>
      </w:r>
      <w:r>
        <w:t>, л/с, с водосборной площади следует вычислять по формулам:</w:t>
      </w:r>
    </w:p>
    <w:p w:rsidR="00AD5D9C" w:rsidRDefault="00AD5D9C">
      <w:pPr>
        <w:pStyle w:val="ConsPlusNormal"/>
        <w:spacing w:before="220"/>
        <w:ind w:firstLine="540"/>
        <w:jc w:val="both"/>
      </w:pPr>
      <w:r>
        <w:t>- для кровель с уклоном до 1,5% включительно</w:t>
      </w:r>
    </w:p>
    <w:p w:rsidR="00AD5D9C" w:rsidRDefault="00AD5D9C">
      <w:pPr>
        <w:pStyle w:val="ConsPlusNormal"/>
        <w:jc w:val="both"/>
      </w:pPr>
    </w:p>
    <w:p w:rsidR="00AD5D9C" w:rsidRDefault="00AD5D9C">
      <w:pPr>
        <w:pStyle w:val="ConsPlusNormal"/>
        <w:jc w:val="center"/>
      </w:pPr>
      <w:r w:rsidRPr="00A5206C">
        <w:rPr>
          <w:position w:val="-23"/>
        </w:rPr>
        <w:lastRenderedPageBreak/>
        <w:pict>
          <v:shape id="_x0000_i1123" style="width:64.9pt;height:34.4pt" coordsize="" o:spt="100" adj="0,,0" path="" filled="f" stroked="f">
            <v:stroke joinstyle="miter"/>
            <v:imagedata r:id="rId341" o:title="base_44_23953_32866"/>
            <v:formulas/>
            <v:path o:connecttype="segments"/>
          </v:shape>
        </w:pict>
      </w:r>
      <w:r>
        <w:t xml:space="preserve"> (24)</w:t>
      </w:r>
    </w:p>
    <w:p w:rsidR="00AD5D9C" w:rsidRDefault="00AD5D9C">
      <w:pPr>
        <w:pStyle w:val="ConsPlusNormal"/>
        <w:jc w:val="both"/>
      </w:pPr>
    </w:p>
    <w:p w:rsidR="00AD5D9C" w:rsidRDefault="00AD5D9C">
      <w:pPr>
        <w:pStyle w:val="ConsPlusNormal"/>
        <w:ind w:firstLine="540"/>
        <w:jc w:val="both"/>
      </w:pPr>
      <w:r>
        <w:t>- для кровель с уклоном свыше 1,5%</w:t>
      </w:r>
    </w:p>
    <w:p w:rsidR="00AD5D9C" w:rsidRDefault="00AD5D9C">
      <w:pPr>
        <w:pStyle w:val="ConsPlusNormal"/>
        <w:jc w:val="both"/>
      </w:pPr>
    </w:p>
    <w:p w:rsidR="00AD5D9C" w:rsidRDefault="00AD5D9C">
      <w:pPr>
        <w:pStyle w:val="ConsPlusNormal"/>
        <w:jc w:val="center"/>
      </w:pPr>
      <w:r w:rsidRPr="00A5206C">
        <w:rPr>
          <w:position w:val="-23"/>
        </w:rPr>
        <w:pict>
          <v:shape id="_x0000_i1124" style="width:64.9pt;height:34.4pt" coordsize="" o:spt="100" adj="0,,0" path="" filled="f" stroked="f">
            <v:stroke joinstyle="miter"/>
            <v:imagedata r:id="rId342" o:title="base_44_23953_32867"/>
            <v:formulas/>
            <v:path o:connecttype="segments"/>
          </v:shape>
        </w:pict>
      </w:r>
      <w:r>
        <w:t xml:space="preserve"> (25)</w:t>
      </w:r>
    </w:p>
    <w:p w:rsidR="00AD5D9C" w:rsidRDefault="00AD5D9C">
      <w:pPr>
        <w:pStyle w:val="ConsPlusNormal"/>
        <w:jc w:val="both"/>
      </w:pPr>
    </w:p>
    <w:p w:rsidR="00AD5D9C" w:rsidRDefault="00AD5D9C">
      <w:pPr>
        <w:pStyle w:val="ConsPlusNormal"/>
        <w:ind w:firstLine="540"/>
        <w:jc w:val="both"/>
      </w:pPr>
      <w:r>
        <w:t xml:space="preserve">где </w:t>
      </w:r>
      <w:r>
        <w:rPr>
          <w:i/>
        </w:rPr>
        <w:t>F</w:t>
      </w:r>
      <w:r>
        <w:t xml:space="preserve"> - водосборная площадь, м</w:t>
      </w:r>
      <w:r>
        <w:rPr>
          <w:vertAlign w:val="superscript"/>
        </w:rPr>
        <w:t>2</w:t>
      </w:r>
      <w:r>
        <w:t>;</w:t>
      </w:r>
    </w:p>
    <w:p w:rsidR="00AD5D9C" w:rsidRDefault="00AD5D9C">
      <w:pPr>
        <w:pStyle w:val="ConsPlusNormal"/>
        <w:spacing w:before="220"/>
        <w:ind w:firstLine="540"/>
        <w:jc w:val="both"/>
      </w:pPr>
      <w:r>
        <w:rPr>
          <w:i/>
        </w:rPr>
        <w:t>q</w:t>
      </w:r>
      <w:r>
        <w:rPr>
          <w:vertAlign w:val="subscript"/>
        </w:rPr>
        <w:t>20</w:t>
      </w:r>
      <w:r>
        <w:t xml:space="preserve"> - интенсивность дождя, л/с с 1 га (для данной местности), продолжительностью 20 мин при периоде однократного превышения расчетной интенсивности, равной одному году (принимаемая согласно </w:t>
      </w:r>
      <w:hyperlink r:id="rId343" w:history="1">
        <w:r>
          <w:rPr>
            <w:color w:val="0000FF"/>
          </w:rPr>
          <w:t>СП 32.13330</w:t>
        </w:r>
      </w:hyperlink>
      <w:r>
        <w:t>);</w:t>
      </w:r>
    </w:p>
    <w:p w:rsidR="00AD5D9C" w:rsidRDefault="00AD5D9C">
      <w:pPr>
        <w:pStyle w:val="ConsPlusNormal"/>
        <w:spacing w:before="220"/>
        <w:ind w:firstLine="540"/>
        <w:jc w:val="both"/>
      </w:pPr>
      <w:r>
        <w:rPr>
          <w:i/>
        </w:rPr>
        <w:t>q</w:t>
      </w:r>
      <w:r>
        <w:rPr>
          <w:vertAlign w:val="subscript"/>
        </w:rPr>
        <w:t>5</w:t>
      </w:r>
      <w:r>
        <w:t xml:space="preserve"> - интенсивность дождя, л/с с 1 га (для данной местности), продолжительностью 5 мин при периоде однократного превышения расчетной интенсивности, равной одному году, вычисляемая по формуле</w:t>
      </w:r>
    </w:p>
    <w:p w:rsidR="00AD5D9C" w:rsidRDefault="00AD5D9C">
      <w:pPr>
        <w:pStyle w:val="ConsPlusNormal"/>
        <w:jc w:val="both"/>
      </w:pPr>
    </w:p>
    <w:p w:rsidR="00AD5D9C" w:rsidRDefault="00AD5D9C">
      <w:pPr>
        <w:pStyle w:val="ConsPlusNormal"/>
        <w:jc w:val="center"/>
      </w:pPr>
      <w:r>
        <w:rPr>
          <w:i/>
        </w:rPr>
        <w:t>q</w:t>
      </w:r>
      <w:r>
        <w:rPr>
          <w:vertAlign w:val="subscript"/>
        </w:rPr>
        <w:t>5</w:t>
      </w:r>
      <w:r>
        <w:t xml:space="preserve"> = 4</w:t>
      </w:r>
      <w:r>
        <w:rPr>
          <w:i/>
          <w:vertAlign w:val="superscript"/>
        </w:rPr>
        <w:t>n</w:t>
      </w:r>
      <w:r>
        <w:t>·</w:t>
      </w:r>
      <w:r>
        <w:rPr>
          <w:i/>
        </w:rPr>
        <w:t>q</w:t>
      </w:r>
      <w:r>
        <w:rPr>
          <w:vertAlign w:val="subscript"/>
        </w:rPr>
        <w:t>20</w:t>
      </w:r>
      <w:r>
        <w:t>, (26)</w:t>
      </w:r>
    </w:p>
    <w:p w:rsidR="00AD5D9C" w:rsidRDefault="00AD5D9C">
      <w:pPr>
        <w:pStyle w:val="ConsPlusNormal"/>
        <w:jc w:val="both"/>
      </w:pPr>
    </w:p>
    <w:p w:rsidR="00AD5D9C" w:rsidRDefault="00AD5D9C">
      <w:pPr>
        <w:pStyle w:val="ConsPlusNormal"/>
        <w:ind w:firstLine="540"/>
        <w:jc w:val="both"/>
      </w:pPr>
      <w:r>
        <w:rPr>
          <w:i/>
        </w:rPr>
        <w:t>n</w:t>
      </w:r>
      <w:r>
        <w:t xml:space="preserve"> - параметр, принимаемый согласно </w:t>
      </w:r>
      <w:hyperlink r:id="rId344" w:history="1">
        <w:r>
          <w:rPr>
            <w:color w:val="0000FF"/>
          </w:rPr>
          <w:t>СП 32.13330</w:t>
        </w:r>
      </w:hyperlink>
      <w:r>
        <w:t>.</w:t>
      </w:r>
    </w:p>
    <w:p w:rsidR="00AD5D9C" w:rsidRDefault="00AD5D9C">
      <w:pPr>
        <w:pStyle w:val="ConsPlusNormal"/>
        <w:spacing w:before="220"/>
        <w:ind w:firstLine="540"/>
        <w:jc w:val="both"/>
      </w:pPr>
      <w:r>
        <w:t xml:space="preserve">8.7.10 Расчетный расход дождевых вод, приходящийся на водосточный стояк, не должен превышать величин, приведенных в </w:t>
      </w:r>
      <w:hyperlink w:anchor="P1499" w:history="1">
        <w:r>
          <w:rPr>
            <w:color w:val="0000FF"/>
          </w:rPr>
          <w:t>таблице 7</w:t>
        </w:r>
      </w:hyperlink>
      <w:r>
        <w:t>, а на водосточную воронку определяется по паспортным данным принятого типа воронки.</w:t>
      </w:r>
    </w:p>
    <w:p w:rsidR="00AD5D9C" w:rsidRDefault="00AD5D9C">
      <w:pPr>
        <w:pStyle w:val="ConsPlusNormal"/>
        <w:spacing w:before="220"/>
        <w:ind w:firstLine="540"/>
        <w:jc w:val="both"/>
      </w:pPr>
      <w:r>
        <w:t>8.7.11 При определении расчетной водосборной площади следует дополнительно учитывать 30% суммарной площади вертикальных стен, примыкающих к кровле и возвышающихся над ней.</w:t>
      </w:r>
    </w:p>
    <w:p w:rsidR="00AD5D9C" w:rsidRDefault="00AD5D9C">
      <w:pPr>
        <w:pStyle w:val="ConsPlusNormal"/>
        <w:spacing w:before="220"/>
        <w:ind w:firstLine="540"/>
        <w:jc w:val="both"/>
      </w:pPr>
      <w:r>
        <w:t>8.7.12 Водосточные стояки, а также все отводные трубопроводы, в том числе прокладываемые ниже пола первого этажа,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AD5D9C" w:rsidRDefault="00AD5D9C">
      <w:pPr>
        <w:pStyle w:val="ConsPlusNormal"/>
        <w:spacing w:before="220"/>
        <w:ind w:firstLine="540"/>
        <w:jc w:val="both"/>
      </w:pPr>
      <w:r>
        <w:t>8.7.13 Для внутренних водостоков следует применять напорные трубы из полимерных материалов, хризотилцементные или чугунные. Допускается применение стальных труб, имеющих антикоррозионное покрытие внутренней и наружной поверхностей.</w:t>
      </w:r>
    </w:p>
    <w:p w:rsidR="00AD5D9C" w:rsidRDefault="00AD5D9C">
      <w:pPr>
        <w:pStyle w:val="ConsPlusNormal"/>
        <w:jc w:val="both"/>
      </w:pPr>
      <w:r>
        <w:t xml:space="preserve">(в ред. </w:t>
      </w:r>
      <w:hyperlink r:id="rId345"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На горизонтальных подвесных линиях при наличии вибрационных нагрузок следует применять стальные трубы.</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8.7.14 обеспечивает соблюдение требований Федерального </w:t>
            </w:r>
            <w:hyperlink r:id="rId346" w:history="1">
              <w:r>
                <w:rPr>
                  <w:color w:val="0000FF"/>
                </w:rPr>
                <w:t>закона</w:t>
              </w:r>
            </w:hyperlink>
            <w:r>
              <w:rPr>
                <w:color w:val="392C69"/>
              </w:rPr>
              <w:t xml:space="preserve"> от 30.12.2009 N 384-ФЗ "Технический регламент о безопасности зданий и сооружений" (</w:t>
            </w:r>
            <w:hyperlink r:id="rId347"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8.7.14 Прокладка водосточных трубопроводов в пределах жилых квартир не допускается.</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разд. 9 (за исключением п. п. 9.1.3, 9.1.7, 9.3.2, 9.3.4, 9.4.2) обеспечивает соблюдение требований Федерального </w:t>
            </w:r>
            <w:hyperlink r:id="rId348" w:history="1">
              <w:r>
                <w:rPr>
                  <w:color w:val="0000FF"/>
                </w:rPr>
                <w:t>закона</w:t>
              </w:r>
            </w:hyperlink>
            <w:r>
              <w:rPr>
                <w:color w:val="392C69"/>
              </w:rPr>
              <w:t xml:space="preserve"> от 30.12.2009 N 384-ФЗ "Технический регламент о безопасности зданий и сооружений" (</w:t>
            </w:r>
            <w:hyperlink r:id="rId349" w:history="1">
              <w:r>
                <w:rPr>
                  <w:color w:val="0000FF"/>
                </w:rPr>
                <w:t>Постановление</w:t>
              </w:r>
            </w:hyperlink>
            <w:r>
              <w:rPr>
                <w:color w:val="392C69"/>
              </w:rPr>
              <w:t xml:space="preserve"> Правительства РФ от 04.07.2020 N 985).</w:t>
            </w:r>
          </w:p>
        </w:tc>
      </w:tr>
    </w:tbl>
    <w:p w:rsidR="00AD5D9C" w:rsidRDefault="00AD5D9C">
      <w:pPr>
        <w:pStyle w:val="ConsPlusTitle"/>
        <w:spacing w:before="280"/>
        <w:jc w:val="center"/>
        <w:outlineLvl w:val="1"/>
      </w:pPr>
      <w:r>
        <w:lastRenderedPageBreak/>
        <w:t>9. Дополнительные требования к сетям внутренней</w:t>
      </w:r>
    </w:p>
    <w:p w:rsidR="00AD5D9C" w:rsidRDefault="00AD5D9C">
      <w:pPr>
        <w:pStyle w:val="ConsPlusTitle"/>
        <w:jc w:val="center"/>
      </w:pPr>
      <w:r>
        <w:t>канализации и водостокам в особых природных</w:t>
      </w:r>
    </w:p>
    <w:p w:rsidR="00AD5D9C" w:rsidRDefault="00AD5D9C">
      <w:pPr>
        <w:pStyle w:val="ConsPlusTitle"/>
        <w:jc w:val="center"/>
      </w:pPr>
      <w:r>
        <w:t>и климатических условиях</w:t>
      </w:r>
    </w:p>
    <w:p w:rsidR="00AD5D9C" w:rsidRDefault="00AD5D9C">
      <w:pPr>
        <w:pStyle w:val="ConsPlusNormal"/>
        <w:jc w:val="both"/>
      </w:pPr>
    </w:p>
    <w:p w:rsidR="00AD5D9C" w:rsidRDefault="00AD5D9C">
      <w:pPr>
        <w:pStyle w:val="ConsPlusNormal"/>
        <w:ind w:firstLine="540"/>
        <w:jc w:val="both"/>
      </w:pPr>
      <w:r>
        <w:t xml:space="preserve">Материал труб для канализационных трубопроводов, прокладываемых в зданиях и сооружениях в особых природных и климатических условиях, следует принимать согласно </w:t>
      </w:r>
      <w:hyperlink w:anchor="P1257" w:history="1">
        <w:r>
          <w:rPr>
            <w:color w:val="0000FF"/>
          </w:rPr>
          <w:t>8.3.7</w:t>
        </w:r>
      </w:hyperlink>
      <w:r>
        <w:t>.</w:t>
      </w:r>
    </w:p>
    <w:p w:rsidR="00AD5D9C" w:rsidRDefault="00AD5D9C">
      <w:pPr>
        <w:pStyle w:val="ConsPlusTitle"/>
        <w:spacing w:before="220"/>
        <w:ind w:firstLine="540"/>
        <w:jc w:val="both"/>
        <w:outlineLvl w:val="2"/>
      </w:pPr>
      <w:r>
        <w:t>9.1. Просадочные грунты</w:t>
      </w:r>
    </w:p>
    <w:p w:rsidR="00AD5D9C" w:rsidRDefault="00AD5D9C">
      <w:pPr>
        <w:pStyle w:val="ConsPlusNormal"/>
        <w:spacing w:before="220"/>
        <w:ind w:firstLine="540"/>
        <w:jc w:val="both"/>
      </w:pPr>
      <w:r>
        <w:t xml:space="preserve">9.1.1 Прокладку напорных и самотечных трубопроводов и их выпусков следует предусматривать с учетом требований, приведенных в </w:t>
      </w:r>
      <w:hyperlink w:anchor="P648" w:history="1">
        <w:r>
          <w:rPr>
            <w:color w:val="0000FF"/>
          </w:rPr>
          <w:t>6.1.1</w:t>
        </w:r>
      </w:hyperlink>
      <w:r>
        <w:t xml:space="preserve"> - </w:t>
      </w:r>
      <w:hyperlink w:anchor="P686" w:history="1">
        <w:r>
          <w:rPr>
            <w:color w:val="0000FF"/>
          </w:rPr>
          <w:t>6.1.9</w:t>
        </w:r>
      </w:hyperlink>
      <w:r>
        <w:t>.</w:t>
      </w:r>
    </w:p>
    <w:p w:rsidR="00AD5D9C" w:rsidRDefault="00AD5D9C">
      <w:pPr>
        <w:pStyle w:val="ConsPlusNormal"/>
        <w:spacing w:before="220"/>
        <w:ind w:firstLine="540"/>
        <w:jc w:val="both"/>
      </w:pPr>
      <w:r>
        <w:t>9.1.2 Стыковые соединения труб следует выполнять на резиновых уплотнительных кольцах.</w:t>
      </w:r>
    </w:p>
    <w:p w:rsidR="00AD5D9C" w:rsidRDefault="00AD5D9C">
      <w:pPr>
        <w:pStyle w:val="ConsPlusNormal"/>
        <w:spacing w:before="220"/>
        <w:ind w:firstLine="540"/>
        <w:jc w:val="both"/>
      </w:pPr>
      <w:r>
        <w:t xml:space="preserve">9.1.3 Внутренние водостоки промышленных зданий следует предусматривать подвесными. Когда по требованиям технологии производства устройство подвесных водостоков невозможно, допускается принимать их прокладку в соответствии с требованиями </w:t>
      </w:r>
      <w:hyperlink w:anchor="P648" w:history="1">
        <w:r>
          <w:rPr>
            <w:color w:val="0000FF"/>
          </w:rPr>
          <w:t>6.1.1</w:t>
        </w:r>
      </w:hyperlink>
      <w:r>
        <w:t xml:space="preserve"> - </w:t>
      </w:r>
      <w:hyperlink w:anchor="P686" w:history="1">
        <w:r>
          <w:rPr>
            <w:color w:val="0000FF"/>
          </w:rPr>
          <w:t>6.1.9</w:t>
        </w:r>
      </w:hyperlink>
      <w:r>
        <w:t>.</w:t>
      </w:r>
    </w:p>
    <w:p w:rsidR="00AD5D9C" w:rsidRDefault="00AD5D9C">
      <w:pPr>
        <w:pStyle w:val="ConsPlusNormal"/>
        <w:spacing w:before="220"/>
        <w:ind w:firstLine="540"/>
        <w:jc w:val="both"/>
      </w:pPr>
      <w:r>
        <w:t>9.1.4 При наличии в районе строительства наружной сети поверхностного стока выпуски водосточных систем следует предусматривать согласно требованиям к выпускам канализации.</w:t>
      </w:r>
    </w:p>
    <w:p w:rsidR="00AD5D9C" w:rsidRDefault="00AD5D9C">
      <w:pPr>
        <w:pStyle w:val="ConsPlusNormal"/>
        <w:jc w:val="both"/>
      </w:pPr>
      <w:r>
        <w:t xml:space="preserve">(в ред. </w:t>
      </w:r>
      <w:hyperlink r:id="rId350"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9.1.5 Не допускается прокладывать в одном канале выпуски водостока с другими системами водоотведения (канализации), кроме системы, отводящей незагрязненные сточные воды.</w:t>
      </w:r>
    </w:p>
    <w:p w:rsidR="00AD5D9C" w:rsidRDefault="00AD5D9C">
      <w:pPr>
        <w:pStyle w:val="ConsPlusNormal"/>
        <w:jc w:val="both"/>
      </w:pPr>
      <w:r>
        <w:t xml:space="preserve">(в ред. </w:t>
      </w:r>
      <w:hyperlink r:id="rId35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9.1.6 При отсутствии дождевой или общесплавной канализации следует предусматривать выпуск воды из внутренних водостоков в открытые водонепроницаемые лотки.</w:t>
      </w:r>
    </w:p>
    <w:p w:rsidR="00AD5D9C" w:rsidRDefault="00AD5D9C">
      <w:pPr>
        <w:pStyle w:val="ConsPlusNormal"/>
        <w:spacing w:before="220"/>
        <w:ind w:firstLine="540"/>
        <w:jc w:val="both"/>
      </w:pPr>
      <w:r>
        <w:t>Под лотками следует предусматривать уплотнение грунта на глубину 0,2 - 0,3 м. Лотки под тротуарами и проезжей частью автомобильных дорог следует перекрывать железобетонными плитами.</w:t>
      </w:r>
    </w:p>
    <w:p w:rsidR="00AD5D9C" w:rsidRDefault="00AD5D9C">
      <w:pPr>
        <w:pStyle w:val="ConsPlusNormal"/>
        <w:spacing w:before="220"/>
        <w:ind w:firstLine="540"/>
        <w:jc w:val="both"/>
      </w:pPr>
      <w:r>
        <w:t>9.1.7 В грунтовых условиях типа I с частичной или полной ликвидацией просадочных свойств допускается прокладка транзитных сетей канализации (выпуски в канализацию выше уровня пола) в подвальных этажах зданий и через подземные хозяйства производственных зданий (технологические подвалы, приямки, тоннели и т.д.) без нарушения технологического процесса и выполнения требований техники безопасности.</w:t>
      </w:r>
    </w:p>
    <w:p w:rsidR="00AD5D9C" w:rsidRDefault="00AD5D9C">
      <w:pPr>
        <w:pStyle w:val="ConsPlusNormal"/>
        <w:spacing w:before="220"/>
        <w:ind w:firstLine="540"/>
        <w:jc w:val="both"/>
      </w:pPr>
      <w:r>
        <w:t>9.1.8 В грунтовых условиях типа II не допускается пересечение канализационными трубопроводами деформационных швов между смежными отсеками зданий и сооружений.</w:t>
      </w:r>
    </w:p>
    <w:p w:rsidR="00AD5D9C" w:rsidRDefault="00AD5D9C">
      <w:pPr>
        <w:pStyle w:val="ConsPlusTitle"/>
        <w:spacing w:before="220"/>
        <w:ind w:firstLine="540"/>
        <w:jc w:val="both"/>
        <w:outlineLvl w:val="2"/>
      </w:pPr>
      <w:r>
        <w:t>9.2. Сейсмические районы</w:t>
      </w:r>
    </w:p>
    <w:p w:rsidR="00AD5D9C" w:rsidRDefault="00AD5D9C">
      <w:pPr>
        <w:pStyle w:val="ConsPlusNormal"/>
        <w:spacing w:before="220"/>
        <w:ind w:firstLine="540"/>
        <w:jc w:val="both"/>
      </w:pPr>
      <w:r>
        <w:t>9.2.1 Жесткая заделка трубопровода в кладке стен и в фундаментах не допускается. При пропуске труб через стены и фундаменты должен обеспечиваться зазор не менее 0,2 м. Зазор должен заполняться эластичными негорючими, водо- и газонепроницаемыми материалами.</w:t>
      </w:r>
    </w:p>
    <w:p w:rsidR="00AD5D9C" w:rsidRDefault="00AD5D9C">
      <w:pPr>
        <w:pStyle w:val="ConsPlusNormal"/>
        <w:spacing w:before="220"/>
        <w:ind w:firstLine="540"/>
        <w:jc w:val="both"/>
      </w:pPr>
      <w:r>
        <w:t>9.2.2 Не допускается пересечение трубопроводами деформационных швов зданий.</w:t>
      </w:r>
    </w:p>
    <w:p w:rsidR="00AD5D9C" w:rsidRDefault="00AD5D9C">
      <w:pPr>
        <w:pStyle w:val="ConsPlusNormal"/>
        <w:spacing w:before="220"/>
        <w:ind w:firstLine="540"/>
        <w:jc w:val="both"/>
      </w:pPr>
      <w:r>
        <w:t>9.2.3 Стыковые соединения раструбных труб и труб, соединяемых на муфтах, прокладываемых в районах с сейсмичностью 8 - 9 баллов, должны обеспечивать герметичность при возможных просадках, для чего следует применять резиновые уплотнительные кольца.</w:t>
      </w:r>
    </w:p>
    <w:p w:rsidR="00AD5D9C" w:rsidRDefault="00AD5D9C">
      <w:pPr>
        <w:pStyle w:val="ConsPlusNormal"/>
        <w:spacing w:before="220"/>
        <w:ind w:firstLine="540"/>
        <w:jc w:val="both"/>
      </w:pPr>
      <w:r>
        <w:t>9.2.4 В местах поворота стояка из вертикального в горизонтальное положение следует предусматривать бетонные упоры.</w:t>
      </w:r>
    </w:p>
    <w:p w:rsidR="00AD5D9C" w:rsidRDefault="00AD5D9C">
      <w:pPr>
        <w:pStyle w:val="ConsPlusNormal"/>
        <w:spacing w:before="220"/>
        <w:ind w:firstLine="540"/>
        <w:jc w:val="both"/>
      </w:pPr>
      <w:r>
        <w:lastRenderedPageBreak/>
        <w:t>9.2.5 Насосы, устанавливаемые на системах перекачки сточных вод и местных очистных сооружений, должны присоединяться к трубопроводам через виброизолирующие устройства и арматуру.</w:t>
      </w:r>
    </w:p>
    <w:p w:rsidR="00AD5D9C" w:rsidRDefault="00AD5D9C">
      <w:pPr>
        <w:pStyle w:val="ConsPlusTitle"/>
        <w:spacing w:before="220"/>
        <w:ind w:firstLine="540"/>
        <w:jc w:val="both"/>
        <w:outlineLvl w:val="2"/>
      </w:pPr>
      <w:r>
        <w:t>9.3. Подрабатываемые территории</w:t>
      </w:r>
    </w:p>
    <w:p w:rsidR="00AD5D9C" w:rsidRDefault="00AD5D9C">
      <w:pPr>
        <w:pStyle w:val="ConsPlusNormal"/>
        <w:spacing w:before="220"/>
        <w:ind w:firstLine="540"/>
        <w:jc w:val="both"/>
      </w:pPr>
      <w:r>
        <w:t>9.3.1 Для сетей водоотведения (канализации) и водостоков следует соблюдать соответствующие требования раздела 6 для подрабатываемых территорий.</w:t>
      </w:r>
    </w:p>
    <w:p w:rsidR="00AD5D9C" w:rsidRDefault="00AD5D9C">
      <w:pPr>
        <w:pStyle w:val="ConsPlusNormal"/>
        <w:jc w:val="both"/>
      </w:pPr>
      <w:r>
        <w:t xml:space="preserve">(в ред. </w:t>
      </w:r>
      <w:hyperlink r:id="rId352"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9.3.2 Выпуски канализации и водостоков из зданий и сооружений, возводимых на подрабатываемых территориях групп I - IV, а также на территориях групп Ik - IVk, допускается выполнять из труб из полимерных материалов, чугунных или хризотилцементных труб.</w:t>
      </w:r>
    </w:p>
    <w:p w:rsidR="00AD5D9C" w:rsidRDefault="00AD5D9C">
      <w:pPr>
        <w:pStyle w:val="ConsPlusNormal"/>
        <w:spacing w:before="220"/>
        <w:ind w:firstLine="540"/>
        <w:jc w:val="both"/>
      </w:pPr>
      <w:r>
        <w:t>9.3.3 Уклоны выпусков и труб внутренней канализационной сети зданий следует назначать с учетом ожидаемой осадки земной поверхности.</w:t>
      </w:r>
    </w:p>
    <w:p w:rsidR="00AD5D9C" w:rsidRDefault="00AD5D9C">
      <w:pPr>
        <w:pStyle w:val="ConsPlusNormal"/>
        <w:spacing w:before="220"/>
        <w:ind w:firstLine="540"/>
        <w:jc w:val="both"/>
      </w:pPr>
      <w:r>
        <w:t>9.3.4 Стыковые соединения трубопроводов внутренней канализации следует выполнять подвижными за счет применения эластичных заделок. В зданиях, защищаемых по жесткой конструктивной схеме, допускается предусматривать жесткую заделку стыковых соединений.</w:t>
      </w:r>
    </w:p>
    <w:p w:rsidR="00AD5D9C" w:rsidRDefault="00AD5D9C">
      <w:pPr>
        <w:pStyle w:val="ConsPlusNormal"/>
        <w:spacing w:before="220"/>
        <w:ind w:firstLine="540"/>
        <w:jc w:val="both"/>
      </w:pPr>
      <w:r>
        <w:t>9.3.5 Не допускается пересечение трубопроводами деформационных швов зданий.</w:t>
      </w:r>
    </w:p>
    <w:p w:rsidR="00AD5D9C" w:rsidRDefault="00AD5D9C">
      <w:pPr>
        <w:pStyle w:val="ConsPlusNormal"/>
        <w:spacing w:before="220"/>
        <w:ind w:firstLine="540"/>
        <w:jc w:val="both"/>
      </w:pPr>
      <w:r>
        <w:t>9.3.6 Не допускается скрытая прокладка труб внутренней канализации в бороздах и штрабах стен здания, защищаемого по податливой конструктивной схеме.</w:t>
      </w:r>
    </w:p>
    <w:p w:rsidR="00AD5D9C" w:rsidRDefault="00AD5D9C">
      <w:pPr>
        <w:pStyle w:val="ConsPlusNormal"/>
        <w:spacing w:before="220"/>
        <w:ind w:firstLine="540"/>
        <w:jc w:val="both"/>
      </w:pPr>
      <w:r>
        <w:t>9.3.7 Для внутренней канализации зданий следует использовать трубы и соединительные части из полимерных материалов.</w:t>
      </w:r>
    </w:p>
    <w:p w:rsidR="00AD5D9C" w:rsidRDefault="00AD5D9C">
      <w:pPr>
        <w:pStyle w:val="ConsPlusNormal"/>
        <w:spacing w:before="220"/>
        <w:ind w:firstLine="540"/>
        <w:jc w:val="both"/>
      </w:pPr>
      <w:r>
        <w:t>9.3.8 При защите здания в процессе его эксплуатации методом выравнивания трубопроводы канализации, прокладываемые в подвалах или подпольях, не должны затруднять выполнение работ по выравниванию здания.</w:t>
      </w:r>
    </w:p>
    <w:p w:rsidR="00AD5D9C" w:rsidRDefault="00AD5D9C">
      <w:pPr>
        <w:pStyle w:val="ConsPlusTitle"/>
        <w:spacing w:before="220"/>
        <w:ind w:firstLine="540"/>
        <w:jc w:val="both"/>
        <w:outlineLvl w:val="2"/>
      </w:pPr>
      <w:r>
        <w:t>9.4. Многолетнемерзлые грунты</w:t>
      </w:r>
    </w:p>
    <w:p w:rsidR="00AD5D9C" w:rsidRDefault="00AD5D9C">
      <w:pPr>
        <w:pStyle w:val="ConsPlusNormal"/>
        <w:jc w:val="both"/>
      </w:pPr>
      <w:r>
        <w:t xml:space="preserve">(в ред. </w:t>
      </w:r>
      <w:hyperlink r:id="rId353"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9.4.1 Внутренние водостоки следует предусматривать с открытым выпуском.</w:t>
      </w:r>
    </w:p>
    <w:p w:rsidR="00AD5D9C" w:rsidRDefault="00AD5D9C">
      <w:pPr>
        <w:pStyle w:val="ConsPlusNormal"/>
        <w:spacing w:before="220"/>
        <w:ind w:firstLine="540"/>
        <w:jc w:val="both"/>
      </w:pPr>
      <w:r>
        <w:t>9.4.2 Транспортируемую жидкость следует предохранять от замерзания при расчетных эксплуатационных и аварийных режимах.</w:t>
      </w:r>
    </w:p>
    <w:p w:rsidR="00AD5D9C" w:rsidRDefault="00AD5D9C">
      <w:pPr>
        <w:pStyle w:val="ConsPlusNormal"/>
        <w:spacing w:before="220"/>
        <w:ind w:firstLine="540"/>
        <w:jc w:val="both"/>
      </w:pPr>
      <w:r>
        <w:t>Подогрев канализационных стоков допускается обеспечивать дополнительным сбросом водопроводной воды.</w:t>
      </w:r>
    </w:p>
    <w:p w:rsidR="00AD5D9C" w:rsidRDefault="00AD5D9C">
      <w:pPr>
        <w:pStyle w:val="ConsPlusNormal"/>
        <w:spacing w:before="220"/>
        <w:ind w:firstLine="540"/>
        <w:jc w:val="both"/>
      </w:pPr>
      <w:r>
        <w:t>Примечание - Сброс водопроводной воды в канализацию 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AD5D9C" w:rsidRDefault="00AD5D9C">
      <w:pPr>
        <w:pStyle w:val="ConsPlusNormal"/>
        <w:jc w:val="both"/>
      </w:pPr>
    </w:p>
    <w:p w:rsidR="00AD5D9C" w:rsidRDefault="00AD5D9C">
      <w:pPr>
        <w:pStyle w:val="ConsPlusNormal"/>
        <w:ind w:firstLine="540"/>
        <w:jc w:val="both"/>
      </w:pPr>
      <w:r>
        <w:t>9.4.3 Системы водоотведения (канализации) следует оснащать комплектом приборов, обеспечивающих систематический контроль и по возможности автоматическое регулирование температурного и гидравлического режимов трубопроводов, а также температурного режима грунтов в основаниях трубопроводов.</w:t>
      </w:r>
    </w:p>
    <w:p w:rsidR="00AD5D9C" w:rsidRDefault="00AD5D9C">
      <w:pPr>
        <w:pStyle w:val="ConsPlusNormal"/>
        <w:jc w:val="both"/>
      </w:pPr>
      <w:r>
        <w:t xml:space="preserve">(в ред. </w:t>
      </w:r>
      <w:hyperlink r:id="rId354"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9.4.4 Количество выпусков канализации необходимо принимать минимальным и соблюдать </w:t>
      </w:r>
      <w:r>
        <w:lastRenderedPageBreak/>
        <w:t>при этом следующие условия:</w:t>
      </w:r>
    </w:p>
    <w:p w:rsidR="00AD5D9C" w:rsidRDefault="00AD5D9C">
      <w:pPr>
        <w:pStyle w:val="ConsPlusNormal"/>
        <w:spacing w:before="220"/>
        <w:ind w:firstLine="540"/>
        <w:jc w:val="both"/>
      </w:pPr>
      <w:r>
        <w:t>уклоны труб и каналов необходимо направлять от здания;</w:t>
      </w:r>
    </w:p>
    <w:p w:rsidR="00AD5D9C" w:rsidRDefault="00AD5D9C">
      <w:pPr>
        <w:pStyle w:val="ConsPlusNormal"/>
        <w:spacing w:before="220"/>
        <w:ind w:firstLine="540"/>
        <w:jc w:val="both"/>
      </w:pPr>
      <w:r>
        <w:t>воздух, вентилирующий каналы, должен забираться из проветриваемых подполий зданий;</w:t>
      </w:r>
    </w:p>
    <w:p w:rsidR="00AD5D9C" w:rsidRDefault="00AD5D9C">
      <w:pPr>
        <w:pStyle w:val="ConsPlusNormal"/>
        <w:spacing w:before="220"/>
        <w:ind w:firstLine="540"/>
        <w:jc w:val="both"/>
      </w:pPr>
      <w:r>
        <w:t>в местах непосредственного примыкания каналов свайные фундаменты зданий следует заглублять на 2 - 3 м ниже расчетной величины.</w:t>
      </w:r>
    </w:p>
    <w:p w:rsidR="00AD5D9C" w:rsidRDefault="00AD5D9C">
      <w:pPr>
        <w:pStyle w:val="ConsPlusNormal"/>
        <w:spacing w:before="220"/>
        <w:ind w:firstLine="540"/>
        <w:jc w:val="both"/>
      </w:pPr>
      <w:r>
        <w:t>9.4.5 На выпусках канализации, где не предусматривается тепловое сопровождение, наряду с термоизоляцией следует предусматривать дополнительный изоляционный слой из эффективных теплоизоляционных материалов меньшей теплопроводности.</w:t>
      </w:r>
    </w:p>
    <w:p w:rsidR="00AD5D9C" w:rsidRDefault="00AD5D9C">
      <w:pPr>
        <w:pStyle w:val="ConsPlusNormal"/>
        <w:jc w:val="both"/>
      </w:pPr>
    </w:p>
    <w:p w:rsidR="00AD5D9C" w:rsidRDefault="00AD5D9C">
      <w:pPr>
        <w:pStyle w:val="ConsPlusTitle"/>
        <w:jc w:val="center"/>
        <w:outlineLvl w:val="1"/>
      </w:pPr>
      <w:r>
        <w:t>10. Энергоресурсосбережение</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10.1 обеспечивает соблюдение требований Федерального </w:t>
            </w:r>
            <w:hyperlink r:id="rId355" w:history="1">
              <w:r>
                <w:rPr>
                  <w:color w:val="0000FF"/>
                </w:rPr>
                <w:t>закона</w:t>
              </w:r>
            </w:hyperlink>
            <w:r>
              <w:rPr>
                <w:color w:val="392C69"/>
              </w:rPr>
              <w:t xml:space="preserve"> от 30.12.2009 N 384-ФЗ "Технический регламент о безопасности зданий и сооружений" (</w:t>
            </w:r>
            <w:hyperlink r:id="rId356"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10.1 Требования повышения энергетической эффективности должны соблюдаться в соответствии с положениями </w:t>
      </w:r>
      <w:hyperlink r:id="rId357" w:history="1">
        <w:r>
          <w:rPr>
            <w:color w:val="0000FF"/>
          </w:rPr>
          <w:t>СП 60.13330</w:t>
        </w:r>
      </w:hyperlink>
      <w:r>
        <w:t>.</w:t>
      </w:r>
    </w:p>
    <w:p w:rsidR="00AD5D9C" w:rsidRDefault="00AD5D9C">
      <w:pPr>
        <w:pStyle w:val="ConsPlusNormal"/>
        <w:jc w:val="both"/>
      </w:pPr>
      <w:r>
        <w:t xml:space="preserve">(абзац введен </w:t>
      </w:r>
      <w:hyperlink r:id="rId358" w:history="1">
        <w:r>
          <w:rPr>
            <w:color w:val="0000FF"/>
          </w:rPr>
          <w:t>Изменением N 1</w:t>
        </w:r>
      </w:hyperlink>
      <w:r>
        <w:t>, утв. Приказом Минстроя России от 24.01.2019 N 33/пр)</w:t>
      </w:r>
    </w:p>
    <w:p w:rsidR="00AD5D9C" w:rsidRDefault="00AD5D9C">
      <w:pPr>
        <w:pStyle w:val="ConsPlusNormal"/>
        <w:spacing w:before="220"/>
        <w:ind w:firstLine="540"/>
        <w:jc w:val="both"/>
      </w:pPr>
      <w:r>
        <w:t>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AD5D9C" w:rsidRDefault="00AD5D9C">
      <w:pPr>
        <w:pStyle w:val="ConsPlusNormal"/>
        <w:spacing w:before="220"/>
        <w:ind w:firstLine="540"/>
        <w:jc w:val="both"/>
      </w:pPr>
      <w:r>
        <w:t>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городском водопроводе;</w:t>
      </w:r>
    </w:p>
    <w:p w:rsidR="00AD5D9C" w:rsidRDefault="00AD5D9C">
      <w:pPr>
        <w:pStyle w:val="ConsPlusNormal"/>
        <w:spacing w:before="220"/>
        <w:ind w:firstLine="540"/>
        <w:jc w:val="both"/>
      </w:pPr>
      <w:r>
        <w:t>однозонную схему водоснабжения с установкой квартирных регуляторов давления (КРД) в жилых домах высотой 54 м включительно для поэтажного (поквартирного) регулирования напоров воды в системах холодного и горячего водоснабжения у санитарно-технических приборов;</w:t>
      </w:r>
    </w:p>
    <w:p w:rsidR="00AD5D9C" w:rsidRDefault="00AD5D9C">
      <w:pPr>
        <w:pStyle w:val="ConsPlusNormal"/>
        <w:spacing w:before="220"/>
        <w:ind w:firstLine="540"/>
        <w:jc w:val="both"/>
      </w:pPr>
      <w:r>
        <w:t>зонное водоснабжение в жилых домах высотой 54 м и выше, в том числе с установкой в нижних этажах зон КРД;</w:t>
      </w:r>
    </w:p>
    <w:p w:rsidR="00AD5D9C" w:rsidRDefault="00AD5D9C">
      <w:pPr>
        <w:pStyle w:val="ConsPlusNormal"/>
        <w:spacing w:before="220"/>
        <w:ind w:firstLine="540"/>
        <w:jc w:val="both"/>
      </w:pPr>
      <w:r>
        <w:t>установку современной водоразборной и наполнительной арматуры, обеспечивающей сокращение расхода питьевой воды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AD5D9C" w:rsidRDefault="00AD5D9C">
      <w:pPr>
        <w:pStyle w:val="ConsPlusNormal"/>
        <w:spacing w:before="220"/>
        <w:ind w:firstLine="540"/>
        <w:jc w:val="both"/>
      </w:pPr>
      <w:r>
        <w:t>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AD5D9C" w:rsidRDefault="00AD5D9C">
      <w:pPr>
        <w:pStyle w:val="ConsPlusNormal"/>
        <w:spacing w:before="220"/>
        <w:ind w:firstLine="540"/>
        <w:jc w:val="both"/>
      </w:pPr>
      <w:r>
        <w:t>регулирующие резервуары для водоснабжения зданий при условии обеспечения контроля качества воды эксплуатационными службами и органами санитарно-эпидемиологического надзора.</w:t>
      </w:r>
    </w:p>
    <w:p w:rsidR="00AD5D9C" w:rsidRDefault="00AD5D9C">
      <w:pPr>
        <w:pStyle w:val="ConsPlusNormal"/>
        <w:spacing w:before="220"/>
        <w:ind w:firstLine="540"/>
        <w:jc w:val="both"/>
      </w:pPr>
      <w:r>
        <w:t xml:space="preserve">Примечание - Применение КРД устанавливает практически одинаковое для всех этажей оптимальное расчетное давление воды, улучшает распределение потока по этажам, исключает вероятность сбоев в подаче холодной и горячей воды на верхние этажи в часы максимального </w:t>
      </w:r>
      <w:r>
        <w:lastRenderedPageBreak/>
        <w:t>водоразбора.</w:t>
      </w:r>
    </w:p>
    <w:p w:rsidR="00AD5D9C" w:rsidRDefault="00AD5D9C">
      <w:pPr>
        <w:pStyle w:val="ConsPlusNormal"/>
        <w:jc w:val="both"/>
      </w:pPr>
    </w:p>
    <w:p w:rsidR="00AD5D9C" w:rsidRDefault="00AD5D9C">
      <w:pPr>
        <w:pStyle w:val="ConsPlusNormal"/>
        <w:ind w:firstLine="540"/>
        <w:jc w:val="both"/>
      </w:pPr>
      <w:r>
        <w:t>С целью улучшения эксплуатации систем водоснабжения используются комплектные изделия, включающие КРД, фильтр и запорное устройство в одном корпусе.</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10.2 обеспечивает соблюдение требований Федерального </w:t>
            </w:r>
            <w:hyperlink r:id="rId359" w:history="1">
              <w:r>
                <w:rPr>
                  <w:color w:val="0000FF"/>
                </w:rPr>
                <w:t>закона</w:t>
              </w:r>
            </w:hyperlink>
            <w:r>
              <w:rPr>
                <w:color w:val="392C69"/>
              </w:rPr>
              <w:t xml:space="preserve"> от 30.12.2009 N 384-ФЗ "Технический регламент о безопасности зданий и сооружений" (</w:t>
            </w:r>
            <w:hyperlink r:id="rId360"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10.2 Зонирование систем водоснабжения следует предусматривать путем установки насосного и другого оборудования, обеспечивающего выход раздельных трубопроводов для каждой зоны водоснабжения с установкой регуляторов давления.</w:t>
      </w:r>
    </w:p>
    <w:p w:rsidR="00AD5D9C" w:rsidRDefault="00AD5D9C">
      <w:pPr>
        <w:pStyle w:val="ConsPlusNormal"/>
        <w:spacing w:before="220"/>
        <w:ind w:firstLine="540"/>
        <w:jc w:val="both"/>
      </w:pPr>
      <w:r>
        <w:t>10.3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AD5D9C" w:rsidRDefault="00AD5D9C">
      <w:pPr>
        <w:pStyle w:val="ConsPlusNormal"/>
        <w:spacing w:before="220"/>
        <w:ind w:firstLine="540"/>
        <w:jc w:val="both"/>
      </w:pPr>
      <w:r>
        <w:t>10.4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AD5D9C" w:rsidRDefault="00AD5D9C">
      <w:pPr>
        <w:pStyle w:val="ConsPlusNormal"/>
        <w:spacing w:before="220"/>
        <w:ind w:firstLine="540"/>
        <w:jc w:val="both"/>
      </w:pPr>
      <w:r>
        <w:t>циркуляционные стояки 1-й зоны прокладывать рядом с водоразборными, при этом их объединение в секционные узлы осуществлять в техническом подполье, подвальном или промежуточном техническом этаже между жилой и нежилой частью здания; циркуляционные стояки 2-й зоны также прокладываются рядом со стояками 1-й зоны с их последующим объединением в секционные узлы в тех же помещениях, что и секционные узлы первой зоны.</w:t>
      </w:r>
    </w:p>
    <w:p w:rsidR="00AD5D9C" w:rsidRDefault="00AD5D9C">
      <w:pPr>
        <w:pStyle w:val="ConsPlusNormal"/>
        <w:spacing w:before="220"/>
        <w:ind w:firstLine="540"/>
        <w:jc w:val="both"/>
      </w:pPr>
      <w:r>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AD5D9C" w:rsidRDefault="00AD5D9C">
      <w:pPr>
        <w:pStyle w:val="ConsPlusNormal"/>
        <w:spacing w:before="220"/>
        <w:ind w:firstLine="540"/>
        <w:jc w:val="both"/>
      </w:pPr>
      <w:r>
        <w:t>В зависимости от конкретных объемно-планировочных решений предусматривают другие схемы горячего водоснабжения.</w:t>
      </w:r>
    </w:p>
    <w:p w:rsidR="00AD5D9C" w:rsidRDefault="00AD5D9C">
      <w:pPr>
        <w:pStyle w:val="ConsPlusNormal"/>
        <w:spacing w:before="220"/>
        <w:ind w:firstLine="540"/>
        <w:jc w:val="both"/>
      </w:pPr>
      <w:r>
        <w:t>10.5 В целях улучшения гидравлических характеристик системы горячего водоснабжения и возможности замены полотенцесушителей в период эксплуатации жилых зданий (без отключения стояков горячей воды) полотенцесушители следует подсоединять к сплошному по вертикали водоразборному стояку с установкой запорной арматуры в местах подключения.</w:t>
      </w:r>
    </w:p>
    <w:p w:rsidR="00AD5D9C" w:rsidRDefault="00AD5D9C">
      <w:pPr>
        <w:pStyle w:val="ConsPlusNormal"/>
        <w:spacing w:before="220"/>
        <w:ind w:firstLine="540"/>
        <w:jc w:val="both"/>
      </w:pPr>
      <w:r>
        <w:t>Для затекания горячей воды в полотенцесушители диаметр стояка (патрубка) между подсоединениями к полотенцесушителю целесообразно уменьшать на один диаметр или предусматривать "сжим". Принятые конструктивные решения должны быть проверены гидравлическим расчетом.</w:t>
      </w:r>
    </w:p>
    <w:p w:rsidR="00AD5D9C" w:rsidRDefault="00AD5D9C">
      <w:pPr>
        <w:pStyle w:val="ConsPlusNormal"/>
        <w:spacing w:before="220"/>
        <w:ind w:firstLine="540"/>
        <w:jc w:val="both"/>
      </w:pPr>
      <w:r>
        <w:t>10.6 Водосчетчики холодной и горячей воды, устанавливаемые на вводах водопровода в жилые дома и квартиры, следует предусматривать с импульсным выходом.</w:t>
      </w:r>
    </w:p>
    <w:p w:rsidR="00AD5D9C" w:rsidRDefault="00AD5D9C">
      <w:pPr>
        <w:pStyle w:val="ConsPlusNormal"/>
        <w:spacing w:before="220"/>
        <w:ind w:firstLine="540"/>
        <w:jc w:val="both"/>
      </w:pPr>
      <w:r>
        <w:t>Установку водосчетчиков с импульсным выходом во встроенно-пристроенных помещениях общественного назначения предусматривают по заданию на проектирование.</w:t>
      </w:r>
    </w:p>
    <w:p w:rsidR="00AD5D9C" w:rsidRDefault="00AD5D9C">
      <w:pPr>
        <w:pStyle w:val="ConsPlusNormal"/>
        <w:spacing w:before="220"/>
        <w:ind w:firstLine="540"/>
        <w:jc w:val="both"/>
      </w:pPr>
      <w:r>
        <w:t>Перед домовыми и квартирными водосчетчиками следует устанавливать механические или магнитно-механические фильтры.</w:t>
      </w:r>
    </w:p>
    <w:p w:rsidR="00AD5D9C" w:rsidRDefault="00AD5D9C">
      <w:pPr>
        <w:pStyle w:val="ConsPlusNormal"/>
        <w:spacing w:before="220"/>
        <w:ind w:firstLine="540"/>
        <w:jc w:val="both"/>
      </w:pPr>
      <w:r>
        <w:t xml:space="preserve">10.7 В одноквартирных и блокированных жилых домах (жилища категории комфорта I) при </w:t>
      </w:r>
      <w:r>
        <w:lastRenderedPageBreak/>
        <w:t>устройстве бассейна выбор технологической схемы его водоснабжения (прямоточной или оборотной с очисткой) следует проводить в соответствии с объемами водопотребления и водоотведения, согласованными с местными гарантирующими организациями.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 xml:space="preserve">Применение на обязательной основе п. 10.8 обеспечивает соблюдение требований Федерального </w:t>
            </w:r>
            <w:hyperlink r:id="rId361" w:history="1">
              <w:r>
                <w:rPr>
                  <w:color w:val="0000FF"/>
                </w:rPr>
                <w:t>закона</w:t>
              </w:r>
            </w:hyperlink>
            <w:r>
              <w:rPr>
                <w:color w:val="392C69"/>
              </w:rPr>
              <w:t xml:space="preserve"> от 30.12.2009 N 384-ФЗ "Технический регламент о безопасности зданий и сооружений" (</w:t>
            </w:r>
            <w:hyperlink r:id="rId362" w:history="1">
              <w:r>
                <w:rPr>
                  <w:color w:val="0000FF"/>
                </w:rPr>
                <w:t>Постановление</w:t>
              </w:r>
            </w:hyperlink>
            <w:r>
              <w:rPr>
                <w:color w:val="392C69"/>
              </w:rPr>
              <w:t xml:space="preserve"> Правительства РФ от 04.07.2020 N 985).</w:t>
            </w:r>
          </w:p>
        </w:tc>
      </w:tr>
    </w:tbl>
    <w:p w:rsidR="00AD5D9C" w:rsidRDefault="00AD5D9C">
      <w:pPr>
        <w:pStyle w:val="ConsPlusNormal"/>
        <w:spacing w:before="280"/>
        <w:ind w:firstLine="540"/>
        <w:jc w:val="both"/>
      </w:pPr>
      <w:r>
        <w:t xml:space="preserve">10.8 Толщину теплоизоляции трубопроводов следует определять по </w:t>
      </w:r>
      <w:hyperlink r:id="rId363" w:history="1">
        <w:r>
          <w:rPr>
            <w:color w:val="0000FF"/>
          </w:rPr>
          <w:t>СП 61.13330</w:t>
        </w:r>
      </w:hyperlink>
      <w:r>
        <w:t>. При проектировании новых и реконструкции старых зданий следует использовать эффективные теплоизоляционные материалы с меньшей теплопроводностью.</w:t>
      </w:r>
    </w:p>
    <w:p w:rsidR="00AD5D9C" w:rsidRDefault="00AD5D9C">
      <w:pPr>
        <w:pStyle w:val="ConsPlusNormal"/>
        <w:spacing w:before="220"/>
        <w:ind w:firstLine="540"/>
        <w:jc w:val="both"/>
      </w:pPr>
      <w:r>
        <w:t>10.9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объединенной диспетчерской системы (ОДС) и единых информационно-расчетных центров (ЕИРЦ)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AD5D9C" w:rsidRDefault="00AD5D9C">
      <w:pPr>
        <w:pStyle w:val="ConsPlusNormal"/>
        <w:spacing w:before="220"/>
        <w:ind w:firstLine="540"/>
        <w:jc w:val="both"/>
      </w:pPr>
      <w:r>
        <w:t>10.10 После выполнения монтажных работ следует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 Баланс водопотребления и водоотведения для таких зданий должен устанавливаться местными гарантирующими организациями при выдаче разрешительной документации и технических условий лимитов на водопотребление и сброса стоков.</w:t>
      </w:r>
    </w:p>
    <w:p w:rsidR="00AD5D9C" w:rsidRDefault="00AD5D9C">
      <w:pPr>
        <w:pStyle w:val="ConsPlusNormal"/>
        <w:spacing w:before="220"/>
        <w:ind w:firstLine="540"/>
        <w:jc w:val="both"/>
      </w:pPr>
      <w:r>
        <w:t>10.11 Для крупных зданий (торгово-развлекательных, многофункциональных, промышленных и т.д.) необходимо проводить расчет дождевых стоков с целью отвода воды из системы внутренних водостоков в систему повторно используемых сточных вод с уменьшением в балансе потребления воды питьевого качества не менее чем на 25%.</w:t>
      </w:r>
    </w:p>
    <w:p w:rsidR="00AD5D9C" w:rsidRDefault="00AD5D9C">
      <w:pPr>
        <w:pStyle w:val="ConsPlusNormal"/>
        <w:jc w:val="both"/>
      </w:pPr>
    </w:p>
    <w:p w:rsidR="00AD5D9C" w:rsidRDefault="00AD5D9C">
      <w:pPr>
        <w:pStyle w:val="ConsPlusTitle"/>
        <w:jc w:val="center"/>
        <w:outlineLvl w:val="1"/>
      </w:pPr>
      <w:r>
        <w:t>11. Обеспечение надежности и безопасности при эксплуатации.</w:t>
      </w:r>
    </w:p>
    <w:p w:rsidR="00AD5D9C" w:rsidRDefault="00AD5D9C">
      <w:pPr>
        <w:pStyle w:val="ConsPlusTitle"/>
        <w:jc w:val="center"/>
      </w:pPr>
      <w:r>
        <w:t>Долговечность и ремонтопригодность</w:t>
      </w:r>
    </w:p>
    <w:p w:rsidR="00AD5D9C" w:rsidRDefault="00AD5D9C">
      <w:pPr>
        <w:pStyle w:val="ConsPlusNormal"/>
        <w:jc w:val="both"/>
      </w:pPr>
    </w:p>
    <w:p w:rsidR="00AD5D9C" w:rsidRDefault="00AD5D9C">
      <w:pPr>
        <w:pStyle w:val="ConsPlusNormal"/>
        <w:ind w:firstLine="540"/>
        <w:jc w:val="both"/>
      </w:pPr>
      <w:r>
        <w:t xml:space="preserve">11.1 При проектировании внутренних систем водоснабжения и водоотведения следует руководствоваться положениями </w:t>
      </w:r>
      <w:hyperlink r:id="rId364" w:history="1">
        <w:r>
          <w:rPr>
            <w:color w:val="0000FF"/>
          </w:rPr>
          <w:t>ГОСТ 27751</w:t>
        </w:r>
      </w:hyperlink>
      <w:r>
        <w:t>.</w:t>
      </w:r>
    </w:p>
    <w:p w:rsidR="00AD5D9C" w:rsidRDefault="00AD5D9C">
      <w:pPr>
        <w:pStyle w:val="ConsPlusNormal"/>
        <w:jc w:val="both"/>
      </w:pPr>
      <w:r>
        <w:t xml:space="preserve">(абзац введен </w:t>
      </w:r>
      <w:hyperlink r:id="rId365" w:history="1">
        <w:r>
          <w:rPr>
            <w:color w:val="0000FF"/>
          </w:rPr>
          <w:t>Изменением N 1</w:t>
        </w:r>
      </w:hyperlink>
      <w:r>
        <w:t>, утв. Приказом Минстроя России от 24.01.2019 N 33/пр)</w:t>
      </w:r>
    </w:p>
    <w:p w:rsidR="00AD5D9C" w:rsidRDefault="00AD5D9C">
      <w:pPr>
        <w:pStyle w:val="ConsPlusNormal"/>
        <w:spacing w:before="220"/>
        <w:ind w:firstLine="540"/>
        <w:jc w:val="both"/>
      </w:pPr>
      <w:r>
        <w:t>Не допускается прокладка трубопроводов внутренних систем водоснабжения, водоотведения (канализации) и водостоков в местах, где доступ к ним во время эксплуатации и при аварийных ситуациях связан с ослаблением несущих элементов и конструкций зданий и сооружений (оснований, фундаментов, ограждающих конструкций и конструкций перекрытий).</w:t>
      </w:r>
    </w:p>
    <w:p w:rsidR="00AD5D9C" w:rsidRDefault="00AD5D9C">
      <w:pPr>
        <w:pStyle w:val="ConsPlusNormal"/>
        <w:jc w:val="both"/>
      </w:pPr>
      <w:r>
        <w:t xml:space="preserve">(в ред. </w:t>
      </w:r>
      <w:hyperlink r:id="rId366"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Прокладку трубопроводов сетей водопровода и горячей воды в зданиях и устройство вводов необходимо выполнять с учетом требований </w:t>
      </w:r>
      <w:hyperlink w:anchor="P641" w:history="1">
        <w:r>
          <w:rPr>
            <w:color w:val="0000FF"/>
          </w:rPr>
          <w:t>5.7.4</w:t>
        </w:r>
      </w:hyperlink>
      <w:r>
        <w:t>.</w:t>
      </w:r>
    </w:p>
    <w:p w:rsidR="00AD5D9C" w:rsidRDefault="00AD5D9C">
      <w:pPr>
        <w:pStyle w:val="ConsPlusNormal"/>
        <w:spacing w:before="220"/>
        <w:ind w:firstLine="540"/>
        <w:jc w:val="both"/>
      </w:pPr>
      <w:r>
        <w:t xml:space="preserve">11.2 Системы внутреннего холодного и горячего водоснабжения должны быть испытаны гидростатическим или манометрическим методом в соответствии с требованиями </w:t>
      </w:r>
      <w:hyperlink r:id="rId367" w:history="1">
        <w:r>
          <w:rPr>
            <w:color w:val="0000FF"/>
          </w:rPr>
          <w:t>СП 73.13330</w:t>
        </w:r>
      </w:hyperlink>
      <w:r>
        <w:t>.</w:t>
      </w:r>
    </w:p>
    <w:p w:rsidR="00AD5D9C" w:rsidRDefault="00AD5D9C">
      <w:pPr>
        <w:pStyle w:val="ConsPlusNormal"/>
        <w:spacing w:before="220"/>
        <w:ind w:firstLine="540"/>
        <w:jc w:val="both"/>
      </w:pPr>
      <w:r>
        <w:t>11.3 Трубопроводы и арматура сетей холодного и горячего водоснабжения должны иметь соответствующие качественные характеристики, и их механическая прочность должна соответствовать расчетному давлению в системе.</w:t>
      </w:r>
    </w:p>
    <w:p w:rsidR="00AD5D9C" w:rsidRDefault="00AD5D9C">
      <w:pPr>
        <w:pStyle w:val="ConsPlusNormal"/>
        <w:spacing w:before="220"/>
        <w:ind w:firstLine="540"/>
        <w:jc w:val="both"/>
      </w:pPr>
      <w:r>
        <w:lastRenderedPageBreak/>
        <w:t xml:space="preserve">11.4 Насосное оборудование холодного и горячего водоснабжения, оборудование для приготовления горячей воды должны резервироваться на случай аварии и ремонта в соответствии с требованиями </w:t>
      </w:r>
      <w:hyperlink w:anchor="P919" w:history="1">
        <w:r>
          <w:rPr>
            <w:color w:val="0000FF"/>
          </w:rPr>
          <w:t>7.3.13</w:t>
        </w:r>
      </w:hyperlink>
      <w:r>
        <w:t>.</w:t>
      </w:r>
    </w:p>
    <w:p w:rsidR="00AD5D9C" w:rsidRDefault="00AD5D9C">
      <w:pPr>
        <w:pStyle w:val="ConsPlusNormal"/>
        <w:spacing w:before="220"/>
        <w:ind w:firstLine="540"/>
        <w:jc w:val="both"/>
      </w:pPr>
      <w:r>
        <w:t xml:space="preserve">11.5 Гидравлические испытания систем внутренней канализации и внутренних водостоков следует проводить в соответствии с требованиями </w:t>
      </w:r>
      <w:hyperlink r:id="rId368" w:history="1">
        <w:r>
          <w:rPr>
            <w:color w:val="0000FF"/>
          </w:rPr>
          <w:t>СП 73.13330</w:t>
        </w:r>
      </w:hyperlink>
      <w:r>
        <w:t>.</w:t>
      </w:r>
    </w:p>
    <w:p w:rsidR="00AD5D9C" w:rsidRDefault="00AD5D9C">
      <w:pPr>
        <w:pStyle w:val="ConsPlusNormal"/>
        <w:spacing w:before="220"/>
        <w:ind w:firstLine="540"/>
        <w:jc w:val="both"/>
      </w:pPr>
      <w:r>
        <w:t>11.6 Санитарно-технические устройства должны иметь соответствующие качественные характеристики, допускающие их применение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p>
    <w:p w:rsidR="00AD5D9C" w:rsidRDefault="00AD5D9C">
      <w:pPr>
        <w:pStyle w:val="ConsPlusNormal"/>
        <w:spacing w:before="220"/>
        <w:ind w:firstLine="540"/>
        <w:jc w:val="both"/>
      </w:pPr>
      <w:r>
        <w:t>11.7 В паспортах и технической документации заводов - изготовителей трубопроводов, арматуры, санитарно-технических устройств и оборудования должны быть указаны гарантированные сроки службы и эксплуатации, соответствующие требованиям настоящего свода правил.</w:t>
      </w:r>
    </w:p>
    <w:p w:rsidR="00AD5D9C" w:rsidRDefault="00AD5D9C">
      <w:pPr>
        <w:pStyle w:val="ConsPlusNormal"/>
        <w:spacing w:before="220"/>
        <w:ind w:firstLine="540"/>
        <w:jc w:val="both"/>
      </w:pPr>
      <w:r>
        <w:t>11.8 Следует предусматривать установку уравнителей потенциалов между металлической ванной, мойкой и т.п. и стальными трубопроводами системы водоснабжения.</w:t>
      </w:r>
    </w:p>
    <w:p w:rsidR="00AD5D9C" w:rsidRDefault="00AD5D9C">
      <w:pPr>
        <w:pStyle w:val="ConsPlusNormal"/>
        <w:jc w:val="both"/>
      </w:pPr>
    </w:p>
    <w:p w:rsidR="00AD5D9C" w:rsidRDefault="00AD5D9C">
      <w:pPr>
        <w:pStyle w:val="ConsPlusTitle"/>
        <w:jc w:val="center"/>
        <w:outlineLvl w:val="1"/>
      </w:pPr>
      <w:r>
        <w:t>12. Обеспечение санитарно-эпидемиологических требований</w:t>
      </w:r>
    </w:p>
    <w:p w:rsidR="00AD5D9C" w:rsidRDefault="00AD5D9C">
      <w:pPr>
        <w:pStyle w:val="ConsPlusNormal"/>
        <w:jc w:val="both"/>
      </w:pPr>
    </w:p>
    <w:p w:rsidR="00AD5D9C" w:rsidRDefault="00AD5D9C">
      <w:pPr>
        <w:pStyle w:val="ConsPlusNormal"/>
        <w:ind w:firstLine="540"/>
        <w:jc w:val="both"/>
      </w:pPr>
      <w:r>
        <w:t>12.1 Соответствие питьевой воды нормативам качества питьевой воды обеспечивается посредством:</w:t>
      </w:r>
    </w:p>
    <w:p w:rsidR="00AD5D9C" w:rsidRDefault="00AD5D9C">
      <w:pPr>
        <w:pStyle w:val="ConsPlusNormal"/>
        <w:spacing w:before="220"/>
        <w:ind w:firstLine="540"/>
        <w:jc w:val="both"/>
      </w:pPr>
      <w:r>
        <w:t>- осуществления государственного надзора за соблюдением требований настоящего Федерального закона к качеству питьевой воды, к системам питьевого водоснабжения, а также к источникам питьевого водоснабжения;</w:t>
      </w:r>
    </w:p>
    <w:p w:rsidR="00AD5D9C" w:rsidRDefault="00AD5D9C">
      <w:pPr>
        <w:pStyle w:val="ConsPlusNormal"/>
        <w:spacing w:before="220"/>
        <w:ind w:firstLine="540"/>
        <w:jc w:val="both"/>
      </w:pPr>
      <w:r>
        <w:t>- разработки и выполнения программ производственного контроля при эксплуатации систем питьевого водоснабжения.</w:t>
      </w:r>
    </w:p>
    <w:p w:rsidR="00AD5D9C" w:rsidRDefault="00AD5D9C">
      <w:pPr>
        <w:pStyle w:val="ConsPlusNormal"/>
        <w:spacing w:before="220"/>
        <w:ind w:firstLine="540"/>
        <w:jc w:val="both"/>
      </w:pPr>
      <w:r>
        <w:t>Временные отклонения от установленных нормативов качества питьевой воды, подаваемой через системы водоснабжения, допускаются только в случаях:</w:t>
      </w:r>
    </w:p>
    <w:p w:rsidR="00AD5D9C" w:rsidRDefault="00AD5D9C">
      <w:pPr>
        <w:pStyle w:val="ConsPlusNormal"/>
        <w:spacing w:before="220"/>
        <w:ind w:firstLine="540"/>
        <w:jc w:val="both"/>
      </w:pPr>
      <w:r>
        <w:t>- действия сезонных, климатических факторов, возникновения чрезвычайных ситуаций природного или техногенного характера, аварий, при которых не может быть обеспечено надлежащее качество питьевой воды;</w:t>
      </w:r>
    </w:p>
    <w:p w:rsidR="00AD5D9C" w:rsidRDefault="00AD5D9C">
      <w:pPr>
        <w:pStyle w:val="ConsPlusNormal"/>
        <w:spacing w:before="220"/>
        <w:ind w:firstLine="540"/>
        <w:jc w:val="both"/>
      </w:pPr>
      <w:r>
        <w:t>- согласования с органами государственного санитарно-эпидемиологического надзора временных допустимых отклонений от нормативов качества питьевой воды;</w:t>
      </w:r>
    </w:p>
    <w:p w:rsidR="00AD5D9C" w:rsidRDefault="00AD5D9C">
      <w:pPr>
        <w:pStyle w:val="ConsPlusNormal"/>
        <w:spacing w:before="220"/>
        <w:ind w:firstLine="540"/>
        <w:jc w:val="both"/>
      </w:pPr>
      <w:r>
        <w:t>- ограниченного срока действия временных допустимых отклонений от нормативов качества питьевой воды;</w:t>
      </w:r>
    </w:p>
    <w:p w:rsidR="00AD5D9C" w:rsidRDefault="00AD5D9C">
      <w:pPr>
        <w:pStyle w:val="ConsPlusNormal"/>
        <w:spacing w:before="220"/>
        <w:ind w:firstLine="540"/>
        <w:jc w:val="both"/>
      </w:pPr>
      <w:r>
        <w:t>- отсутствия угрозы здоровью населения в период действия временных допустимых отклонений от нормативов качества питьевой воды;</w:t>
      </w:r>
    </w:p>
    <w:p w:rsidR="00AD5D9C" w:rsidRDefault="00AD5D9C">
      <w:pPr>
        <w:pStyle w:val="ConsPlusNormal"/>
        <w:spacing w:before="220"/>
        <w:ind w:firstLine="540"/>
        <w:jc w:val="both"/>
      </w:pPr>
      <w:r>
        <w:t>- обеспечения населения достоверной и своевременной информацией о наличии отклонений от нормативов качества питьевой воды и сроках их действия, об отсутствии риска для здоровья, а также наличия рекомендаций по использованию питьевой воды.</w:t>
      </w:r>
    </w:p>
    <w:p w:rsidR="00AD5D9C" w:rsidRDefault="00AD5D9C">
      <w:pPr>
        <w:pStyle w:val="ConsPlusNormal"/>
        <w:spacing w:before="220"/>
        <w:ind w:firstLine="540"/>
        <w:jc w:val="both"/>
      </w:pPr>
      <w:r>
        <w:t>12.2 Применение всех видов материалов, реагентов, оборудования в системах питьевого водоснабжения допускается в порядке, установленном законодательством Российской Федерации в области технического регулирования и санитарно-гигиенического благополучия населения.</w:t>
      </w:r>
    </w:p>
    <w:p w:rsidR="00AD5D9C" w:rsidRDefault="00AD5D9C">
      <w:pPr>
        <w:pStyle w:val="ConsPlusNormal"/>
        <w:spacing w:before="220"/>
        <w:ind w:firstLine="540"/>
        <w:jc w:val="both"/>
      </w:pPr>
      <w:r>
        <w:lastRenderedPageBreak/>
        <w:t>12.3 Технологическое оборудование, применяемое в системе питьевого водоснабжения, должно отвечать требованиям взрывобезопасности, пожарной и экологической безопасности независимо от того, используется ли оно автономно или в составе технологических комплексов и систем.</w:t>
      </w:r>
    </w:p>
    <w:p w:rsidR="00AD5D9C" w:rsidRDefault="00AD5D9C">
      <w:pPr>
        <w:pStyle w:val="ConsPlusNormal"/>
        <w:spacing w:before="220"/>
        <w:ind w:firstLine="540"/>
        <w:jc w:val="both"/>
      </w:pPr>
      <w:r>
        <w:t>12.4 Технологические комплексы, системы и автономно используемое технологическое оборудование в сфере питьевого водоснабжения должны быть снабжены документацией, устанавливающей эксплуатационные правила, исключающие возникновение пожароопасных и взрывоопасных ситуаций при монтаже (демонтаже), вводе в эксплуатацию и эксплуатации оборудования, а также действие вредных и опасных производственных факторов на персонал.</w:t>
      </w: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right"/>
        <w:outlineLvl w:val="0"/>
      </w:pPr>
      <w:r>
        <w:rPr>
          <w:b/>
        </w:rPr>
        <w:t>Приложение А</w:t>
      </w:r>
    </w:p>
    <w:p w:rsidR="00AD5D9C" w:rsidRDefault="00AD5D9C">
      <w:pPr>
        <w:pStyle w:val="ConsPlusNormal"/>
        <w:jc w:val="both"/>
      </w:pPr>
    </w:p>
    <w:p w:rsidR="00AD5D9C" w:rsidRDefault="00AD5D9C">
      <w:pPr>
        <w:pStyle w:val="ConsPlusTitle"/>
        <w:jc w:val="center"/>
      </w:pPr>
      <w:bookmarkStart w:id="35" w:name="P1662"/>
      <w:bookmarkEnd w:id="35"/>
      <w:r>
        <w:t>РАСЧЕТНЫЕ РАСХОДЫ ВОДЫ И СТОКОВ</w:t>
      </w:r>
    </w:p>
    <w:p w:rsidR="00AD5D9C" w:rsidRDefault="00AD5D9C">
      <w:pPr>
        <w:pStyle w:val="ConsPlusNormal"/>
        <w:jc w:val="both"/>
      </w:pPr>
    </w:p>
    <w:p w:rsidR="00AD5D9C" w:rsidRDefault="00AD5D9C">
      <w:pPr>
        <w:pStyle w:val="ConsPlusNormal"/>
        <w:jc w:val="right"/>
      </w:pPr>
      <w:r>
        <w:t>Таблица А.1</w:t>
      </w:r>
    </w:p>
    <w:p w:rsidR="00AD5D9C" w:rsidRDefault="00AD5D9C">
      <w:pPr>
        <w:pStyle w:val="ConsPlusNormal"/>
        <w:jc w:val="both"/>
      </w:pPr>
    </w:p>
    <w:p w:rsidR="00AD5D9C" w:rsidRDefault="00AD5D9C">
      <w:pPr>
        <w:pStyle w:val="ConsPlusNormal"/>
        <w:jc w:val="center"/>
      </w:pPr>
      <w:bookmarkStart w:id="36" w:name="P1666"/>
      <w:bookmarkEnd w:id="36"/>
      <w:r>
        <w:rPr>
          <w:b/>
        </w:rPr>
        <w:t>Расчетные расходы воды и стоков</w:t>
      </w:r>
    </w:p>
    <w:p w:rsidR="00AD5D9C" w:rsidRDefault="00AD5D9C">
      <w:pPr>
        <w:pStyle w:val="ConsPlusNormal"/>
        <w:jc w:val="center"/>
      </w:pPr>
      <w:r>
        <w:rPr>
          <w:b/>
        </w:rPr>
        <w:t>для санитарно-технических приборов</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720"/>
        <w:gridCol w:w="720"/>
        <w:gridCol w:w="600"/>
        <w:gridCol w:w="720"/>
        <w:gridCol w:w="720"/>
        <w:gridCol w:w="600"/>
        <w:gridCol w:w="840"/>
        <w:gridCol w:w="720"/>
        <w:gridCol w:w="720"/>
      </w:tblGrid>
      <w:tr w:rsidR="00AD5D9C">
        <w:tc>
          <w:tcPr>
            <w:tcW w:w="2721" w:type="dxa"/>
            <w:vMerge w:val="restart"/>
            <w:vAlign w:val="center"/>
          </w:tcPr>
          <w:p w:rsidR="00AD5D9C" w:rsidRDefault="00AD5D9C">
            <w:pPr>
              <w:pStyle w:val="ConsPlusNormal"/>
            </w:pPr>
            <w:r>
              <w:t>Санитарно-технические приборы</w:t>
            </w:r>
          </w:p>
        </w:tc>
        <w:tc>
          <w:tcPr>
            <w:tcW w:w="2040" w:type="dxa"/>
            <w:gridSpan w:val="3"/>
            <w:vAlign w:val="center"/>
          </w:tcPr>
          <w:p w:rsidR="00AD5D9C" w:rsidRDefault="00AD5D9C">
            <w:pPr>
              <w:pStyle w:val="ConsPlusNormal"/>
            </w:pPr>
            <w:r>
              <w:t>Секундный расход воды, л/с</w:t>
            </w:r>
          </w:p>
        </w:tc>
        <w:tc>
          <w:tcPr>
            <w:tcW w:w="2040" w:type="dxa"/>
            <w:gridSpan w:val="3"/>
            <w:vAlign w:val="center"/>
          </w:tcPr>
          <w:p w:rsidR="00AD5D9C" w:rsidRDefault="00AD5D9C">
            <w:pPr>
              <w:pStyle w:val="ConsPlusNormal"/>
            </w:pPr>
            <w:r>
              <w:t>Часовой расход воды, л/ч</w:t>
            </w:r>
          </w:p>
        </w:tc>
        <w:tc>
          <w:tcPr>
            <w:tcW w:w="840" w:type="dxa"/>
            <w:vMerge w:val="restart"/>
            <w:vAlign w:val="center"/>
          </w:tcPr>
          <w:p w:rsidR="00AD5D9C" w:rsidRDefault="00AD5D9C">
            <w:pPr>
              <w:pStyle w:val="ConsPlusNormal"/>
            </w:pPr>
            <w:r>
              <w:t xml:space="preserve">Расход стоков от прибора </w:t>
            </w:r>
            <w:r w:rsidRPr="00A5206C">
              <w:rPr>
                <w:position w:val="-10"/>
              </w:rPr>
              <w:pict>
                <v:shape id="_x0000_i1125" style="width:15.45pt;height:20.95pt" coordsize="" o:spt="100" adj="0,,0" path="" filled="f" stroked="f">
                  <v:stroke joinstyle="miter"/>
                  <v:imagedata r:id="rId369" o:title="base_44_23953_32868"/>
                  <v:formulas/>
                  <v:path o:connecttype="segments"/>
                </v:shape>
              </w:pict>
            </w:r>
            <w:r>
              <w:t>, л/с</w:t>
            </w:r>
          </w:p>
        </w:tc>
        <w:tc>
          <w:tcPr>
            <w:tcW w:w="1440" w:type="dxa"/>
            <w:gridSpan w:val="2"/>
            <w:vAlign w:val="center"/>
          </w:tcPr>
          <w:p w:rsidR="00AD5D9C" w:rsidRDefault="00AD5D9C">
            <w:pPr>
              <w:pStyle w:val="ConsPlusNormal"/>
            </w:pPr>
            <w:r>
              <w:t>Минимальный диаметр условного прохода, мм</w:t>
            </w:r>
          </w:p>
        </w:tc>
      </w:tr>
      <w:tr w:rsidR="00AD5D9C">
        <w:tc>
          <w:tcPr>
            <w:tcW w:w="2721" w:type="dxa"/>
            <w:vMerge/>
          </w:tcPr>
          <w:p w:rsidR="00AD5D9C" w:rsidRDefault="00AD5D9C"/>
        </w:tc>
        <w:tc>
          <w:tcPr>
            <w:tcW w:w="720" w:type="dxa"/>
            <w:vAlign w:val="center"/>
          </w:tcPr>
          <w:p w:rsidR="00AD5D9C" w:rsidRDefault="00AD5D9C">
            <w:pPr>
              <w:pStyle w:val="ConsPlusNormal"/>
            </w:pPr>
            <w:r>
              <w:t>общий </w:t>
            </w:r>
            <w:r w:rsidRPr="00A5206C">
              <w:rPr>
                <w:position w:val="-10"/>
              </w:rPr>
              <w:pict>
                <v:shape id="_x0000_i1126" style="width:19.8pt;height:20.95pt" coordsize="" o:spt="100" adj="0,,0" path="" filled="f" stroked="f">
                  <v:stroke joinstyle="miter"/>
                  <v:imagedata r:id="rId370" o:title="base_44_23953_32869"/>
                  <v:formulas/>
                  <v:path o:connecttype="segments"/>
                </v:shape>
              </w:pict>
            </w:r>
          </w:p>
        </w:tc>
        <w:tc>
          <w:tcPr>
            <w:tcW w:w="720" w:type="dxa"/>
            <w:vAlign w:val="center"/>
          </w:tcPr>
          <w:p w:rsidR="00AD5D9C" w:rsidRDefault="00AD5D9C">
            <w:pPr>
              <w:pStyle w:val="ConsPlusNormal"/>
            </w:pPr>
            <w:r>
              <w:t>холодной </w:t>
            </w:r>
            <w:r w:rsidRPr="00A5206C">
              <w:rPr>
                <w:position w:val="-10"/>
              </w:rPr>
              <w:pict>
                <v:shape id="_x0000_i1127" style="width:15.45pt;height:20.95pt" coordsize="" o:spt="100" adj="0,,0" path="" filled="f" stroked="f">
                  <v:stroke joinstyle="miter"/>
                  <v:imagedata r:id="rId371" o:title="base_44_23953_32870"/>
                  <v:formulas/>
                  <v:path o:connecttype="segments"/>
                </v:shape>
              </w:pict>
            </w:r>
          </w:p>
        </w:tc>
        <w:tc>
          <w:tcPr>
            <w:tcW w:w="600" w:type="dxa"/>
            <w:vAlign w:val="center"/>
          </w:tcPr>
          <w:p w:rsidR="00AD5D9C" w:rsidRDefault="00AD5D9C">
            <w:pPr>
              <w:pStyle w:val="ConsPlusNormal"/>
            </w:pPr>
            <w:r>
              <w:t>горячей </w:t>
            </w:r>
            <w:r w:rsidRPr="00A5206C">
              <w:rPr>
                <w:position w:val="-10"/>
              </w:rPr>
              <w:pict>
                <v:shape id="_x0000_i1128" style="width:15.45pt;height:20.95pt" coordsize="" o:spt="100" adj="0,,0" path="" filled="f" stroked="f">
                  <v:stroke joinstyle="miter"/>
                  <v:imagedata r:id="rId372" o:title="base_44_23953_32871"/>
                  <v:formulas/>
                  <v:path o:connecttype="segments"/>
                </v:shape>
              </w:pict>
            </w:r>
          </w:p>
        </w:tc>
        <w:tc>
          <w:tcPr>
            <w:tcW w:w="720" w:type="dxa"/>
            <w:vAlign w:val="center"/>
          </w:tcPr>
          <w:p w:rsidR="00AD5D9C" w:rsidRDefault="00AD5D9C">
            <w:pPr>
              <w:pStyle w:val="ConsPlusNormal"/>
            </w:pPr>
            <w:r>
              <w:t>общий </w:t>
            </w:r>
            <w:r w:rsidRPr="00A5206C">
              <w:rPr>
                <w:position w:val="-10"/>
              </w:rPr>
              <w:pict>
                <v:shape id="_x0000_i1129" style="width:24.55pt;height:21.75pt" coordsize="" o:spt="100" adj="0,,0" path="" filled="f" stroked="f">
                  <v:stroke joinstyle="miter"/>
                  <v:imagedata r:id="rId373" o:title="base_44_23953_32872"/>
                  <v:formulas/>
                  <v:path o:connecttype="segments"/>
                </v:shape>
              </w:pict>
            </w:r>
          </w:p>
        </w:tc>
        <w:tc>
          <w:tcPr>
            <w:tcW w:w="720" w:type="dxa"/>
            <w:vAlign w:val="center"/>
          </w:tcPr>
          <w:p w:rsidR="00AD5D9C" w:rsidRDefault="00AD5D9C">
            <w:pPr>
              <w:pStyle w:val="ConsPlusNormal"/>
            </w:pPr>
            <w:r>
              <w:t>холодной </w:t>
            </w:r>
            <w:r w:rsidRPr="00A5206C">
              <w:rPr>
                <w:position w:val="-10"/>
              </w:rPr>
              <w:pict>
                <v:shape id="_x0000_i1130" style="width:24.55pt;height:21.75pt" coordsize="" o:spt="100" adj="0,,0" path="" filled="f" stroked="f">
                  <v:stroke joinstyle="miter"/>
                  <v:imagedata r:id="rId374" o:title="base_44_23953_32873"/>
                  <v:formulas/>
                  <v:path o:connecttype="segments"/>
                </v:shape>
              </w:pict>
            </w:r>
          </w:p>
        </w:tc>
        <w:tc>
          <w:tcPr>
            <w:tcW w:w="600" w:type="dxa"/>
            <w:vAlign w:val="center"/>
          </w:tcPr>
          <w:p w:rsidR="00AD5D9C" w:rsidRDefault="00AD5D9C">
            <w:pPr>
              <w:pStyle w:val="ConsPlusNormal"/>
            </w:pPr>
            <w:r>
              <w:t>горячей </w:t>
            </w:r>
            <w:r w:rsidRPr="00A5206C">
              <w:rPr>
                <w:position w:val="-10"/>
              </w:rPr>
              <w:pict>
                <v:shape id="_x0000_i1131" style="width:23.75pt;height:21.35pt" coordsize="" o:spt="100" adj="0,,0" path="" filled="f" stroked="f">
                  <v:stroke joinstyle="miter"/>
                  <v:imagedata r:id="rId375" o:title="base_44_23953_32874"/>
                  <v:formulas/>
                  <v:path o:connecttype="segments"/>
                </v:shape>
              </w:pict>
            </w:r>
          </w:p>
        </w:tc>
        <w:tc>
          <w:tcPr>
            <w:tcW w:w="840" w:type="dxa"/>
            <w:vMerge/>
          </w:tcPr>
          <w:p w:rsidR="00AD5D9C" w:rsidRDefault="00AD5D9C"/>
        </w:tc>
        <w:tc>
          <w:tcPr>
            <w:tcW w:w="720" w:type="dxa"/>
            <w:vAlign w:val="center"/>
          </w:tcPr>
          <w:p w:rsidR="00AD5D9C" w:rsidRDefault="00AD5D9C">
            <w:pPr>
              <w:pStyle w:val="ConsPlusNormal"/>
            </w:pPr>
            <w:r>
              <w:t>подводки</w:t>
            </w:r>
          </w:p>
        </w:tc>
        <w:tc>
          <w:tcPr>
            <w:tcW w:w="720" w:type="dxa"/>
            <w:vAlign w:val="center"/>
          </w:tcPr>
          <w:p w:rsidR="00AD5D9C" w:rsidRDefault="00AD5D9C">
            <w:pPr>
              <w:pStyle w:val="ConsPlusNormal"/>
            </w:pPr>
            <w:r>
              <w:t>отвода</w:t>
            </w:r>
          </w:p>
        </w:tc>
      </w:tr>
      <w:tr w:rsidR="00AD5D9C">
        <w:tc>
          <w:tcPr>
            <w:tcW w:w="2721" w:type="dxa"/>
          </w:tcPr>
          <w:p w:rsidR="00AD5D9C" w:rsidRDefault="00AD5D9C">
            <w:pPr>
              <w:pStyle w:val="ConsPlusNormal"/>
            </w:pPr>
            <w:r>
              <w:t>1 Умывальник, рукомойник с водоразборным краном</w:t>
            </w:r>
          </w:p>
        </w:tc>
        <w:tc>
          <w:tcPr>
            <w:tcW w:w="720" w:type="dxa"/>
            <w:vAlign w:val="center"/>
          </w:tcPr>
          <w:p w:rsidR="00AD5D9C" w:rsidRDefault="00AD5D9C">
            <w:pPr>
              <w:pStyle w:val="ConsPlusNormal"/>
            </w:pPr>
            <w:r>
              <w:t>0,1</w:t>
            </w:r>
          </w:p>
        </w:tc>
        <w:tc>
          <w:tcPr>
            <w:tcW w:w="720" w:type="dxa"/>
            <w:vAlign w:val="center"/>
          </w:tcPr>
          <w:p w:rsidR="00AD5D9C" w:rsidRDefault="00AD5D9C">
            <w:pPr>
              <w:pStyle w:val="ConsPlusNormal"/>
            </w:pPr>
            <w:r>
              <w:t>0,1</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30</w:t>
            </w:r>
          </w:p>
        </w:tc>
        <w:tc>
          <w:tcPr>
            <w:tcW w:w="720" w:type="dxa"/>
            <w:vAlign w:val="center"/>
          </w:tcPr>
          <w:p w:rsidR="00AD5D9C" w:rsidRDefault="00AD5D9C">
            <w:pPr>
              <w:pStyle w:val="ConsPlusNormal"/>
            </w:pPr>
            <w:r>
              <w:t>30</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0,15</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32</w:t>
            </w:r>
          </w:p>
        </w:tc>
      </w:tr>
      <w:tr w:rsidR="00AD5D9C">
        <w:tc>
          <w:tcPr>
            <w:tcW w:w="2721" w:type="dxa"/>
          </w:tcPr>
          <w:p w:rsidR="00AD5D9C" w:rsidRDefault="00AD5D9C">
            <w:pPr>
              <w:pStyle w:val="ConsPlusNormal"/>
            </w:pPr>
            <w:r>
              <w:t>2 То же, со смесителем</w:t>
            </w:r>
          </w:p>
        </w:tc>
        <w:tc>
          <w:tcPr>
            <w:tcW w:w="720" w:type="dxa"/>
            <w:vAlign w:val="center"/>
          </w:tcPr>
          <w:p w:rsidR="00AD5D9C" w:rsidRDefault="00AD5D9C">
            <w:pPr>
              <w:pStyle w:val="ConsPlusNormal"/>
            </w:pPr>
            <w:r>
              <w:t>0,12</w:t>
            </w:r>
          </w:p>
        </w:tc>
        <w:tc>
          <w:tcPr>
            <w:tcW w:w="720" w:type="dxa"/>
            <w:vAlign w:val="center"/>
          </w:tcPr>
          <w:p w:rsidR="00AD5D9C" w:rsidRDefault="00AD5D9C">
            <w:pPr>
              <w:pStyle w:val="ConsPlusNormal"/>
            </w:pPr>
            <w:r>
              <w:t>0,09</w:t>
            </w:r>
          </w:p>
        </w:tc>
        <w:tc>
          <w:tcPr>
            <w:tcW w:w="600" w:type="dxa"/>
            <w:vAlign w:val="center"/>
          </w:tcPr>
          <w:p w:rsidR="00AD5D9C" w:rsidRDefault="00AD5D9C">
            <w:pPr>
              <w:pStyle w:val="ConsPlusNormal"/>
            </w:pPr>
            <w:r>
              <w:t>0,09</w:t>
            </w:r>
          </w:p>
        </w:tc>
        <w:tc>
          <w:tcPr>
            <w:tcW w:w="720" w:type="dxa"/>
            <w:vAlign w:val="center"/>
          </w:tcPr>
          <w:p w:rsidR="00AD5D9C" w:rsidRDefault="00AD5D9C">
            <w:pPr>
              <w:pStyle w:val="ConsPlusNormal"/>
            </w:pPr>
            <w:r>
              <w:t>60</w:t>
            </w:r>
          </w:p>
        </w:tc>
        <w:tc>
          <w:tcPr>
            <w:tcW w:w="720" w:type="dxa"/>
            <w:vAlign w:val="center"/>
          </w:tcPr>
          <w:p w:rsidR="00AD5D9C" w:rsidRDefault="00AD5D9C">
            <w:pPr>
              <w:pStyle w:val="ConsPlusNormal"/>
            </w:pPr>
            <w:r>
              <w:t>40</w:t>
            </w:r>
          </w:p>
        </w:tc>
        <w:tc>
          <w:tcPr>
            <w:tcW w:w="600" w:type="dxa"/>
            <w:vAlign w:val="center"/>
          </w:tcPr>
          <w:p w:rsidR="00AD5D9C" w:rsidRDefault="00AD5D9C">
            <w:pPr>
              <w:pStyle w:val="ConsPlusNormal"/>
            </w:pPr>
            <w:r>
              <w:t>40</w:t>
            </w:r>
          </w:p>
        </w:tc>
        <w:tc>
          <w:tcPr>
            <w:tcW w:w="840" w:type="dxa"/>
            <w:vAlign w:val="center"/>
          </w:tcPr>
          <w:p w:rsidR="00AD5D9C" w:rsidRDefault="00AD5D9C">
            <w:pPr>
              <w:pStyle w:val="ConsPlusNormal"/>
            </w:pPr>
            <w:r>
              <w:t>0,15</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32</w:t>
            </w:r>
          </w:p>
        </w:tc>
      </w:tr>
      <w:tr w:rsidR="00AD5D9C">
        <w:tc>
          <w:tcPr>
            <w:tcW w:w="2721" w:type="dxa"/>
          </w:tcPr>
          <w:p w:rsidR="00AD5D9C" w:rsidRDefault="00AD5D9C">
            <w:pPr>
              <w:pStyle w:val="ConsPlusNormal"/>
            </w:pPr>
            <w:r>
              <w:t>3 Раковина, мойка инвентарная с водоразборным краном и колонка лабораторная водоразборная</w:t>
            </w:r>
          </w:p>
        </w:tc>
        <w:tc>
          <w:tcPr>
            <w:tcW w:w="720" w:type="dxa"/>
            <w:vAlign w:val="center"/>
          </w:tcPr>
          <w:p w:rsidR="00AD5D9C" w:rsidRDefault="00AD5D9C">
            <w:pPr>
              <w:pStyle w:val="ConsPlusNormal"/>
            </w:pPr>
            <w:r>
              <w:t>0,15</w:t>
            </w:r>
          </w:p>
        </w:tc>
        <w:tc>
          <w:tcPr>
            <w:tcW w:w="720" w:type="dxa"/>
            <w:vAlign w:val="center"/>
          </w:tcPr>
          <w:p w:rsidR="00AD5D9C" w:rsidRDefault="00AD5D9C">
            <w:pPr>
              <w:pStyle w:val="ConsPlusNormal"/>
            </w:pPr>
            <w:r>
              <w:t>0,15</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50</w:t>
            </w:r>
          </w:p>
        </w:tc>
        <w:tc>
          <w:tcPr>
            <w:tcW w:w="720" w:type="dxa"/>
            <w:vAlign w:val="center"/>
          </w:tcPr>
          <w:p w:rsidR="00AD5D9C" w:rsidRDefault="00AD5D9C">
            <w:pPr>
              <w:pStyle w:val="ConsPlusNormal"/>
            </w:pPr>
            <w:r>
              <w:t>50</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0,3</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vAlign w:val="center"/>
          </w:tcPr>
          <w:p w:rsidR="00AD5D9C" w:rsidRDefault="00AD5D9C">
            <w:pPr>
              <w:pStyle w:val="ConsPlusNormal"/>
            </w:pPr>
            <w:r>
              <w:t>4 Мойка (в том числе лабораторная) со смесителем</w:t>
            </w:r>
          </w:p>
        </w:tc>
        <w:tc>
          <w:tcPr>
            <w:tcW w:w="720" w:type="dxa"/>
            <w:vAlign w:val="center"/>
          </w:tcPr>
          <w:p w:rsidR="00AD5D9C" w:rsidRDefault="00AD5D9C">
            <w:pPr>
              <w:pStyle w:val="ConsPlusNormal"/>
            </w:pPr>
            <w:r>
              <w:t>0,12</w:t>
            </w:r>
          </w:p>
        </w:tc>
        <w:tc>
          <w:tcPr>
            <w:tcW w:w="720" w:type="dxa"/>
            <w:vAlign w:val="center"/>
          </w:tcPr>
          <w:p w:rsidR="00AD5D9C" w:rsidRDefault="00AD5D9C">
            <w:pPr>
              <w:pStyle w:val="ConsPlusNormal"/>
            </w:pPr>
            <w:r>
              <w:t>0,09</w:t>
            </w:r>
          </w:p>
        </w:tc>
        <w:tc>
          <w:tcPr>
            <w:tcW w:w="600" w:type="dxa"/>
            <w:vAlign w:val="center"/>
          </w:tcPr>
          <w:p w:rsidR="00AD5D9C" w:rsidRDefault="00AD5D9C">
            <w:pPr>
              <w:pStyle w:val="ConsPlusNormal"/>
            </w:pPr>
            <w:r>
              <w:t>0,09</w:t>
            </w:r>
          </w:p>
        </w:tc>
        <w:tc>
          <w:tcPr>
            <w:tcW w:w="720" w:type="dxa"/>
            <w:vAlign w:val="center"/>
          </w:tcPr>
          <w:p w:rsidR="00AD5D9C" w:rsidRDefault="00AD5D9C">
            <w:pPr>
              <w:pStyle w:val="ConsPlusNormal"/>
            </w:pPr>
            <w:r>
              <w:t>80</w:t>
            </w:r>
          </w:p>
        </w:tc>
        <w:tc>
          <w:tcPr>
            <w:tcW w:w="720" w:type="dxa"/>
            <w:vAlign w:val="center"/>
          </w:tcPr>
          <w:p w:rsidR="00AD5D9C" w:rsidRDefault="00AD5D9C">
            <w:pPr>
              <w:pStyle w:val="ConsPlusNormal"/>
            </w:pPr>
            <w:r>
              <w:t>60</w:t>
            </w:r>
          </w:p>
        </w:tc>
        <w:tc>
          <w:tcPr>
            <w:tcW w:w="600" w:type="dxa"/>
            <w:vAlign w:val="center"/>
          </w:tcPr>
          <w:p w:rsidR="00AD5D9C" w:rsidRDefault="00AD5D9C">
            <w:pPr>
              <w:pStyle w:val="ConsPlusNormal"/>
            </w:pPr>
            <w:r>
              <w:t>60</w:t>
            </w:r>
          </w:p>
        </w:tc>
        <w:tc>
          <w:tcPr>
            <w:tcW w:w="840" w:type="dxa"/>
            <w:vAlign w:val="center"/>
          </w:tcPr>
          <w:p w:rsidR="00AD5D9C" w:rsidRDefault="00AD5D9C">
            <w:pPr>
              <w:pStyle w:val="ConsPlusNormal"/>
            </w:pPr>
            <w:r>
              <w:t>0,6</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tcPr>
          <w:p w:rsidR="00AD5D9C" w:rsidRDefault="00AD5D9C">
            <w:pPr>
              <w:pStyle w:val="ConsPlusNormal"/>
            </w:pPr>
            <w:r>
              <w:t>5 Мойка (для предприятий общественного питания) со смесителем</w:t>
            </w:r>
          </w:p>
        </w:tc>
        <w:tc>
          <w:tcPr>
            <w:tcW w:w="720" w:type="dxa"/>
            <w:vAlign w:val="center"/>
          </w:tcPr>
          <w:p w:rsidR="00AD5D9C" w:rsidRDefault="00AD5D9C">
            <w:pPr>
              <w:pStyle w:val="ConsPlusNormal"/>
            </w:pPr>
            <w:r>
              <w:t>0,3</w:t>
            </w:r>
          </w:p>
        </w:tc>
        <w:tc>
          <w:tcPr>
            <w:tcW w:w="720" w:type="dxa"/>
            <w:vAlign w:val="center"/>
          </w:tcPr>
          <w:p w:rsidR="00AD5D9C" w:rsidRDefault="00AD5D9C">
            <w:pPr>
              <w:pStyle w:val="ConsPlusNormal"/>
            </w:pPr>
            <w:r>
              <w:t>0,2</w:t>
            </w:r>
          </w:p>
        </w:tc>
        <w:tc>
          <w:tcPr>
            <w:tcW w:w="600" w:type="dxa"/>
            <w:vAlign w:val="center"/>
          </w:tcPr>
          <w:p w:rsidR="00AD5D9C" w:rsidRDefault="00AD5D9C">
            <w:pPr>
              <w:pStyle w:val="ConsPlusNormal"/>
            </w:pPr>
            <w:r>
              <w:t>0,2</w:t>
            </w:r>
          </w:p>
        </w:tc>
        <w:tc>
          <w:tcPr>
            <w:tcW w:w="720" w:type="dxa"/>
            <w:vAlign w:val="center"/>
          </w:tcPr>
          <w:p w:rsidR="00AD5D9C" w:rsidRDefault="00AD5D9C">
            <w:pPr>
              <w:pStyle w:val="ConsPlusNormal"/>
            </w:pPr>
            <w:r>
              <w:t>500</w:t>
            </w:r>
          </w:p>
        </w:tc>
        <w:tc>
          <w:tcPr>
            <w:tcW w:w="720" w:type="dxa"/>
            <w:vAlign w:val="center"/>
          </w:tcPr>
          <w:p w:rsidR="00AD5D9C" w:rsidRDefault="00AD5D9C">
            <w:pPr>
              <w:pStyle w:val="ConsPlusNormal"/>
            </w:pPr>
            <w:r>
              <w:t>220</w:t>
            </w:r>
          </w:p>
        </w:tc>
        <w:tc>
          <w:tcPr>
            <w:tcW w:w="600" w:type="dxa"/>
            <w:vAlign w:val="center"/>
          </w:tcPr>
          <w:p w:rsidR="00AD5D9C" w:rsidRDefault="00AD5D9C">
            <w:pPr>
              <w:pStyle w:val="ConsPlusNormal"/>
            </w:pPr>
            <w:r>
              <w:t>280</w:t>
            </w:r>
          </w:p>
        </w:tc>
        <w:tc>
          <w:tcPr>
            <w:tcW w:w="840" w:type="dxa"/>
            <w:vAlign w:val="center"/>
          </w:tcPr>
          <w:p w:rsidR="00AD5D9C" w:rsidRDefault="00AD5D9C">
            <w:pPr>
              <w:pStyle w:val="ConsPlusNormal"/>
            </w:pPr>
            <w:r>
              <w:t>0,6</w:t>
            </w:r>
          </w:p>
        </w:tc>
        <w:tc>
          <w:tcPr>
            <w:tcW w:w="720" w:type="dxa"/>
            <w:vAlign w:val="center"/>
          </w:tcPr>
          <w:p w:rsidR="00AD5D9C" w:rsidRDefault="00AD5D9C">
            <w:pPr>
              <w:pStyle w:val="ConsPlusNormal"/>
            </w:pPr>
            <w:r>
              <w:t>15</w:t>
            </w:r>
          </w:p>
        </w:tc>
        <w:tc>
          <w:tcPr>
            <w:tcW w:w="720" w:type="dxa"/>
            <w:vAlign w:val="center"/>
          </w:tcPr>
          <w:p w:rsidR="00AD5D9C" w:rsidRDefault="00AD5D9C">
            <w:pPr>
              <w:pStyle w:val="ConsPlusNormal"/>
            </w:pPr>
            <w:r>
              <w:t>50</w:t>
            </w:r>
          </w:p>
        </w:tc>
      </w:tr>
      <w:tr w:rsidR="00AD5D9C">
        <w:tc>
          <w:tcPr>
            <w:tcW w:w="2721" w:type="dxa"/>
          </w:tcPr>
          <w:p w:rsidR="00AD5D9C" w:rsidRDefault="00AD5D9C">
            <w:pPr>
              <w:pStyle w:val="ConsPlusNormal"/>
            </w:pPr>
            <w:r>
              <w:t xml:space="preserve">6 Ванна со смесителем (в </w:t>
            </w:r>
            <w:r>
              <w:lastRenderedPageBreak/>
              <w:t>том числе общим для ванн и умывальника)</w:t>
            </w:r>
          </w:p>
        </w:tc>
        <w:tc>
          <w:tcPr>
            <w:tcW w:w="720" w:type="dxa"/>
            <w:vAlign w:val="center"/>
          </w:tcPr>
          <w:p w:rsidR="00AD5D9C" w:rsidRDefault="00AD5D9C">
            <w:pPr>
              <w:pStyle w:val="ConsPlusNormal"/>
            </w:pPr>
            <w:r>
              <w:lastRenderedPageBreak/>
              <w:t>0,25</w:t>
            </w:r>
          </w:p>
        </w:tc>
        <w:tc>
          <w:tcPr>
            <w:tcW w:w="720" w:type="dxa"/>
            <w:vAlign w:val="center"/>
          </w:tcPr>
          <w:p w:rsidR="00AD5D9C" w:rsidRDefault="00AD5D9C">
            <w:pPr>
              <w:pStyle w:val="ConsPlusNormal"/>
            </w:pPr>
            <w:r>
              <w:t>0,18</w:t>
            </w:r>
          </w:p>
        </w:tc>
        <w:tc>
          <w:tcPr>
            <w:tcW w:w="600" w:type="dxa"/>
            <w:vAlign w:val="center"/>
          </w:tcPr>
          <w:p w:rsidR="00AD5D9C" w:rsidRDefault="00AD5D9C">
            <w:pPr>
              <w:pStyle w:val="ConsPlusNormal"/>
            </w:pPr>
            <w:r>
              <w:t>0,18</w:t>
            </w:r>
          </w:p>
        </w:tc>
        <w:tc>
          <w:tcPr>
            <w:tcW w:w="720" w:type="dxa"/>
            <w:vAlign w:val="center"/>
          </w:tcPr>
          <w:p w:rsidR="00AD5D9C" w:rsidRDefault="00AD5D9C">
            <w:pPr>
              <w:pStyle w:val="ConsPlusNormal"/>
            </w:pPr>
            <w:r>
              <w:t>300</w:t>
            </w:r>
          </w:p>
        </w:tc>
        <w:tc>
          <w:tcPr>
            <w:tcW w:w="720" w:type="dxa"/>
            <w:vAlign w:val="center"/>
          </w:tcPr>
          <w:p w:rsidR="00AD5D9C" w:rsidRDefault="00AD5D9C">
            <w:pPr>
              <w:pStyle w:val="ConsPlusNormal"/>
            </w:pPr>
            <w:r>
              <w:t>200</w:t>
            </w:r>
          </w:p>
        </w:tc>
        <w:tc>
          <w:tcPr>
            <w:tcW w:w="600" w:type="dxa"/>
            <w:vAlign w:val="center"/>
          </w:tcPr>
          <w:p w:rsidR="00AD5D9C" w:rsidRDefault="00AD5D9C">
            <w:pPr>
              <w:pStyle w:val="ConsPlusNormal"/>
            </w:pPr>
            <w:r>
              <w:t>200</w:t>
            </w:r>
          </w:p>
        </w:tc>
        <w:tc>
          <w:tcPr>
            <w:tcW w:w="840" w:type="dxa"/>
            <w:vAlign w:val="center"/>
          </w:tcPr>
          <w:p w:rsidR="00AD5D9C" w:rsidRDefault="00AD5D9C">
            <w:pPr>
              <w:pStyle w:val="ConsPlusNormal"/>
            </w:pPr>
            <w:r>
              <w:t>0,8</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tcPr>
          <w:p w:rsidR="00AD5D9C" w:rsidRDefault="00AD5D9C">
            <w:pPr>
              <w:pStyle w:val="ConsPlusNormal"/>
            </w:pPr>
            <w:r>
              <w:lastRenderedPageBreak/>
              <w:t>7 Ванна с водогрейной колонкой и смесителем</w:t>
            </w:r>
          </w:p>
        </w:tc>
        <w:tc>
          <w:tcPr>
            <w:tcW w:w="720" w:type="dxa"/>
            <w:vAlign w:val="center"/>
          </w:tcPr>
          <w:p w:rsidR="00AD5D9C" w:rsidRDefault="00AD5D9C">
            <w:pPr>
              <w:pStyle w:val="ConsPlusNormal"/>
            </w:pPr>
            <w:r>
              <w:t>0,22</w:t>
            </w:r>
          </w:p>
        </w:tc>
        <w:tc>
          <w:tcPr>
            <w:tcW w:w="720" w:type="dxa"/>
            <w:vAlign w:val="center"/>
          </w:tcPr>
          <w:p w:rsidR="00AD5D9C" w:rsidRDefault="00AD5D9C">
            <w:pPr>
              <w:pStyle w:val="ConsPlusNormal"/>
            </w:pPr>
            <w:r>
              <w:t>0,22</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300</w:t>
            </w:r>
          </w:p>
        </w:tc>
        <w:tc>
          <w:tcPr>
            <w:tcW w:w="720" w:type="dxa"/>
            <w:vAlign w:val="center"/>
          </w:tcPr>
          <w:p w:rsidR="00AD5D9C" w:rsidRDefault="00AD5D9C">
            <w:pPr>
              <w:pStyle w:val="ConsPlusNormal"/>
            </w:pPr>
            <w:r>
              <w:t>300</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1,1</w:t>
            </w:r>
          </w:p>
        </w:tc>
        <w:tc>
          <w:tcPr>
            <w:tcW w:w="720" w:type="dxa"/>
            <w:vAlign w:val="center"/>
          </w:tcPr>
          <w:p w:rsidR="00AD5D9C" w:rsidRDefault="00AD5D9C">
            <w:pPr>
              <w:pStyle w:val="ConsPlusNormal"/>
            </w:pPr>
            <w:r>
              <w:t>15</w:t>
            </w:r>
          </w:p>
        </w:tc>
        <w:tc>
          <w:tcPr>
            <w:tcW w:w="720" w:type="dxa"/>
            <w:vAlign w:val="center"/>
          </w:tcPr>
          <w:p w:rsidR="00AD5D9C" w:rsidRDefault="00AD5D9C">
            <w:pPr>
              <w:pStyle w:val="ConsPlusNormal"/>
            </w:pPr>
            <w:r>
              <w:t>40</w:t>
            </w:r>
          </w:p>
        </w:tc>
      </w:tr>
      <w:tr w:rsidR="00AD5D9C">
        <w:tblPrEx>
          <w:tblBorders>
            <w:insideH w:val="nil"/>
          </w:tblBorders>
        </w:tblPrEx>
        <w:tc>
          <w:tcPr>
            <w:tcW w:w="2721" w:type="dxa"/>
            <w:tcBorders>
              <w:bottom w:val="nil"/>
            </w:tcBorders>
          </w:tcPr>
          <w:p w:rsidR="00AD5D9C" w:rsidRDefault="00AD5D9C">
            <w:pPr>
              <w:pStyle w:val="ConsPlusNormal"/>
            </w:pPr>
            <w:r>
              <w:t>8 Ванна медицинская со смесителем условным диаметром, мм:</w:t>
            </w:r>
          </w:p>
        </w:tc>
        <w:tc>
          <w:tcPr>
            <w:tcW w:w="72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60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600" w:type="dxa"/>
            <w:tcBorders>
              <w:bottom w:val="nil"/>
            </w:tcBorders>
            <w:vAlign w:val="center"/>
          </w:tcPr>
          <w:p w:rsidR="00AD5D9C" w:rsidRDefault="00AD5D9C">
            <w:pPr>
              <w:pStyle w:val="ConsPlusNormal"/>
            </w:pPr>
          </w:p>
        </w:tc>
        <w:tc>
          <w:tcPr>
            <w:tcW w:w="84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r>
      <w:tr w:rsidR="00AD5D9C">
        <w:tblPrEx>
          <w:tblBorders>
            <w:insideH w:val="nil"/>
          </w:tblBorders>
        </w:tblPrEx>
        <w:tc>
          <w:tcPr>
            <w:tcW w:w="2721" w:type="dxa"/>
            <w:tcBorders>
              <w:top w:val="nil"/>
              <w:bottom w:val="nil"/>
            </w:tcBorders>
          </w:tcPr>
          <w:p w:rsidR="00AD5D9C" w:rsidRDefault="00AD5D9C">
            <w:pPr>
              <w:pStyle w:val="ConsPlusNormal"/>
            </w:pPr>
            <w:r>
              <w:t>Д</w:t>
            </w:r>
            <w:r>
              <w:rPr>
                <w:vertAlign w:val="subscript"/>
              </w:rPr>
              <w:t>у</w:t>
            </w:r>
            <w:r>
              <w:t xml:space="preserve"> 20</w:t>
            </w:r>
          </w:p>
        </w:tc>
        <w:tc>
          <w:tcPr>
            <w:tcW w:w="720" w:type="dxa"/>
            <w:tcBorders>
              <w:top w:val="nil"/>
            </w:tcBorders>
            <w:vAlign w:val="center"/>
          </w:tcPr>
          <w:p w:rsidR="00AD5D9C" w:rsidRDefault="00AD5D9C">
            <w:pPr>
              <w:pStyle w:val="ConsPlusNormal"/>
            </w:pPr>
            <w:r>
              <w:t>0,4</w:t>
            </w:r>
          </w:p>
        </w:tc>
        <w:tc>
          <w:tcPr>
            <w:tcW w:w="720" w:type="dxa"/>
            <w:tcBorders>
              <w:top w:val="nil"/>
            </w:tcBorders>
            <w:vAlign w:val="center"/>
          </w:tcPr>
          <w:p w:rsidR="00AD5D9C" w:rsidRDefault="00AD5D9C">
            <w:pPr>
              <w:pStyle w:val="ConsPlusNormal"/>
            </w:pPr>
            <w:r>
              <w:t>0,3</w:t>
            </w:r>
          </w:p>
        </w:tc>
        <w:tc>
          <w:tcPr>
            <w:tcW w:w="600" w:type="dxa"/>
            <w:tcBorders>
              <w:top w:val="nil"/>
            </w:tcBorders>
            <w:vAlign w:val="center"/>
          </w:tcPr>
          <w:p w:rsidR="00AD5D9C" w:rsidRDefault="00AD5D9C">
            <w:pPr>
              <w:pStyle w:val="ConsPlusNormal"/>
            </w:pPr>
            <w:r>
              <w:t>0,3</w:t>
            </w:r>
          </w:p>
        </w:tc>
        <w:tc>
          <w:tcPr>
            <w:tcW w:w="720" w:type="dxa"/>
            <w:tcBorders>
              <w:top w:val="nil"/>
            </w:tcBorders>
            <w:vAlign w:val="center"/>
          </w:tcPr>
          <w:p w:rsidR="00AD5D9C" w:rsidRDefault="00AD5D9C">
            <w:pPr>
              <w:pStyle w:val="ConsPlusNormal"/>
            </w:pPr>
            <w:r>
              <w:t>700</w:t>
            </w:r>
          </w:p>
        </w:tc>
        <w:tc>
          <w:tcPr>
            <w:tcW w:w="720" w:type="dxa"/>
            <w:tcBorders>
              <w:top w:val="nil"/>
            </w:tcBorders>
            <w:vAlign w:val="center"/>
          </w:tcPr>
          <w:p w:rsidR="00AD5D9C" w:rsidRDefault="00AD5D9C">
            <w:pPr>
              <w:pStyle w:val="ConsPlusNormal"/>
            </w:pPr>
            <w:r>
              <w:t>460</w:t>
            </w:r>
          </w:p>
        </w:tc>
        <w:tc>
          <w:tcPr>
            <w:tcW w:w="600" w:type="dxa"/>
            <w:tcBorders>
              <w:top w:val="nil"/>
            </w:tcBorders>
            <w:vAlign w:val="center"/>
          </w:tcPr>
          <w:p w:rsidR="00AD5D9C" w:rsidRDefault="00AD5D9C">
            <w:pPr>
              <w:pStyle w:val="ConsPlusNormal"/>
            </w:pPr>
            <w:r>
              <w:t>460</w:t>
            </w:r>
          </w:p>
        </w:tc>
        <w:tc>
          <w:tcPr>
            <w:tcW w:w="840" w:type="dxa"/>
            <w:tcBorders>
              <w:top w:val="nil"/>
            </w:tcBorders>
            <w:vAlign w:val="center"/>
          </w:tcPr>
          <w:p w:rsidR="00AD5D9C" w:rsidRDefault="00AD5D9C">
            <w:pPr>
              <w:pStyle w:val="ConsPlusNormal"/>
            </w:pPr>
            <w:r>
              <w:t>2,3</w:t>
            </w:r>
          </w:p>
        </w:tc>
        <w:tc>
          <w:tcPr>
            <w:tcW w:w="720" w:type="dxa"/>
            <w:tcBorders>
              <w:top w:val="nil"/>
            </w:tcBorders>
            <w:vAlign w:val="center"/>
          </w:tcPr>
          <w:p w:rsidR="00AD5D9C" w:rsidRDefault="00AD5D9C">
            <w:pPr>
              <w:pStyle w:val="ConsPlusNormal"/>
            </w:pPr>
            <w:r>
              <w:t>20</w:t>
            </w:r>
          </w:p>
        </w:tc>
        <w:tc>
          <w:tcPr>
            <w:tcW w:w="720" w:type="dxa"/>
            <w:tcBorders>
              <w:top w:val="nil"/>
            </w:tcBorders>
            <w:vAlign w:val="center"/>
          </w:tcPr>
          <w:p w:rsidR="00AD5D9C" w:rsidRDefault="00AD5D9C">
            <w:pPr>
              <w:pStyle w:val="ConsPlusNormal"/>
            </w:pPr>
            <w:r>
              <w:t>50</w:t>
            </w:r>
          </w:p>
        </w:tc>
      </w:tr>
      <w:tr w:rsidR="00AD5D9C">
        <w:tc>
          <w:tcPr>
            <w:tcW w:w="2721" w:type="dxa"/>
            <w:tcBorders>
              <w:top w:val="nil"/>
              <w:bottom w:val="nil"/>
            </w:tcBorders>
          </w:tcPr>
          <w:p w:rsidR="00AD5D9C" w:rsidRDefault="00AD5D9C">
            <w:pPr>
              <w:pStyle w:val="ConsPlusNormal"/>
            </w:pPr>
            <w:r>
              <w:t>Д</w:t>
            </w:r>
            <w:r>
              <w:rPr>
                <w:vertAlign w:val="subscript"/>
              </w:rPr>
              <w:t>у</w:t>
            </w:r>
            <w:r>
              <w:t xml:space="preserve"> 25</w:t>
            </w:r>
          </w:p>
        </w:tc>
        <w:tc>
          <w:tcPr>
            <w:tcW w:w="720" w:type="dxa"/>
            <w:vAlign w:val="center"/>
          </w:tcPr>
          <w:p w:rsidR="00AD5D9C" w:rsidRDefault="00AD5D9C">
            <w:pPr>
              <w:pStyle w:val="ConsPlusNormal"/>
            </w:pPr>
            <w:r>
              <w:t>0,6</w:t>
            </w:r>
          </w:p>
        </w:tc>
        <w:tc>
          <w:tcPr>
            <w:tcW w:w="720" w:type="dxa"/>
            <w:vAlign w:val="center"/>
          </w:tcPr>
          <w:p w:rsidR="00AD5D9C" w:rsidRDefault="00AD5D9C">
            <w:pPr>
              <w:pStyle w:val="ConsPlusNormal"/>
            </w:pPr>
            <w:r>
              <w:t>0,4</w:t>
            </w:r>
          </w:p>
        </w:tc>
        <w:tc>
          <w:tcPr>
            <w:tcW w:w="600" w:type="dxa"/>
            <w:vAlign w:val="center"/>
          </w:tcPr>
          <w:p w:rsidR="00AD5D9C" w:rsidRDefault="00AD5D9C">
            <w:pPr>
              <w:pStyle w:val="ConsPlusNormal"/>
            </w:pPr>
            <w:r>
              <w:t>0,4</w:t>
            </w:r>
          </w:p>
        </w:tc>
        <w:tc>
          <w:tcPr>
            <w:tcW w:w="720" w:type="dxa"/>
            <w:vAlign w:val="center"/>
          </w:tcPr>
          <w:p w:rsidR="00AD5D9C" w:rsidRDefault="00AD5D9C">
            <w:pPr>
              <w:pStyle w:val="ConsPlusNormal"/>
            </w:pPr>
            <w:r>
              <w:t>750</w:t>
            </w:r>
          </w:p>
        </w:tc>
        <w:tc>
          <w:tcPr>
            <w:tcW w:w="720" w:type="dxa"/>
            <w:vAlign w:val="center"/>
          </w:tcPr>
          <w:p w:rsidR="00AD5D9C" w:rsidRDefault="00AD5D9C">
            <w:pPr>
              <w:pStyle w:val="ConsPlusNormal"/>
            </w:pPr>
            <w:r>
              <w:t>500</w:t>
            </w:r>
          </w:p>
        </w:tc>
        <w:tc>
          <w:tcPr>
            <w:tcW w:w="600" w:type="dxa"/>
            <w:vAlign w:val="center"/>
          </w:tcPr>
          <w:p w:rsidR="00AD5D9C" w:rsidRDefault="00AD5D9C">
            <w:pPr>
              <w:pStyle w:val="ConsPlusNormal"/>
            </w:pPr>
            <w:r>
              <w:t>500</w:t>
            </w:r>
          </w:p>
        </w:tc>
        <w:tc>
          <w:tcPr>
            <w:tcW w:w="840" w:type="dxa"/>
            <w:vAlign w:val="center"/>
          </w:tcPr>
          <w:p w:rsidR="00AD5D9C" w:rsidRDefault="00AD5D9C">
            <w:pPr>
              <w:pStyle w:val="ConsPlusNormal"/>
            </w:pPr>
            <w:r>
              <w:t>3</w:t>
            </w:r>
          </w:p>
        </w:tc>
        <w:tc>
          <w:tcPr>
            <w:tcW w:w="720" w:type="dxa"/>
            <w:vAlign w:val="center"/>
          </w:tcPr>
          <w:p w:rsidR="00AD5D9C" w:rsidRDefault="00AD5D9C">
            <w:pPr>
              <w:pStyle w:val="ConsPlusNormal"/>
            </w:pPr>
            <w:r>
              <w:t>25</w:t>
            </w:r>
          </w:p>
        </w:tc>
        <w:tc>
          <w:tcPr>
            <w:tcW w:w="720" w:type="dxa"/>
            <w:vAlign w:val="center"/>
          </w:tcPr>
          <w:p w:rsidR="00AD5D9C" w:rsidRDefault="00AD5D9C">
            <w:pPr>
              <w:pStyle w:val="ConsPlusNormal"/>
            </w:pPr>
            <w:r>
              <w:t>75</w:t>
            </w:r>
          </w:p>
        </w:tc>
      </w:tr>
      <w:tr w:rsidR="00AD5D9C">
        <w:tc>
          <w:tcPr>
            <w:tcW w:w="2721" w:type="dxa"/>
            <w:tcBorders>
              <w:top w:val="nil"/>
            </w:tcBorders>
          </w:tcPr>
          <w:p w:rsidR="00AD5D9C" w:rsidRDefault="00AD5D9C">
            <w:pPr>
              <w:pStyle w:val="ConsPlusNormal"/>
            </w:pPr>
            <w:r>
              <w:t>Д</w:t>
            </w:r>
            <w:r>
              <w:rPr>
                <w:vertAlign w:val="subscript"/>
              </w:rPr>
              <w:t>у</w:t>
            </w:r>
            <w:r>
              <w:t xml:space="preserve"> 32</w:t>
            </w:r>
          </w:p>
        </w:tc>
        <w:tc>
          <w:tcPr>
            <w:tcW w:w="720" w:type="dxa"/>
            <w:vAlign w:val="center"/>
          </w:tcPr>
          <w:p w:rsidR="00AD5D9C" w:rsidRDefault="00AD5D9C">
            <w:pPr>
              <w:pStyle w:val="ConsPlusNormal"/>
            </w:pPr>
            <w:r>
              <w:t>1,4</w:t>
            </w:r>
          </w:p>
        </w:tc>
        <w:tc>
          <w:tcPr>
            <w:tcW w:w="720" w:type="dxa"/>
            <w:vAlign w:val="center"/>
          </w:tcPr>
          <w:p w:rsidR="00AD5D9C" w:rsidRDefault="00AD5D9C">
            <w:pPr>
              <w:pStyle w:val="ConsPlusNormal"/>
            </w:pPr>
            <w:r>
              <w:t>1</w:t>
            </w:r>
          </w:p>
        </w:tc>
        <w:tc>
          <w:tcPr>
            <w:tcW w:w="600" w:type="dxa"/>
            <w:vAlign w:val="center"/>
          </w:tcPr>
          <w:p w:rsidR="00AD5D9C" w:rsidRDefault="00AD5D9C">
            <w:pPr>
              <w:pStyle w:val="ConsPlusNormal"/>
            </w:pPr>
            <w:r>
              <w:t>1</w:t>
            </w:r>
          </w:p>
        </w:tc>
        <w:tc>
          <w:tcPr>
            <w:tcW w:w="720" w:type="dxa"/>
            <w:vAlign w:val="center"/>
          </w:tcPr>
          <w:p w:rsidR="00AD5D9C" w:rsidRDefault="00AD5D9C">
            <w:pPr>
              <w:pStyle w:val="ConsPlusNormal"/>
            </w:pPr>
            <w:r>
              <w:t>1060</w:t>
            </w:r>
          </w:p>
        </w:tc>
        <w:tc>
          <w:tcPr>
            <w:tcW w:w="720" w:type="dxa"/>
            <w:vAlign w:val="center"/>
          </w:tcPr>
          <w:p w:rsidR="00AD5D9C" w:rsidRDefault="00AD5D9C">
            <w:pPr>
              <w:pStyle w:val="ConsPlusNormal"/>
            </w:pPr>
            <w:r>
              <w:t>710</w:t>
            </w:r>
          </w:p>
        </w:tc>
        <w:tc>
          <w:tcPr>
            <w:tcW w:w="600" w:type="dxa"/>
            <w:vAlign w:val="center"/>
          </w:tcPr>
          <w:p w:rsidR="00AD5D9C" w:rsidRDefault="00AD5D9C">
            <w:pPr>
              <w:pStyle w:val="ConsPlusNormal"/>
            </w:pPr>
            <w:r>
              <w:t>710</w:t>
            </w:r>
          </w:p>
        </w:tc>
        <w:tc>
          <w:tcPr>
            <w:tcW w:w="840" w:type="dxa"/>
            <w:vAlign w:val="center"/>
          </w:tcPr>
          <w:p w:rsidR="00AD5D9C" w:rsidRDefault="00AD5D9C">
            <w:pPr>
              <w:pStyle w:val="ConsPlusNormal"/>
            </w:pPr>
            <w:r>
              <w:t>3</w:t>
            </w:r>
          </w:p>
        </w:tc>
        <w:tc>
          <w:tcPr>
            <w:tcW w:w="720" w:type="dxa"/>
            <w:vAlign w:val="center"/>
          </w:tcPr>
          <w:p w:rsidR="00AD5D9C" w:rsidRDefault="00AD5D9C">
            <w:pPr>
              <w:pStyle w:val="ConsPlusNormal"/>
            </w:pPr>
            <w:r>
              <w:t>32</w:t>
            </w:r>
          </w:p>
        </w:tc>
        <w:tc>
          <w:tcPr>
            <w:tcW w:w="720" w:type="dxa"/>
            <w:vAlign w:val="center"/>
          </w:tcPr>
          <w:p w:rsidR="00AD5D9C" w:rsidRDefault="00AD5D9C">
            <w:pPr>
              <w:pStyle w:val="ConsPlusNormal"/>
            </w:pPr>
            <w:r>
              <w:t>75</w:t>
            </w:r>
          </w:p>
        </w:tc>
      </w:tr>
      <w:tr w:rsidR="00AD5D9C">
        <w:tc>
          <w:tcPr>
            <w:tcW w:w="2721" w:type="dxa"/>
            <w:vAlign w:val="center"/>
          </w:tcPr>
          <w:p w:rsidR="00AD5D9C" w:rsidRDefault="00AD5D9C">
            <w:pPr>
              <w:pStyle w:val="ConsPlusNormal"/>
            </w:pPr>
            <w:r>
              <w:t>9 Ванна ножная со смесителем</w:t>
            </w:r>
          </w:p>
        </w:tc>
        <w:tc>
          <w:tcPr>
            <w:tcW w:w="720" w:type="dxa"/>
            <w:vAlign w:val="center"/>
          </w:tcPr>
          <w:p w:rsidR="00AD5D9C" w:rsidRDefault="00AD5D9C">
            <w:pPr>
              <w:pStyle w:val="ConsPlusNormal"/>
            </w:pPr>
            <w:r>
              <w:t>0,1</w:t>
            </w:r>
          </w:p>
        </w:tc>
        <w:tc>
          <w:tcPr>
            <w:tcW w:w="720" w:type="dxa"/>
            <w:vAlign w:val="center"/>
          </w:tcPr>
          <w:p w:rsidR="00AD5D9C" w:rsidRDefault="00AD5D9C">
            <w:pPr>
              <w:pStyle w:val="ConsPlusNormal"/>
            </w:pPr>
            <w:r>
              <w:t>0,07</w:t>
            </w:r>
          </w:p>
        </w:tc>
        <w:tc>
          <w:tcPr>
            <w:tcW w:w="600" w:type="dxa"/>
            <w:vAlign w:val="center"/>
          </w:tcPr>
          <w:p w:rsidR="00AD5D9C" w:rsidRDefault="00AD5D9C">
            <w:pPr>
              <w:pStyle w:val="ConsPlusNormal"/>
            </w:pPr>
            <w:r>
              <w:t>0,07</w:t>
            </w:r>
          </w:p>
        </w:tc>
        <w:tc>
          <w:tcPr>
            <w:tcW w:w="720" w:type="dxa"/>
            <w:vAlign w:val="center"/>
          </w:tcPr>
          <w:p w:rsidR="00AD5D9C" w:rsidRDefault="00AD5D9C">
            <w:pPr>
              <w:pStyle w:val="ConsPlusNormal"/>
            </w:pPr>
            <w:r>
              <w:t>220</w:t>
            </w:r>
          </w:p>
        </w:tc>
        <w:tc>
          <w:tcPr>
            <w:tcW w:w="720" w:type="dxa"/>
            <w:vAlign w:val="center"/>
          </w:tcPr>
          <w:p w:rsidR="00AD5D9C" w:rsidRDefault="00AD5D9C">
            <w:pPr>
              <w:pStyle w:val="ConsPlusNormal"/>
            </w:pPr>
            <w:r>
              <w:t>165</w:t>
            </w:r>
          </w:p>
        </w:tc>
        <w:tc>
          <w:tcPr>
            <w:tcW w:w="600" w:type="dxa"/>
            <w:vAlign w:val="center"/>
          </w:tcPr>
          <w:p w:rsidR="00AD5D9C" w:rsidRDefault="00AD5D9C">
            <w:pPr>
              <w:pStyle w:val="ConsPlusNormal"/>
            </w:pPr>
            <w:r>
              <w:t>165</w:t>
            </w:r>
          </w:p>
        </w:tc>
        <w:tc>
          <w:tcPr>
            <w:tcW w:w="840" w:type="dxa"/>
            <w:vAlign w:val="center"/>
          </w:tcPr>
          <w:p w:rsidR="00AD5D9C" w:rsidRDefault="00AD5D9C">
            <w:pPr>
              <w:pStyle w:val="ConsPlusNormal"/>
            </w:pPr>
            <w:r>
              <w:t>0,5</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vAlign w:val="center"/>
          </w:tcPr>
          <w:p w:rsidR="00AD5D9C" w:rsidRDefault="00AD5D9C">
            <w:pPr>
              <w:pStyle w:val="ConsPlusNormal"/>
            </w:pPr>
            <w:r>
              <w:t>10 Душевая кабина с мелким душевым поддоном и смесителем</w:t>
            </w:r>
          </w:p>
        </w:tc>
        <w:tc>
          <w:tcPr>
            <w:tcW w:w="720" w:type="dxa"/>
            <w:vAlign w:val="center"/>
          </w:tcPr>
          <w:p w:rsidR="00AD5D9C" w:rsidRDefault="00AD5D9C">
            <w:pPr>
              <w:pStyle w:val="ConsPlusNormal"/>
            </w:pPr>
            <w:r>
              <w:t>0,12</w:t>
            </w:r>
          </w:p>
        </w:tc>
        <w:tc>
          <w:tcPr>
            <w:tcW w:w="720" w:type="dxa"/>
            <w:vAlign w:val="center"/>
          </w:tcPr>
          <w:p w:rsidR="00AD5D9C" w:rsidRDefault="00AD5D9C">
            <w:pPr>
              <w:pStyle w:val="ConsPlusNormal"/>
            </w:pPr>
            <w:r>
              <w:t>0,09</w:t>
            </w:r>
          </w:p>
        </w:tc>
        <w:tc>
          <w:tcPr>
            <w:tcW w:w="600" w:type="dxa"/>
            <w:vAlign w:val="center"/>
          </w:tcPr>
          <w:p w:rsidR="00AD5D9C" w:rsidRDefault="00AD5D9C">
            <w:pPr>
              <w:pStyle w:val="ConsPlusNormal"/>
            </w:pPr>
            <w:r>
              <w:t>0,09</w:t>
            </w:r>
          </w:p>
        </w:tc>
        <w:tc>
          <w:tcPr>
            <w:tcW w:w="720" w:type="dxa"/>
            <w:vAlign w:val="center"/>
          </w:tcPr>
          <w:p w:rsidR="00AD5D9C" w:rsidRDefault="00AD5D9C">
            <w:pPr>
              <w:pStyle w:val="ConsPlusNormal"/>
            </w:pPr>
            <w:r>
              <w:t>100</w:t>
            </w:r>
          </w:p>
        </w:tc>
        <w:tc>
          <w:tcPr>
            <w:tcW w:w="720" w:type="dxa"/>
            <w:vAlign w:val="center"/>
          </w:tcPr>
          <w:p w:rsidR="00AD5D9C" w:rsidRDefault="00AD5D9C">
            <w:pPr>
              <w:pStyle w:val="ConsPlusNormal"/>
            </w:pPr>
            <w:r>
              <w:t>60</w:t>
            </w:r>
          </w:p>
        </w:tc>
        <w:tc>
          <w:tcPr>
            <w:tcW w:w="600" w:type="dxa"/>
            <w:vAlign w:val="center"/>
          </w:tcPr>
          <w:p w:rsidR="00AD5D9C" w:rsidRDefault="00AD5D9C">
            <w:pPr>
              <w:pStyle w:val="ConsPlusNormal"/>
            </w:pPr>
            <w:r>
              <w:t>60</w:t>
            </w:r>
          </w:p>
        </w:tc>
        <w:tc>
          <w:tcPr>
            <w:tcW w:w="840" w:type="dxa"/>
            <w:vAlign w:val="center"/>
          </w:tcPr>
          <w:p w:rsidR="00AD5D9C" w:rsidRDefault="00AD5D9C">
            <w:pPr>
              <w:pStyle w:val="ConsPlusNormal"/>
            </w:pPr>
            <w:r>
              <w:t>0,2</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vAlign w:val="center"/>
          </w:tcPr>
          <w:p w:rsidR="00AD5D9C" w:rsidRDefault="00AD5D9C">
            <w:pPr>
              <w:pStyle w:val="ConsPlusNormal"/>
            </w:pPr>
            <w:r>
              <w:t>11 Душевая кабина с глубоким душевым поддоном и смесителем</w:t>
            </w:r>
          </w:p>
        </w:tc>
        <w:tc>
          <w:tcPr>
            <w:tcW w:w="720" w:type="dxa"/>
            <w:vAlign w:val="center"/>
          </w:tcPr>
          <w:p w:rsidR="00AD5D9C" w:rsidRDefault="00AD5D9C">
            <w:pPr>
              <w:pStyle w:val="ConsPlusNormal"/>
            </w:pPr>
            <w:r>
              <w:t>0,12</w:t>
            </w:r>
          </w:p>
        </w:tc>
        <w:tc>
          <w:tcPr>
            <w:tcW w:w="720" w:type="dxa"/>
            <w:vAlign w:val="center"/>
          </w:tcPr>
          <w:p w:rsidR="00AD5D9C" w:rsidRDefault="00AD5D9C">
            <w:pPr>
              <w:pStyle w:val="ConsPlusNormal"/>
            </w:pPr>
            <w:r>
              <w:t>0,09</w:t>
            </w:r>
          </w:p>
        </w:tc>
        <w:tc>
          <w:tcPr>
            <w:tcW w:w="600" w:type="dxa"/>
            <w:vAlign w:val="center"/>
          </w:tcPr>
          <w:p w:rsidR="00AD5D9C" w:rsidRDefault="00AD5D9C">
            <w:pPr>
              <w:pStyle w:val="ConsPlusNormal"/>
            </w:pPr>
            <w:r>
              <w:t>0,09</w:t>
            </w:r>
          </w:p>
        </w:tc>
        <w:tc>
          <w:tcPr>
            <w:tcW w:w="720" w:type="dxa"/>
            <w:vAlign w:val="center"/>
          </w:tcPr>
          <w:p w:rsidR="00AD5D9C" w:rsidRDefault="00AD5D9C">
            <w:pPr>
              <w:pStyle w:val="ConsPlusNormal"/>
            </w:pPr>
            <w:r>
              <w:t>115</w:t>
            </w:r>
          </w:p>
        </w:tc>
        <w:tc>
          <w:tcPr>
            <w:tcW w:w="720" w:type="dxa"/>
            <w:vAlign w:val="center"/>
          </w:tcPr>
          <w:p w:rsidR="00AD5D9C" w:rsidRDefault="00AD5D9C">
            <w:pPr>
              <w:pStyle w:val="ConsPlusNormal"/>
            </w:pPr>
            <w:r>
              <w:t>80</w:t>
            </w:r>
          </w:p>
        </w:tc>
        <w:tc>
          <w:tcPr>
            <w:tcW w:w="600" w:type="dxa"/>
            <w:vAlign w:val="center"/>
          </w:tcPr>
          <w:p w:rsidR="00AD5D9C" w:rsidRDefault="00AD5D9C">
            <w:pPr>
              <w:pStyle w:val="ConsPlusNormal"/>
            </w:pPr>
            <w:r>
              <w:t>80</w:t>
            </w:r>
          </w:p>
        </w:tc>
        <w:tc>
          <w:tcPr>
            <w:tcW w:w="840" w:type="dxa"/>
            <w:vAlign w:val="center"/>
          </w:tcPr>
          <w:p w:rsidR="00AD5D9C" w:rsidRDefault="00AD5D9C">
            <w:pPr>
              <w:pStyle w:val="ConsPlusNormal"/>
            </w:pPr>
            <w:r>
              <w:t>0,6</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vAlign w:val="center"/>
          </w:tcPr>
          <w:p w:rsidR="00AD5D9C" w:rsidRDefault="00AD5D9C">
            <w:pPr>
              <w:pStyle w:val="ConsPlusNormal"/>
            </w:pPr>
            <w:r>
              <w:t>12 Душ в групповой установке со смесителем</w:t>
            </w:r>
          </w:p>
        </w:tc>
        <w:tc>
          <w:tcPr>
            <w:tcW w:w="720" w:type="dxa"/>
            <w:vAlign w:val="center"/>
          </w:tcPr>
          <w:p w:rsidR="00AD5D9C" w:rsidRDefault="00AD5D9C">
            <w:pPr>
              <w:pStyle w:val="ConsPlusNormal"/>
            </w:pPr>
            <w:r>
              <w:t>0,2</w:t>
            </w:r>
          </w:p>
        </w:tc>
        <w:tc>
          <w:tcPr>
            <w:tcW w:w="720" w:type="dxa"/>
            <w:vAlign w:val="center"/>
          </w:tcPr>
          <w:p w:rsidR="00AD5D9C" w:rsidRDefault="00AD5D9C">
            <w:pPr>
              <w:pStyle w:val="ConsPlusNormal"/>
            </w:pPr>
            <w:r>
              <w:t>0,14</w:t>
            </w:r>
          </w:p>
        </w:tc>
        <w:tc>
          <w:tcPr>
            <w:tcW w:w="600" w:type="dxa"/>
            <w:vAlign w:val="center"/>
          </w:tcPr>
          <w:p w:rsidR="00AD5D9C" w:rsidRDefault="00AD5D9C">
            <w:pPr>
              <w:pStyle w:val="ConsPlusNormal"/>
            </w:pPr>
            <w:r>
              <w:t>0,14</w:t>
            </w:r>
          </w:p>
        </w:tc>
        <w:tc>
          <w:tcPr>
            <w:tcW w:w="720" w:type="dxa"/>
            <w:vAlign w:val="center"/>
          </w:tcPr>
          <w:p w:rsidR="00AD5D9C" w:rsidRDefault="00AD5D9C">
            <w:pPr>
              <w:pStyle w:val="ConsPlusNormal"/>
            </w:pPr>
            <w:r>
              <w:t>500</w:t>
            </w:r>
          </w:p>
        </w:tc>
        <w:tc>
          <w:tcPr>
            <w:tcW w:w="720" w:type="dxa"/>
            <w:vAlign w:val="center"/>
          </w:tcPr>
          <w:p w:rsidR="00AD5D9C" w:rsidRDefault="00AD5D9C">
            <w:pPr>
              <w:pStyle w:val="ConsPlusNormal"/>
            </w:pPr>
            <w:r>
              <w:t>270</w:t>
            </w:r>
          </w:p>
        </w:tc>
        <w:tc>
          <w:tcPr>
            <w:tcW w:w="600" w:type="dxa"/>
            <w:vAlign w:val="center"/>
          </w:tcPr>
          <w:p w:rsidR="00AD5D9C" w:rsidRDefault="00AD5D9C">
            <w:pPr>
              <w:pStyle w:val="ConsPlusNormal"/>
            </w:pPr>
            <w:r>
              <w:t>230</w:t>
            </w:r>
          </w:p>
        </w:tc>
        <w:tc>
          <w:tcPr>
            <w:tcW w:w="840" w:type="dxa"/>
            <w:vAlign w:val="center"/>
          </w:tcPr>
          <w:p w:rsidR="00AD5D9C" w:rsidRDefault="00AD5D9C">
            <w:pPr>
              <w:pStyle w:val="ConsPlusNormal"/>
            </w:pPr>
            <w:r>
              <w:t>0,2</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50</w:t>
            </w:r>
          </w:p>
        </w:tc>
      </w:tr>
      <w:tr w:rsidR="00AD5D9C">
        <w:tc>
          <w:tcPr>
            <w:tcW w:w="2721" w:type="dxa"/>
            <w:vAlign w:val="center"/>
          </w:tcPr>
          <w:p w:rsidR="00AD5D9C" w:rsidRDefault="00AD5D9C">
            <w:pPr>
              <w:pStyle w:val="ConsPlusNormal"/>
            </w:pPr>
            <w:r>
              <w:t>13 Гигиенический душ (биде) со смесителем и аэратором</w:t>
            </w:r>
          </w:p>
        </w:tc>
        <w:tc>
          <w:tcPr>
            <w:tcW w:w="720" w:type="dxa"/>
            <w:vAlign w:val="center"/>
          </w:tcPr>
          <w:p w:rsidR="00AD5D9C" w:rsidRDefault="00AD5D9C">
            <w:pPr>
              <w:pStyle w:val="ConsPlusNormal"/>
            </w:pPr>
            <w:r>
              <w:t>0,08</w:t>
            </w:r>
          </w:p>
        </w:tc>
        <w:tc>
          <w:tcPr>
            <w:tcW w:w="720" w:type="dxa"/>
            <w:vAlign w:val="center"/>
          </w:tcPr>
          <w:p w:rsidR="00AD5D9C" w:rsidRDefault="00AD5D9C">
            <w:pPr>
              <w:pStyle w:val="ConsPlusNormal"/>
            </w:pPr>
            <w:r>
              <w:t>0,05</w:t>
            </w:r>
          </w:p>
        </w:tc>
        <w:tc>
          <w:tcPr>
            <w:tcW w:w="600" w:type="dxa"/>
            <w:vAlign w:val="center"/>
          </w:tcPr>
          <w:p w:rsidR="00AD5D9C" w:rsidRDefault="00AD5D9C">
            <w:pPr>
              <w:pStyle w:val="ConsPlusNormal"/>
            </w:pPr>
            <w:r>
              <w:t>0,05</w:t>
            </w:r>
          </w:p>
        </w:tc>
        <w:tc>
          <w:tcPr>
            <w:tcW w:w="720" w:type="dxa"/>
            <w:vAlign w:val="center"/>
          </w:tcPr>
          <w:p w:rsidR="00AD5D9C" w:rsidRDefault="00AD5D9C">
            <w:pPr>
              <w:pStyle w:val="ConsPlusNormal"/>
            </w:pPr>
            <w:r>
              <w:t>75</w:t>
            </w:r>
          </w:p>
        </w:tc>
        <w:tc>
          <w:tcPr>
            <w:tcW w:w="720" w:type="dxa"/>
            <w:vAlign w:val="center"/>
          </w:tcPr>
          <w:p w:rsidR="00AD5D9C" w:rsidRDefault="00AD5D9C">
            <w:pPr>
              <w:pStyle w:val="ConsPlusNormal"/>
            </w:pPr>
            <w:r>
              <w:t>54</w:t>
            </w:r>
          </w:p>
        </w:tc>
        <w:tc>
          <w:tcPr>
            <w:tcW w:w="600" w:type="dxa"/>
            <w:vAlign w:val="center"/>
          </w:tcPr>
          <w:p w:rsidR="00AD5D9C" w:rsidRDefault="00AD5D9C">
            <w:pPr>
              <w:pStyle w:val="ConsPlusNormal"/>
            </w:pPr>
            <w:r>
              <w:t>54</w:t>
            </w:r>
          </w:p>
        </w:tc>
        <w:tc>
          <w:tcPr>
            <w:tcW w:w="840" w:type="dxa"/>
            <w:vAlign w:val="center"/>
          </w:tcPr>
          <w:p w:rsidR="00AD5D9C" w:rsidRDefault="00AD5D9C">
            <w:pPr>
              <w:pStyle w:val="ConsPlusNormal"/>
            </w:pPr>
            <w:r>
              <w:t>0,15</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32</w:t>
            </w:r>
          </w:p>
        </w:tc>
      </w:tr>
      <w:tr w:rsidR="00AD5D9C">
        <w:tc>
          <w:tcPr>
            <w:tcW w:w="2721" w:type="dxa"/>
          </w:tcPr>
          <w:p w:rsidR="00AD5D9C" w:rsidRDefault="00AD5D9C">
            <w:pPr>
              <w:pStyle w:val="ConsPlusNormal"/>
            </w:pPr>
            <w:r>
              <w:t>14 Нижний восходящий душ</w:t>
            </w:r>
          </w:p>
        </w:tc>
        <w:tc>
          <w:tcPr>
            <w:tcW w:w="720" w:type="dxa"/>
            <w:vAlign w:val="center"/>
          </w:tcPr>
          <w:p w:rsidR="00AD5D9C" w:rsidRDefault="00AD5D9C">
            <w:pPr>
              <w:pStyle w:val="ConsPlusNormal"/>
            </w:pPr>
            <w:r>
              <w:t>0,3</w:t>
            </w:r>
          </w:p>
        </w:tc>
        <w:tc>
          <w:tcPr>
            <w:tcW w:w="720" w:type="dxa"/>
            <w:vAlign w:val="center"/>
          </w:tcPr>
          <w:p w:rsidR="00AD5D9C" w:rsidRDefault="00AD5D9C">
            <w:pPr>
              <w:pStyle w:val="ConsPlusNormal"/>
            </w:pPr>
            <w:r>
              <w:t>0,2</w:t>
            </w:r>
          </w:p>
        </w:tc>
        <w:tc>
          <w:tcPr>
            <w:tcW w:w="600" w:type="dxa"/>
            <w:vAlign w:val="center"/>
          </w:tcPr>
          <w:p w:rsidR="00AD5D9C" w:rsidRDefault="00AD5D9C">
            <w:pPr>
              <w:pStyle w:val="ConsPlusNormal"/>
            </w:pPr>
            <w:r>
              <w:t>0,2</w:t>
            </w:r>
          </w:p>
        </w:tc>
        <w:tc>
          <w:tcPr>
            <w:tcW w:w="720" w:type="dxa"/>
            <w:vAlign w:val="center"/>
          </w:tcPr>
          <w:p w:rsidR="00AD5D9C" w:rsidRDefault="00AD5D9C">
            <w:pPr>
              <w:pStyle w:val="ConsPlusNormal"/>
            </w:pPr>
            <w:r>
              <w:t>650</w:t>
            </w:r>
          </w:p>
        </w:tc>
        <w:tc>
          <w:tcPr>
            <w:tcW w:w="720" w:type="dxa"/>
            <w:vAlign w:val="center"/>
          </w:tcPr>
          <w:p w:rsidR="00AD5D9C" w:rsidRDefault="00AD5D9C">
            <w:pPr>
              <w:pStyle w:val="ConsPlusNormal"/>
            </w:pPr>
            <w:r>
              <w:t>430</w:t>
            </w:r>
          </w:p>
        </w:tc>
        <w:tc>
          <w:tcPr>
            <w:tcW w:w="600" w:type="dxa"/>
            <w:vAlign w:val="center"/>
          </w:tcPr>
          <w:p w:rsidR="00AD5D9C" w:rsidRDefault="00AD5D9C">
            <w:pPr>
              <w:pStyle w:val="ConsPlusNormal"/>
            </w:pPr>
            <w:r>
              <w:t>430</w:t>
            </w:r>
          </w:p>
        </w:tc>
        <w:tc>
          <w:tcPr>
            <w:tcW w:w="840" w:type="dxa"/>
            <w:vAlign w:val="center"/>
          </w:tcPr>
          <w:p w:rsidR="00AD5D9C" w:rsidRDefault="00AD5D9C">
            <w:pPr>
              <w:pStyle w:val="ConsPlusNormal"/>
            </w:pPr>
            <w:r>
              <w:t>0,3</w:t>
            </w:r>
          </w:p>
        </w:tc>
        <w:tc>
          <w:tcPr>
            <w:tcW w:w="720" w:type="dxa"/>
            <w:vAlign w:val="center"/>
          </w:tcPr>
          <w:p w:rsidR="00AD5D9C" w:rsidRDefault="00AD5D9C">
            <w:pPr>
              <w:pStyle w:val="ConsPlusNormal"/>
            </w:pPr>
            <w:r>
              <w:t>15</w:t>
            </w:r>
          </w:p>
        </w:tc>
        <w:tc>
          <w:tcPr>
            <w:tcW w:w="720" w:type="dxa"/>
            <w:vAlign w:val="center"/>
          </w:tcPr>
          <w:p w:rsidR="00AD5D9C" w:rsidRDefault="00AD5D9C">
            <w:pPr>
              <w:pStyle w:val="ConsPlusNormal"/>
            </w:pPr>
            <w:r>
              <w:t>40</w:t>
            </w:r>
          </w:p>
        </w:tc>
      </w:tr>
      <w:tr w:rsidR="00AD5D9C">
        <w:tc>
          <w:tcPr>
            <w:tcW w:w="2721" w:type="dxa"/>
          </w:tcPr>
          <w:p w:rsidR="00AD5D9C" w:rsidRDefault="00AD5D9C">
            <w:pPr>
              <w:pStyle w:val="ConsPlusNormal"/>
            </w:pPr>
            <w:r>
              <w:t>15 Колонка в мыльне с водоразборным краном холодной или горячей воды</w:t>
            </w:r>
          </w:p>
        </w:tc>
        <w:tc>
          <w:tcPr>
            <w:tcW w:w="720" w:type="dxa"/>
            <w:vAlign w:val="center"/>
          </w:tcPr>
          <w:p w:rsidR="00AD5D9C" w:rsidRDefault="00AD5D9C">
            <w:pPr>
              <w:pStyle w:val="ConsPlusNormal"/>
            </w:pPr>
            <w:r>
              <w:t>0,4</w:t>
            </w:r>
          </w:p>
        </w:tc>
        <w:tc>
          <w:tcPr>
            <w:tcW w:w="720" w:type="dxa"/>
            <w:vAlign w:val="center"/>
          </w:tcPr>
          <w:p w:rsidR="00AD5D9C" w:rsidRDefault="00AD5D9C">
            <w:pPr>
              <w:pStyle w:val="ConsPlusNormal"/>
            </w:pPr>
            <w:r>
              <w:t>0,4</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1000</w:t>
            </w:r>
          </w:p>
        </w:tc>
        <w:tc>
          <w:tcPr>
            <w:tcW w:w="720" w:type="dxa"/>
            <w:vAlign w:val="center"/>
          </w:tcPr>
          <w:p w:rsidR="00AD5D9C" w:rsidRDefault="00AD5D9C">
            <w:pPr>
              <w:pStyle w:val="ConsPlusNormal"/>
            </w:pPr>
            <w:r>
              <w:t>1000</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0,4</w:t>
            </w:r>
          </w:p>
        </w:tc>
        <w:tc>
          <w:tcPr>
            <w:tcW w:w="720" w:type="dxa"/>
            <w:vAlign w:val="center"/>
          </w:tcPr>
          <w:p w:rsidR="00AD5D9C" w:rsidRDefault="00AD5D9C">
            <w:pPr>
              <w:pStyle w:val="ConsPlusNormal"/>
            </w:pPr>
            <w:r>
              <w:t>20</w:t>
            </w:r>
          </w:p>
        </w:tc>
        <w:tc>
          <w:tcPr>
            <w:tcW w:w="720" w:type="dxa"/>
            <w:vAlign w:val="center"/>
          </w:tcPr>
          <w:p w:rsidR="00AD5D9C" w:rsidRDefault="00AD5D9C">
            <w:pPr>
              <w:pStyle w:val="ConsPlusNormal"/>
            </w:pPr>
            <w:r>
              <w:t>-</w:t>
            </w:r>
          </w:p>
        </w:tc>
      </w:tr>
      <w:tr w:rsidR="00AD5D9C">
        <w:tc>
          <w:tcPr>
            <w:tcW w:w="2721" w:type="dxa"/>
          </w:tcPr>
          <w:p w:rsidR="00AD5D9C" w:rsidRDefault="00AD5D9C">
            <w:pPr>
              <w:pStyle w:val="ConsPlusNormal"/>
            </w:pPr>
            <w:r>
              <w:t>16 Унитаз со смывным бачком</w:t>
            </w:r>
          </w:p>
        </w:tc>
        <w:tc>
          <w:tcPr>
            <w:tcW w:w="720" w:type="dxa"/>
            <w:vAlign w:val="center"/>
          </w:tcPr>
          <w:p w:rsidR="00AD5D9C" w:rsidRDefault="00AD5D9C">
            <w:pPr>
              <w:pStyle w:val="ConsPlusNormal"/>
            </w:pPr>
            <w:r>
              <w:t>0,1</w:t>
            </w:r>
          </w:p>
        </w:tc>
        <w:tc>
          <w:tcPr>
            <w:tcW w:w="720" w:type="dxa"/>
            <w:vAlign w:val="center"/>
          </w:tcPr>
          <w:p w:rsidR="00AD5D9C" w:rsidRDefault="00AD5D9C">
            <w:pPr>
              <w:pStyle w:val="ConsPlusNormal"/>
            </w:pPr>
            <w:r>
              <w:t>0,1</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83</w:t>
            </w:r>
          </w:p>
        </w:tc>
        <w:tc>
          <w:tcPr>
            <w:tcW w:w="720" w:type="dxa"/>
            <w:vAlign w:val="center"/>
          </w:tcPr>
          <w:p w:rsidR="00AD5D9C" w:rsidRDefault="00AD5D9C">
            <w:pPr>
              <w:pStyle w:val="ConsPlusNormal"/>
            </w:pPr>
            <w:r>
              <w:t>83</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1,6</w:t>
            </w:r>
          </w:p>
        </w:tc>
        <w:tc>
          <w:tcPr>
            <w:tcW w:w="720" w:type="dxa"/>
            <w:vAlign w:val="center"/>
          </w:tcPr>
          <w:p w:rsidR="00AD5D9C" w:rsidRDefault="00AD5D9C">
            <w:pPr>
              <w:pStyle w:val="ConsPlusNormal"/>
            </w:pPr>
            <w:r>
              <w:t>8</w:t>
            </w:r>
          </w:p>
        </w:tc>
        <w:tc>
          <w:tcPr>
            <w:tcW w:w="720" w:type="dxa"/>
            <w:vAlign w:val="center"/>
          </w:tcPr>
          <w:p w:rsidR="00AD5D9C" w:rsidRDefault="00AD5D9C">
            <w:pPr>
              <w:pStyle w:val="ConsPlusNormal"/>
            </w:pPr>
            <w:r>
              <w:t>85</w:t>
            </w:r>
          </w:p>
        </w:tc>
      </w:tr>
      <w:tr w:rsidR="00AD5D9C">
        <w:tc>
          <w:tcPr>
            <w:tcW w:w="2721" w:type="dxa"/>
          </w:tcPr>
          <w:p w:rsidR="00AD5D9C" w:rsidRDefault="00AD5D9C">
            <w:pPr>
              <w:pStyle w:val="ConsPlusNormal"/>
            </w:pPr>
            <w:r>
              <w:t>17 Унитаз со смывным краном</w:t>
            </w:r>
          </w:p>
        </w:tc>
        <w:tc>
          <w:tcPr>
            <w:tcW w:w="720" w:type="dxa"/>
            <w:vAlign w:val="center"/>
          </w:tcPr>
          <w:p w:rsidR="00AD5D9C" w:rsidRDefault="00AD5D9C">
            <w:pPr>
              <w:pStyle w:val="ConsPlusNormal"/>
            </w:pPr>
            <w:r>
              <w:t>1,4</w:t>
            </w:r>
          </w:p>
        </w:tc>
        <w:tc>
          <w:tcPr>
            <w:tcW w:w="720" w:type="dxa"/>
            <w:vAlign w:val="center"/>
          </w:tcPr>
          <w:p w:rsidR="00AD5D9C" w:rsidRDefault="00AD5D9C">
            <w:pPr>
              <w:pStyle w:val="ConsPlusNormal"/>
            </w:pPr>
            <w:r>
              <w:t>1,4</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81</w:t>
            </w:r>
          </w:p>
        </w:tc>
        <w:tc>
          <w:tcPr>
            <w:tcW w:w="720" w:type="dxa"/>
            <w:vAlign w:val="center"/>
          </w:tcPr>
          <w:p w:rsidR="00AD5D9C" w:rsidRDefault="00AD5D9C">
            <w:pPr>
              <w:pStyle w:val="ConsPlusNormal"/>
            </w:pPr>
            <w:r>
              <w:t>81</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1,4</w:t>
            </w:r>
          </w:p>
        </w:tc>
        <w:tc>
          <w:tcPr>
            <w:tcW w:w="720" w:type="dxa"/>
            <w:vAlign w:val="center"/>
          </w:tcPr>
          <w:p w:rsidR="00AD5D9C" w:rsidRDefault="00AD5D9C">
            <w:pPr>
              <w:pStyle w:val="ConsPlusNormal"/>
            </w:pPr>
            <w:r>
              <w:t>-</w:t>
            </w:r>
          </w:p>
        </w:tc>
        <w:tc>
          <w:tcPr>
            <w:tcW w:w="720" w:type="dxa"/>
            <w:vAlign w:val="center"/>
          </w:tcPr>
          <w:p w:rsidR="00AD5D9C" w:rsidRDefault="00AD5D9C">
            <w:pPr>
              <w:pStyle w:val="ConsPlusNormal"/>
            </w:pPr>
            <w:r>
              <w:t>85</w:t>
            </w:r>
          </w:p>
        </w:tc>
      </w:tr>
      <w:tr w:rsidR="00AD5D9C">
        <w:tc>
          <w:tcPr>
            <w:tcW w:w="2721" w:type="dxa"/>
          </w:tcPr>
          <w:p w:rsidR="00AD5D9C" w:rsidRDefault="00AD5D9C">
            <w:pPr>
              <w:pStyle w:val="ConsPlusNormal"/>
            </w:pPr>
            <w:r>
              <w:t>18 Писсуар</w:t>
            </w:r>
          </w:p>
        </w:tc>
        <w:tc>
          <w:tcPr>
            <w:tcW w:w="720" w:type="dxa"/>
            <w:vAlign w:val="center"/>
          </w:tcPr>
          <w:p w:rsidR="00AD5D9C" w:rsidRDefault="00AD5D9C">
            <w:pPr>
              <w:pStyle w:val="ConsPlusNormal"/>
            </w:pPr>
            <w:r>
              <w:t>0,035</w:t>
            </w:r>
          </w:p>
        </w:tc>
        <w:tc>
          <w:tcPr>
            <w:tcW w:w="720" w:type="dxa"/>
            <w:vAlign w:val="center"/>
          </w:tcPr>
          <w:p w:rsidR="00AD5D9C" w:rsidRDefault="00AD5D9C">
            <w:pPr>
              <w:pStyle w:val="ConsPlusNormal"/>
            </w:pPr>
            <w:r>
              <w:t>0,035</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36</w:t>
            </w:r>
          </w:p>
        </w:tc>
        <w:tc>
          <w:tcPr>
            <w:tcW w:w="720" w:type="dxa"/>
            <w:vAlign w:val="center"/>
          </w:tcPr>
          <w:p w:rsidR="00AD5D9C" w:rsidRDefault="00AD5D9C">
            <w:pPr>
              <w:pStyle w:val="ConsPlusNormal"/>
            </w:pPr>
            <w:r>
              <w:t>36</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0,1</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40</w:t>
            </w:r>
          </w:p>
        </w:tc>
      </w:tr>
      <w:tr w:rsidR="00AD5D9C">
        <w:tc>
          <w:tcPr>
            <w:tcW w:w="2721" w:type="dxa"/>
          </w:tcPr>
          <w:p w:rsidR="00AD5D9C" w:rsidRDefault="00AD5D9C">
            <w:pPr>
              <w:pStyle w:val="ConsPlusNormal"/>
            </w:pPr>
            <w:r>
              <w:t>19 Писсуар с полуавтоматическим смывным краном</w:t>
            </w:r>
          </w:p>
        </w:tc>
        <w:tc>
          <w:tcPr>
            <w:tcW w:w="720" w:type="dxa"/>
            <w:vAlign w:val="center"/>
          </w:tcPr>
          <w:p w:rsidR="00AD5D9C" w:rsidRDefault="00AD5D9C">
            <w:pPr>
              <w:pStyle w:val="ConsPlusNormal"/>
            </w:pPr>
            <w:r>
              <w:t>0,2</w:t>
            </w:r>
          </w:p>
        </w:tc>
        <w:tc>
          <w:tcPr>
            <w:tcW w:w="720" w:type="dxa"/>
            <w:vAlign w:val="center"/>
          </w:tcPr>
          <w:p w:rsidR="00AD5D9C" w:rsidRDefault="00AD5D9C">
            <w:pPr>
              <w:pStyle w:val="ConsPlusNormal"/>
            </w:pPr>
            <w:r>
              <w:t>0,2</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36</w:t>
            </w:r>
          </w:p>
        </w:tc>
        <w:tc>
          <w:tcPr>
            <w:tcW w:w="720" w:type="dxa"/>
            <w:vAlign w:val="center"/>
          </w:tcPr>
          <w:p w:rsidR="00AD5D9C" w:rsidRDefault="00AD5D9C">
            <w:pPr>
              <w:pStyle w:val="ConsPlusNormal"/>
            </w:pPr>
            <w:r>
              <w:t>36</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0,2</w:t>
            </w:r>
          </w:p>
        </w:tc>
        <w:tc>
          <w:tcPr>
            <w:tcW w:w="720" w:type="dxa"/>
            <w:vAlign w:val="center"/>
          </w:tcPr>
          <w:p w:rsidR="00AD5D9C" w:rsidRDefault="00AD5D9C">
            <w:pPr>
              <w:pStyle w:val="ConsPlusNormal"/>
            </w:pPr>
            <w:r>
              <w:t>15</w:t>
            </w:r>
          </w:p>
        </w:tc>
        <w:tc>
          <w:tcPr>
            <w:tcW w:w="720" w:type="dxa"/>
            <w:vAlign w:val="center"/>
          </w:tcPr>
          <w:p w:rsidR="00AD5D9C" w:rsidRDefault="00AD5D9C">
            <w:pPr>
              <w:pStyle w:val="ConsPlusNormal"/>
            </w:pPr>
            <w:r>
              <w:t>40</w:t>
            </w:r>
          </w:p>
        </w:tc>
      </w:tr>
      <w:tr w:rsidR="00AD5D9C">
        <w:tc>
          <w:tcPr>
            <w:tcW w:w="2721" w:type="dxa"/>
          </w:tcPr>
          <w:p w:rsidR="00AD5D9C" w:rsidRDefault="00AD5D9C">
            <w:pPr>
              <w:pStyle w:val="ConsPlusNormal"/>
            </w:pPr>
            <w:r>
              <w:t>20 Питьевой фонтанчик</w:t>
            </w:r>
          </w:p>
        </w:tc>
        <w:tc>
          <w:tcPr>
            <w:tcW w:w="720" w:type="dxa"/>
            <w:vAlign w:val="center"/>
          </w:tcPr>
          <w:p w:rsidR="00AD5D9C" w:rsidRDefault="00AD5D9C">
            <w:pPr>
              <w:pStyle w:val="ConsPlusNormal"/>
            </w:pPr>
            <w:r>
              <w:t>0,04</w:t>
            </w:r>
          </w:p>
        </w:tc>
        <w:tc>
          <w:tcPr>
            <w:tcW w:w="720" w:type="dxa"/>
            <w:vAlign w:val="center"/>
          </w:tcPr>
          <w:p w:rsidR="00AD5D9C" w:rsidRDefault="00AD5D9C">
            <w:pPr>
              <w:pStyle w:val="ConsPlusNormal"/>
            </w:pPr>
            <w:r>
              <w:t>0,04</w:t>
            </w:r>
          </w:p>
        </w:tc>
        <w:tc>
          <w:tcPr>
            <w:tcW w:w="600" w:type="dxa"/>
            <w:vAlign w:val="center"/>
          </w:tcPr>
          <w:p w:rsidR="00AD5D9C" w:rsidRDefault="00AD5D9C">
            <w:pPr>
              <w:pStyle w:val="ConsPlusNormal"/>
            </w:pPr>
            <w:r>
              <w:t>-</w:t>
            </w:r>
          </w:p>
        </w:tc>
        <w:tc>
          <w:tcPr>
            <w:tcW w:w="720" w:type="dxa"/>
            <w:vAlign w:val="center"/>
          </w:tcPr>
          <w:p w:rsidR="00AD5D9C" w:rsidRDefault="00AD5D9C">
            <w:pPr>
              <w:pStyle w:val="ConsPlusNormal"/>
            </w:pPr>
            <w:r>
              <w:t>72</w:t>
            </w:r>
          </w:p>
        </w:tc>
        <w:tc>
          <w:tcPr>
            <w:tcW w:w="720" w:type="dxa"/>
            <w:vAlign w:val="center"/>
          </w:tcPr>
          <w:p w:rsidR="00AD5D9C" w:rsidRDefault="00AD5D9C">
            <w:pPr>
              <w:pStyle w:val="ConsPlusNormal"/>
            </w:pPr>
            <w:r>
              <w:t>72</w:t>
            </w:r>
          </w:p>
        </w:tc>
        <w:tc>
          <w:tcPr>
            <w:tcW w:w="600" w:type="dxa"/>
            <w:vAlign w:val="center"/>
          </w:tcPr>
          <w:p w:rsidR="00AD5D9C" w:rsidRDefault="00AD5D9C">
            <w:pPr>
              <w:pStyle w:val="ConsPlusNormal"/>
            </w:pPr>
            <w:r>
              <w:t>-</w:t>
            </w:r>
          </w:p>
        </w:tc>
        <w:tc>
          <w:tcPr>
            <w:tcW w:w="840" w:type="dxa"/>
            <w:vAlign w:val="center"/>
          </w:tcPr>
          <w:p w:rsidR="00AD5D9C" w:rsidRDefault="00AD5D9C">
            <w:pPr>
              <w:pStyle w:val="ConsPlusNormal"/>
            </w:pPr>
            <w:r>
              <w:t>0,05</w:t>
            </w:r>
          </w:p>
        </w:tc>
        <w:tc>
          <w:tcPr>
            <w:tcW w:w="720" w:type="dxa"/>
            <w:vAlign w:val="center"/>
          </w:tcPr>
          <w:p w:rsidR="00AD5D9C" w:rsidRDefault="00AD5D9C">
            <w:pPr>
              <w:pStyle w:val="ConsPlusNormal"/>
            </w:pPr>
            <w:r>
              <w:t>10</w:t>
            </w:r>
          </w:p>
        </w:tc>
        <w:tc>
          <w:tcPr>
            <w:tcW w:w="720" w:type="dxa"/>
            <w:vAlign w:val="center"/>
          </w:tcPr>
          <w:p w:rsidR="00AD5D9C" w:rsidRDefault="00AD5D9C">
            <w:pPr>
              <w:pStyle w:val="ConsPlusNormal"/>
            </w:pPr>
            <w:r>
              <w:t>25</w:t>
            </w:r>
          </w:p>
        </w:tc>
      </w:tr>
      <w:tr w:rsidR="00AD5D9C">
        <w:tc>
          <w:tcPr>
            <w:tcW w:w="2721" w:type="dxa"/>
          </w:tcPr>
          <w:p w:rsidR="00AD5D9C" w:rsidRDefault="00AD5D9C">
            <w:pPr>
              <w:pStyle w:val="ConsPlusNormal"/>
            </w:pPr>
            <w:r>
              <w:t>21 Поливочный кран</w:t>
            </w:r>
          </w:p>
        </w:tc>
        <w:tc>
          <w:tcPr>
            <w:tcW w:w="720" w:type="dxa"/>
            <w:vAlign w:val="center"/>
          </w:tcPr>
          <w:p w:rsidR="00AD5D9C" w:rsidRDefault="00AD5D9C">
            <w:pPr>
              <w:pStyle w:val="ConsPlusNormal"/>
            </w:pPr>
            <w:r>
              <w:t>0,3</w:t>
            </w:r>
          </w:p>
        </w:tc>
        <w:tc>
          <w:tcPr>
            <w:tcW w:w="720" w:type="dxa"/>
            <w:vAlign w:val="center"/>
          </w:tcPr>
          <w:p w:rsidR="00AD5D9C" w:rsidRDefault="00AD5D9C">
            <w:pPr>
              <w:pStyle w:val="ConsPlusNormal"/>
            </w:pPr>
            <w:r>
              <w:t>0,3</w:t>
            </w:r>
          </w:p>
        </w:tc>
        <w:tc>
          <w:tcPr>
            <w:tcW w:w="600" w:type="dxa"/>
            <w:vAlign w:val="center"/>
          </w:tcPr>
          <w:p w:rsidR="00AD5D9C" w:rsidRDefault="00AD5D9C">
            <w:pPr>
              <w:pStyle w:val="ConsPlusNormal"/>
            </w:pPr>
            <w:r>
              <w:t>0,2</w:t>
            </w:r>
          </w:p>
        </w:tc>
        <w:tc>
          <w:tcPr>
            <w:tcW w:w="720" w:type="dxa"/>
            <w:vAlign w:val="center"/>
          </w:tcPr>
          <w:p w:rsidR="00AD5D9C" w:rsidRDefault="00AD5D9C">
            <w:pPr>
              <w:pStyle w:val="ConsPlusNormal"/>
            </w:pPr>
            <w:r>
              <w:t>1080</w:t>
            </w:r>
          </w:p>
        </w:tc>
        <w:tc>
          <w:tcPr>
            <w:tcW w:w="720" w:type="dxa"/>
            <w:vAlign w:val="center"/>
          </w:tcPr>
          <w:p w:rsidR="00AD5D9C" w:rsidRDefault="00AD5D9C">
            <w:pPr>
              <w:pStyle w:val="ConsPlusNormal"/>
            </w:pPr>
            <w:r>
              <w:t>1080</w:t>
            </w:r>
          </w:p>
        </w:tc>
        <w:tc>
          <w:tcPr>
            <w:tcW w:w="600" w:type="dxa"/>
            <w:vAlign w:val="center"/>
          </w:tcPr>
          <w:p w:rsidR="00AD5D9C" w:rsidRDefault="00AD5D9C">
            <w:pPr>
              <w:pStyle w:val="ConsPlusNormal"/>
            </w:pPr>
            <w:r>
              <w:t>720</w:t>
            </w:r>
          </w:p>
        </w:tc>
        <w:tc>
          <w:tcPr>
            <w:tcW w:w="840" w:type="dxa"/>
            <w:vAlign w:val="center"/>
          </w:tcPr>
          <w:p w:rsidR="00AD5D9C" w:rsidRDefault="00AD5D9C">
            <w:pPr>
              <w:pStyle w:val="ConsPlusNormal"/>
            </w:pPr>
            <w:r>
              <w:t>0,3</w:t>
            </w:r>
          </w:p>
        </w:tc>
        <w:tc>
          <w:tcPr>
            <w:tcW w:w="720" w:type="dxa"/>
            <w:vAlign w:val="center"/>
          </w:tcPr>
          <w:p w:rsidR="00AD5D9C" w:rsidRDefault="00AD5D9C">
            <w:pPr>
              <w:pStyle w:val="ConsPlusNormal"/>
            </w:pPr>
            <w:r>
              <w:t>15</w:t>
            </w:r>
          </w:p>
        </w:tc>
        <w:tc>
          <w:tcPr>
            <w:tcW w:w="720" w:type="dxa"/>
            <w:vAlign w:val="center"/>
          </w:tcPr>
          <w:p w:rsidR="00AD5D9C" w:rsidRDefault="00AD5D9C">
            <w:pPr>
              <w:pStyle w:val="ConsPlusNormal"/>
            </w:pPr>
            <w:r>
              <w:t>-</w:t>
            </w:r>
          </w:p>
        </w:tc>
      </w:tr>
      <w:tr w:rsidR="00AD5D9C">
        <w:tblPrEx>
          <w:tblBorders>
            <w:insideH w:val="nil"/>
          </w:tblBorders>
        </w:tblPrEx>
        <w:tc>
          <w:tcPr>
            <w:tcW w:w="2721" w:type="dxa"/>
            <w:tcBorders>
              <w:bottom w:val="nil"/>
            </w:tcBorders>
          </w:tcPr>
          <w:p w:rsidR="00AD5D9C" w:rsidRDefault="00AD5D9C">
            <w:pPr>
              <w:pStyle w:val="ConsPlusNormal"/>
            </w:pPr>
            <w:r>
              <w:lastRenderedPageBreak/>
              <w:t>22 Трап условным диаметром, мм:</w:t>
            </w:r>
          </w:p>
        </w:tc>
        <w:tc>
          <w:tcPr>
            <w:tcW w:w="72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60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600" w:type="dxa"/>
            <w:tcBorders>
              <w:bottom w:val="nil"/>
            </w:tcBorders>
            <w:vAlign w:val="center"/>
          </w:tcPr>
          <w:p w:rsidR="00AD5D9C" w:rsidRDefault="00AD5D9C">
            <w:pPr>
              <w:pStyle w:val="ConsPlusNormal"/>
            </w:pPr>
          </w:p>
        </w:tc>
        <w:tc>
          <w:tcPr>
            <w:tcW w:w="84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c>
          <w:tcPr>
            <w:tcW w:w="720" w:type="dxa"/>
            <w:tcBorders>
              <w:bottom w:val="nil"/>
            </w:tcBorders>
            <w:vAlign w:val="center"/>
          </w:tcPr>
          <w:p w:rsidR="00AD5D9C" w:rsidRDefault="00AD5D9C">
            <w:pPr>
              <w:pStyle w:val="ConsPlusNormal"/>
            </w:pPr>
          </w:p>
        </w:tc>
      </w:tr>
      <w:tr w:rsidR="00AD5D9C">
        <w:tblPrEx>
          <w:tblBorders>
            <w:insideH w:val="nil"/>
          </w:tblBorders>
        </w:tblPrEx>
        <w:tc>
          <w:tcPr>
            <w:tcW w:w="2721" w:type="dxa"/>
            <w:tcBorders>
              <w:top w:val="nil"/>
              <w:bottom w:val="nil"/>
            </w:tcBorders>
          </w:tcPr>
          <w:p w:rsidR="00AD5D9C" w:rsidRDefault="00AD5D9C">
            <w:pPr>
              <w:pStyle w:val="ConsPlusNormal"/>
            </w:pPr>
            <w:r>
              <w:t>Д</w:t>
            </w:r>
            <w:r>
              <w:rPr>
                <w:vertAlign w:val="subscript"/>
              </w:rPr>
              <w:t>у</w:t>
            </w:r>
            <w:r>
              <w:t xml:space="preserve"> 50</w:t>
            </w:r>
          </w:p>
        </w:tc>
        <w:tc>
          <w:tcPr>
            <w:tcW w:w="720" w:type="dxa"/>
            <w:tcBorders>
              <w:top w:val="nil"/>
              <w:bottom w:val="nil"/>
            </w:tcBorders>
            <w:vAlign w:val="center"/>
          </w:tcPr>
          <w:p w:rsidR="00AD5D9C" w:rsidRDefault="00AD5D9C">
            <w:pPr>
              <w:pStyle w:val="ConsPlusNormal"/>
            </w:pPr>
            <w:r>
              <w:t>-</w:t>
            </w:r>
          </w:p>
        </w:tc>
        <w:tc>
          <w:tcPr>
            <w:tcW w:w="720" w:type="dxa"/>
            <w:tcBorders>
              <w:top w:val="nil"/>
              <w:bottom w:val="nil"/>
            </w:tcBorders>
            <w:vAlign w:val="center"/>
          </w:tcPr>
          <w:p w:rsidR="00AD5D9C" w:rsidRDefault="00AD5D9C">
            <w:pPr>
              <w:pStyle w:val="ConsPlusNormal"/>
            </w:pPr>
            <w:r>
              <w:t>-</w:t>
            </w:r>
          </w:p>
        </w:tc>
        <w:tc>
          <w:tcPr>
            <w:tcW w:w="600" w:type="dxa"/>
            <w:tcBorders>
              <w:top w:val="nil"/>
              <w:bottom w:val="nil"/>
            </w:tcBorders>
            <w:vAlign w:val="center"/>
          </w:tcPr>
          <w:p w:rsidR="00AD5D9C" w:rsidRDefault="00AD5D9C">
            <w:pPr>
              <w:pStyle w:val="ConsPlusNormal"/>
            </w:pPr>
            <w:r>
              <w:t>-</w:t>
            </w:r>
          </w:p>
        </w:tc>
        <w:tc>
          <w:tcPr>
            <w:tcW w:w="720" w:type="dxa"/>
            <w:tcBorders>
              <w:top w:val="nil"/>
              <w:bottom w:val="nil"/>
            </w:tcBorders>
            <w:vAlign w:val="center"/>
          </w:tcPr>
          <w:p w:rsidR="00AD5D9C" w:rsidRDefault="00AD5D9C">
            <w:pPr>
              <w:pStyle w:val="ConsPlusNormal"/>
            </w:pPr>
            <w:r>
              <w:t>-</w:t>
            </w:r>
          </w:p>
        </w:tc>
        <w:tc>
          <w:tcPr>
            <w:tcW w:w="720" w:type="dxa"/>
            <w:tcBorders>
              <w:top w:val="nil"/>
              <w:bottom w:val="nil"/>
            </w:tcBorders>
            <w:vAlign w:val="center"/>
          </w:tcPr>
          <w:p w:rsidR="00AD5D9C" w:rsidRDefault="00AD5D9C">
            <w:pPr>
              <w:pStyle w:val="ConsPlusNormal"/>
            </w:pPr>
            <w:r>
              <w:t>-</w:t>
            </w:r>
          </w:p>
        </w:tc>
        <w:tc>
          <w:tcPr>
            <w:tcW w:w="600" w:type="dxa"/>
            <w:tcBorders>
              <w:top w:val="nil"/>
              <w:bottom w:val="nil"/>
            </w:tcBorders>
            <w:vAlign w:val="center"/>
          </w:tcPr>
          <w:p w:rsidR="00AD5D9C" w:rsidRDefault="00AD5D9C">
            <w:pPr>
              <w:pStyle w:val="ConsPlusNormal"/>
            </w:pPr>
            <w:r>
              <w:t>-</w:t>
            </w:r>
          </w:p>
        </w:tc>
        <w:tc>
          <w:tcPr>
            <w:tcW w:w="840" w:type="dxa"/>
            <w:tcBorders>
              <w:top w:val="nil"/>
              <w:bottom w:val="nil"/>
            </w:tcBorders>
            <w:vAlign w:val="center"/>
          </w:tcPr>
          <w:p w:rsidR="00AD5D9C" w:rsidRDefault="00AD5D9C">
            <w:pPr>
              <w:pStyle w:val="ConsPlusNormal"/>
            </w:pPr>
            <w:r>
              <w:t>0,7</w:t>
            </w:r>
          </w:p>
        </w:tc>
        <w:tc>
          <w:tcPr>
            <w:tcW w:w="720" w:type="dxa"/>
            <w:tcBorders>
              <w:top w:val="nil"/>
              <w:bottom w:val="nil"/>
            </w:tcBorders>
            <w:vAlign w:val="center"/>
          </w:tcPr>
          <w:p w:rsidR="00AD5D9C" w:rsidRDefault="00AD5D9C">
            <w:pPr>
              <w:pStyle w:val="ConsPlusNormal"/>
            </w:pPr>
            <w:r>
              <w:t>-</w:t>
            </w:r>
          </w:p>
        </w:tc>
        <w:tc>
          <w:tcPr>
            <w:tcW w:w="720" w:type="dxa"/>
            <w:tcBorders>
              <w:top w:val="nil"/>
              <w:bottom w:val="nil"/>
            </w:tcBorders>
            <w:vAlign w:val="center"/>
          </w:tcPr>
          <w:p w:rsidR="00AD5D9C" w:rsidRDefault="00AD5D9C">
            <w:pPr>
              <w:pStyle w:val="ConsPlusNormal"/>
            </w:pPr>
            <w:r>
              <w:t>50</w:t>
            </w:r>
          </w:p>
        </w:tc>
      </w:tr>
      <w:tr w:rsidR="00AD5D9C">
        <w:tblPrEx>
          <w:tblBorders>
            <w:insideH w:val="nil"/>
          </w:tblBorders>
        </w:tblPrEx>
        <w:tc>
          <w:tcPr>
            <w:tcW w:w="2721" w:type="dxa"/>
            <w:tcBorders>
              <w:top w:val="nil"/>
            </w:tcBorders>
          </w:tcPr>
          <w:p w:rsidR="00AD5D9C" w:rsidRDefault="00AD5D9C">
            <w:pPr>
              <w:pStyle w:val="ConsPlusNormal"/>
            </w:pPr>
            <w:r>
              <w:t>Д</w:t>
            </w:r>
            <w:r>
              <w:rPr>
                <w:vertAlign w:val="subscript"/>
              </w:rPr>
              <w:t>у</w:t>
            </w:r>
            <w:r>
              <w:t xml:space="preserve"> 100</w:t>
            </w:r>
          </w:p>
        </w:tc>
        <w:tc>
          <w:tcPr>
            <w:tcW w:w="720" w:type="dxa"/>
            <w:tcBorders>
              <w:top w:val="nil"/>
            </w:tcBorders>
            <w:vAlign w:val="center"/>
          </w:tcPr>
          <w:p w:rsidR="00AD5D9C" w:rsidRDefault="00AD5D9C">
            <w:pPr>
              <w:pStyle w:val="ConsPlusNormal"/>
            </w:pPr>
            <w:r>
              <w:t>-</w:t>
            </w:r>
          </w:p>
        </w:tc>
        <w:tc>
          <w:tcPr>
            <w:tcW w:w="720" w:type="dxa"/>
            <w:tcBorders>
              <w:top w:val="nil"/>
            </w:tcBorders>
            <w:vAlign w:val="center"/>
          </w:tcPr>
          <w:p w:rsidR="00AD5D9C" w:rsidRDefault="00AD5D9C">
            <w:pPr>
              <w:pStyle w:val="ConsPlusNormal"/>
            </w:pPr>
            <w:r>
              <w:t>-</w:t>
            </w:r>
          </w:p>
        </w:tc>
        <w:tc>
          <w:tcPr>
            <w:tcW w:w="600" w:type="dxa"/>
            <w:tcBorders>
              <w:top w:val="nil"/>
            </w:tcBorders>
            <w:vAlign w:val="center"/>
          </w:tcPr>
          <w:p w:rsidR="00AD5D9C" w:rsidRDefault="00AD5D9C">
            <w:pPr>
              <w:pStyle w:val="ConsPlusNormal"/>
            </w:pPr>
            <w:r>
              <w:t>-</w:t>
            </w:r>
          </w:p>
        </w:tc>
        <w:tc>
          <w:tcPr>
            <w:tcW w:w="720" w:type="dxa"/>
            <w:tcBorders>
              <w:top w:val="nil"/>
            </w:tcBorders>
            <w:vAlign w:val="center"/>
          </w:tcPr>
          <w:p w:rsidR="00AD5D9C" w:rsidRDefault="00AD5D9C">
            <w:pPr>
              <w:pStyle w:val="ConsPlusNormal"/>
            </w:pPr>
            <w:r>
              <w:t>-</w:t>
            </w:r>
          </w:p>
        </w:tc>
        <w:tc>
          <w:tcPr>
            <w:tcW w:w="720" w:type="dxa"/>
            <w:tcBorders>
              <w:top w:val="nil"/>
            </w:tcBorders>
            <w:vAlign w:val="center"/>
          </w:tcPr>
          <w:p w:rsidR="00AD5D9C" w:rsidRDefault="00AD5D9C">
            <w:pPr>
              <w:pStyle w:val="ConsPlusNormal"/>
            </w:pPr>
            <w:r>
              <w:t>-</w:t>
            </w:r>
          </w:p>
        </w:tc>
        <w:tc>
          <w:tcPr>
            <w:tcW w:w="600" w:type="dxa"/>
            <w:tcBorders>
              <w:top w:val="nil"/>
            </w:tcBorders>
            <w:vAlign w:val="center"/>
          </w:tcPr>
          <w:p w:rsidR="00AD5D9C" w:rsidRDefault="00AD5D9C">
            <w:pPr>
              <w:pStyle w:val="ConsPlusNormal"/>
            </w:pPr>
            <w:r>
              <w:t>-</w:t>
            </w:r>
          </w:p>
        </w:tc>
        <w:tc>
          <w:tcPr>
            <w:tcW w:w="840" w:type="dxa"/>
            <w:tcBorders>
              <w:top w:val="nil"/>
            </w:tcBorders>
            <w:vAlign w:val="center"/>
          </w:tcPr>
          <w:p w:rsidR="00AD5D9C" w:rsidRDefault="00AD5D9C">
            <w:pPr>
              <w:pStyle w:val="ConsPlusNormal"/>
            </w:pPr>
            <w:r>
              <w:t>2,1</w:t>
            </w:r>
          </w:p>
        </w:tc>
        <w:tc>
          <w:tcPr>
            <w:tcW w:w="720" w:type="dxa"/>
            <w:tcBorders>
              <w:top w:val="nil"/>
            </w:tcBorders>
            <w:vAlign w:val="center"/>
          </w:tcPr>
          <w:p w:rsidR="00AD5D9C" w:rsidRDefault="00AD5D9C">
            <w:pPr>
              <w:pStyle w:val="ConsPlusNormal"/>
            </w:pPr>
            <w:r>
              <w:t>-</w:t>
            </w:r>
          </w:p>
        </w:tc>
        <w:tc>
          <w:tcPr>
            <w:tcW w:w="720" w:type="dxa"/>
            <w:tcBorders>
              <w:top w:val="nil"/>
            </w:tcBorders>
            <w:vAlign w:val="center"/>
          </w:tcPr>
          <w:p w:rsidR="00AD5D9C" w:rsidRDefault="00AD5D9C">
            <w:pPr>
              <w:pStyle w:val="ConsPlusNormal"/>
            </w:pPr>
            <w:r>
              <w:t>100</w:t>
            </w:r>
          </w:p>
        </w:tc>
      </w:tr>
      <w:tr w:rsidR="00AD5D9C">
        <w:tblPrEx>
          <w:tblBorders>
            <w:insideH w:val="nil"/>
          </w:tblBorders>
        </w:tblPrEx>
        <w:tc>
          <w:tcPr>
            <w:tcW w:w="2721" w:type="dxa"/>
            <w:tcBorders>
              <w:bottom w:val="nil"/>
            </w:tcBorders>
            <w:vAlign w:val="bottom"/>
          </w:tcPr>
          <w:p w:rsidR="00AD5D9C" w:rsidRDefault="00AD5D9C">
            <w:pPr>
              <w:pStyle w:val="ConsPlusNormal"/>
            </w:pPr>
            <w:r>
              <w:t>23 Посудомоечная машина</w:t>
            </w:r>
          </w:p>
        </w:tc>
        <w:tc>
          <w:tcPr>
            <w:tcW w:w="720" w:type="dxa"/>
            <w:tcBorders>
              <w:bottom w:val="nil"/>
            </w:tcBorders>
            <w:vAlign w:val="center"/>
          </w:tcPr>
          <w:p w:rsidR="00AD5D9C" w:rsidRDefault="00AD5D9C">
            <w:pPr>
              <w:pStyle w:val="ConsPlusNormal"/>
              <w:jc w:val="center"/>
            </w:pPr>
            <w:r>
              <w:t>0,2</w:t>
            </w:r>
          </w:p>
        </w:tc>
        <w:tc>
          <w:tcPr>
            <w:tcW w:w="720" w:type="dxa"/>
            <w:tcBorders>
              <w:bottom w:val="nil"/>
            </w:tcBorders>
            <w:vAlign w:val="center"/>
          </w:tcPr>
          <w:p w:rsidR="00AD5D9C" w:rsidRDefault="00AD5D9C">
            <w:pPr>
              <w:pStyle w:val="ConsPlusNormal"/>
              <w:jc w:val="center"/>
            </w:pPr>
            <w:r>
              <w:t>0,2</w:t>
            </w:r>
          </w:p>
        </w:tc>
        <w:tc>
          <w:tcPr>
            <w:tcW w:w="600" w:type="dxa"/>
            <w:tcBorders>
              <w:bottom w:val="nil"/>
            </w:tcBorders>
            <w:vAlign w:val="center"/>
          </w:tcPr>
          <w:p w:rsidR="00AD5D9C" w:rsidRDefault="00AD5D9C">
            <w:pPr>
              <w:pStyle w:val="ConsPlusNormal"/>
              <w:jc w:val="center"/>
            </w:pPr>
            <w:r>
              <w:t>-</w:t>
            </w:r>
          </w:p>
        </w:tc>
        <w:tc>
          <w:tcPr>
            <w:tcW w:w="720" w:type="dxa"/>
            <w:tcBorders>
              <w:bottom w:val="nil"/>
            </w:tcBorders>
            <w:vAlign w:val="center"/>
          </w:tcPr>
          <w:p w:rsidR="00AD5D9C" w:rsidRDefault="00AD5D9C">
            <w:pPr>
              <w:pStyle w:val="ConsPlusNormal"/>
              <w:jc w:val="center"/>
            </w:pPr>
            <w:r>
              <w:t>9</w:t>
            </w:r>
          </w:p>
        </w:tc>
        <w:tc>
          <w:tcPr>
            <w:tcW w:w="720" w:type="dxa"/>
            <w:tcBorders>
              <w:bottom w:val="nil"/>
            </w:tcBorders>
            <w:vAlign w:val="center"/>
          </w:tcPr>
          <w:p w:rsidR="00AD5D9C" w:rsidRDefault="00AD5D9C">
            <w:pPr>
              <w:pStyle w:val="ConsPlusNormal"/>
              <w:jc w:val="center"/>
            </w:pPr>
            <w:r>
              <w:t>9</w:t>
            </w:r>
          </w:p>
        </w:tc>
        <w:tc>
          <w:tcPr>
            <w:tcW w:w="600" w:type="dxa"/>
            <w:tcBorders>
              <w:bottom w:val="nil"/>
            </w:tcBorders>
            <w:vAlign w:val="center"/>
          </w:tcPr>
          <w:p w:rsidR="00AD5D9C" w:rsidRDefault="00AD5D9C">
            <w:pPr>
              <w:pStyle w:val="ConsPlusNormal"/>
              <w:jc w:val="center"/>
            </w:pPr>
            <w:r>
              <w:t>-</w:t>
            </w:r>
          </w:p>
        </w:tc>
        <w:tc>
          <w:tcPr>
            <w:tcW w:w="840" w:type="dxa"/>
            <w:tcBorders>
              <w:bottom w:val="nil"/>
            </w:tcBorders>
            <w:vAlign w:val="center"/>
          </w:tcPr>
          <w:p w:rsidR="00AD5D9C" w:rsidRDefault="00AD5D9C">
            <w:pPr>
              <w:pStyle w:val="ConsPlusNormal"/>
              <w:jc w:val="center"/>
            </w:pPr>
            <w:r>
              <w:t>0,15</w:t>
            </w:r>
          </w:p>
        </w:tc>
        <w:tc>
          <w:tcPr>
            <w:tcW w:w="720" w:type="dxa"/>
            <w:tcBorders>
              <w:bottom w:val="nil"/>
            </w:tcBorders>
            <w:vAlign w:val="center"/>
          </w:tcPr>
          <w:p w:rsidR="00AD5D9C" w:rsidRDefault="00AD5D9C">
            <w:pPr>
              <w:pStyle w:val="ConsPlusNormal"/>
              <w:jc w:val="center"/>
            </w:pPr>
            <w:r>
              <w:t>15</w:t>
            </w:r>
          </w:p>
        </w:tc>
        <w:tc>
          <w:tcPr>
            <w:tcW w:w="720" w:type="dxa"/>
            <w:tcBorders>
              <w:bottom w:val="nil"/>
            </w:tcBorders>
            <w:vAlign w:val="center"/>
          </w:tcPr>
          <w:p w:rsidR="00AD5D9C" w:rsidRDefault="00AD5D9C">
            <w:pPr>
              <w:pStyle w:val="ConsPlusNormal"/>
              <w:jc w:val="center"/>
            </w:pPr>
            <w:r>
              <w:t>20</w:t>
            </w:r>
          </w:p>
        </w:tc>
      </w:tr>
      <w:tr w:rsidR="00AD5D9C">
        <w:tblPrEx>
          <w:tblBorders>
            <w:insideH w:val="nil"/>
          </w:tblBorders>
        </w:tblPrEx>
        <w:tc>
          <w:tcPr>
            <w:tcW w:w="9081" w:type="dxa"/>
            <w:gridSpan w:val="10"/>
            <w:tcBorders>
              <w:top w:val="nil"/>
            </w:tcBorders>
          </w:tcPr>
          <w:p w:rsidR="00AD5D9C" w:rsidRDefault="00AD5D9C">
            <w:pPr>
              <w:pStyle w:val="ConsPlusNormal"/>
              <w:jc w:val="both"/>
            </w:pPr>
            <w:r>
              <w:t xml:space="preserve">(позиция введена </w:t>
            </w:r>
            <w:hyperlink r:id="rId376" w:history="1">
              <w:r>
                <w:rPr>
                  <w:color w:val="0000FF"/>
                </w:rPr>
                <w:t>Изменением N 1</w:t>
              </w:r>
            </w:hyperlink>
            <w:r>
              <w:t>, утв. Приказом Минстроя России от 24.01.2019 N 33/пр)</w:t>
            </w:r>
          </w:p>
        </w:tc>
      </w:tr>
      <w:tr w:rsidR="00AD5D9C">
        <w:tblPrEx>
          <w:tblBorders>
            <w:insideH w:val="nil"/>
          </w:tblBorders>
        </w:tblPrEx>
        <w:tc>
          <w:tcPr>
            <w:tcW w:w="2721" w:type="dxa"/>
            <w:tcBorders>
              <w:bottom w:val="nil"/>
            </w:tcBorders>
            <w:vAlign w:val="center"/>
          </w:tcPr>
          <w:p w:rsidR="00AD5D9C" w:rsidRDefault="00AD5D9C">
            <w:pPr>
              <w:pStyle w:val="ConsPlusNormal"/>
            </w:pPr>
            <w:r>
              <w:t>24 Стиральная машина</w:t>
            </w:r>
          </w:p>
        </w:tc>
        <w:tc>
          <w:tcPr>
            <w:tcW w:w="720" w:type="dxa"/>
            <w:tcBorders>
              <w:bottom w:val="nil"/>
            </w:tcBorders>
            <w:vAlign w:val="center"/>
          </w:tcPr>
          <w:p w:rsidR="00AD5D9C" w:rsidRDefault="00AD5D9C">
            <w:pPr>
              <w:pStyle w:val="ConsPlusNormal"/>
              <w:jc w:val="center"/>
            </w:pPr>
            <w:r>
              <w:t>0,2</w:t>
            </w:r>
          </w:p>
        </w:tc>
        <w:tc>
          <w:tcPr>
            <w:tcW w:w="720" w:type="dxa"/>
            <w:tcBorders>
              <w:bottom w:val="nil"/>
            </w:tcBorders>
            <w:vAlign w:val="center"/>
          </w:tcPr>
          <w:p w:rsidR="00AD5D9C" w:rsidRDefault="00AD5D9C">
            <w:pPr>
              <w:pStyle w:val="ConsPlusNormal"/>
              <w:jc w:val="center"/>
            </w:pPr>
            <w:r>
              <w:t>0,2</w:t>
            </w:r>
          </w:p>
        </w:tc>
        <w:tc>
          <w:tcPr>
            <w:tcW w:w="600" w:type="dxa"/>
            <w:tcBorders>
              <w:bottom w:val="nil"/>
            </w:tcBorders>
            <w:vAlign w:val="center"/>
          </w:tcPr>
          <w:p w:rsidR="00AD5D9C" w:rsidRDefault="00AD5D9C">
            <w:pPr>
              <w:pStyle w:val="ConsPlusNormal"/>
              <w:jc w:val="center"/>
            </w:pPr>
            <w:r>
              <w:t>-</w:t>
            </w:r>
          </w:p>
        </w:tc>
        <w:tc>
          <w:tcPr>
            <w:tcW w:w="720" w:type="dxa"/>
            <w:tcBorders>
              <w:bottom w:val="nil"/>
            </w:tcBorders>
            <w:vAlign w:val="center"/>
          </w:tcPr>
          <w:p w:rsidR="00AD5D9C" w:rsidRDefault="00AD5D9C">
            <w:pPr>
              <w:pStyle w:val="ConsPlusNormal"/>
              <w:jc w:val="center"/>
            </w:pPr>
            <w:r>
              <w:t>60</w:t>
            </w:r>
          </w:p>
        </w:tc>
        <w:tc>
          <w:tcPr>
            <w:tcW w:w="720" w:type="dxa"/>
            <w:tcBorders>
              <w:bottom w:val="nil"/>
            </w:tcBorders>
            <w:vAlign w:val="center"/>
          </w:tcPr>
          <w:p w:rsidR="00AD5D9C" w:rsidRDefault="00AD5D9C">
            <w:pPr>
              <w:pStyle w:val="ConsPlusNormal"/>
              <w:jc w:val="center"/>
            </w:pPr>
            <w:r>
              <w:t>60</w:t>
            </w:r>
          </w:p>
        </w:tc>
        <w:tc>
          <w:tcPr>
            <w:tcW w:w="600" w:type="dxa"/>
            <w:tcBorders>
              <w:bottom w:val="nil"/>
            </w:tcBorders>
            <w:vAlign w:val="center"/>
          </w:tcPr>
          <w:p w:rsidR="00AD5D9C" w:rsidRDefault="00AD5D9C">
            <w:pPr>
              <w:pStyle w:val="ConsPlusNormal"/>
              <w:jc w:val="center"/>
            </w:pPr>
            <w:r>
              <w:t>-</w:t>
            </w:r>
          </w:p>
        </w:tc>
        <w:tc>
          <w:tcPr>
            <w:tcW w:w="840" w:type="dxa"/>
            <w:tcBorders>
              <w:bottom w:val="nil"/>
            </w:tcBorders>
            <w:vAlign w:val="center"/>
          </w:tcPr>
          <w:p w:rsidR="00AD5D9C" w:rsidRDefault="00AD5D9C">
            <w:pPr>
              <w:pStyle w:val="ConsPlusNormal"/>
              <w:jc w:val="center"/>
            </w:pPr>
            <w:r>
              <w:t>1</w:t>
            </w:r>
          </w:p>
        </w:tc>
        <w:tc>
          <w:tcPr>
            <w:tcW w:w="720" w:type="dxa"/>
            <w:tcBorders>
              <w:bottom w:val="nil"/>
            </w:tcBorders>
            <w:vAlign w:val="center"/>
          </w:tcPr>
          <w:p w:rsidR="00AD5D9C" w:rsidRDefault="00AD5D9C">
            <w:pPr>
              <w:pStyle w:val="ConsPlusNormal"/>
              <w:jc w:val="center"/>
            </w:pPr>
            <w:r>
              <w:t>15</w:t>
            </w:r>
          </w:p>
        </w:tc>
        <w:tc>
          <w:tcPr>
            <w:tcW w:w="720" w:type="dxa"/>
            <w:tcBorders>
              <w:bottom w:val="nil"/>
            </w:tcBorders>
            <w:vAlign w:val="center"/>
          </w:tcPr>
          <w:p w:rsidR="00AD5D9C" w:rsidRDefault="00AD5D9C">
            <w:pPr>
              <w:pStyle w:val="ConsPlusNormal"/>
              <w:jc w:val="center"/>
            </w:pPr>
            <w:r>
              <w:t>20</w:t>
            </w:r>
          </w:p>
        </w:tc>
      </w:tr>
      <w:tr w:rsidR="00AD5D9C">
        <w:tblPrEx>
          <w:tblBorders>
            <w:insideH w:val="nil"/>
          </w:tblBorders>
        </w:tblPrEx>
        <w:tc>
          <w:tcPr>
            <w:tcW w:w="9081" w:type="dxa"/>
            <w:gridSpan w:val="10"/>
            <w:tcBorders>
              <w:top w:val="nil"/>
            </w:tcBorders>
          </w:tcPr>
          <w:p w:rsidR="00AD5D9C" w:rsidRDefault="00AD5D9C">
            <w:pPr>
              <w:pStyle w:val="ConsPlusNormal"/>
              <w:jc w:val="both"/>
            </w:pPr>
            <w:r>
              <w:t xml:space="preserve">(позиция введена </w:t>
            </w:r>
            <w:hyperlink r:id="rId377" w:history="1">
              <w:r>
                <w:rPr>
                  <w:color w:val="0000FF"/>
                </w:rPr>
                <w:t>Изменением N 1</w:t>
              </w:r>
            </w:hyperlink>
            <w:r>
              <w:t>, утв. Приказом Минстроя России от 24.01.2019 N 33/пр)</w:t>
            </w:r>
          </w:p>
        </w:tc>
      </w:tr>
    </w:tbl>
    <w:p w:rsidR="00AD5D9C" w:rsidRDefault="00AD5D9C">
      <w:pPr>
        <w:pStyle w:val="ConsPlusNormal"/>
        <w:jc w:val="both"/>
      </w:pPr>
    </w:p>
    <w:p w:rsidR="00AD5D9C" w:rsidRDefault="00AD5D9C">
      <w:pPr>
        <w:pStyle w:val="ConsPlusNormal"/>
        <w:jc w:val="right"/>
      </w:pPr>
      <w:r>
        <w:t>Таблица А.2</w:t>
      </w:r>
    </w:p>
    <w:p w:rsidR="00AD5D9C" w:rsidRDefault="00AD5D9C">
      <w:pPr>
        <w:pStyle w:val="ConsPlusNormal"/>
        <w:jc w:val="both"/>
      </w:pPr>
    </w:p>
    <w:p w:rsidR="00AD5D9C" w:rsidRDefault="00AD5D9C">
      <w:pPr>
        <w:pStyle w:val="ConsPlusNormal"/>
        <w:jc w:val="center"/>
      </w:pPr>
      <w:bookmarkStart w:id="37" w:name="P1977"/>
      <w:bookmarkEnd w:id="37"/>
      <w:r>
        <w:rPr>
          <w:b/>
        </w:rPr>
        <w:t>Нормы расхода воды в зданиях жилых, общественного</w:t>
      </w:r>
    </w:p>
    <w:p w:rsidR="00AD5D9C" w:rsidRDefault="00AD5D9C">
      <w:pPr>
        <w:pStyle w:val="ConsPlusNormal"/>
        <w:jc w:val="center"/>
      </w:pPr>
      <w:r>
        <w:rPr>
          <w:b/>
        </w:rPr>
        <w:t>и промышленного назначения</w:t>
      </w:r>
    </w:p>
    <w:p w:rsidR="00AD5D9C" w:rsidRDefault="00AD5D9C">
      <w:pPr>
        <w:pStyle w:val="ConsPlusNormal"/>
        <w:jc w:val="both"/>
      </w:pPr>
    </w:p>
    <w:p w:rsidR="00AD5D9C" w:rsidRDefault="00AD5D9C">
      <w:pPr>
        <w:sectPr w:rsidR="00AD5D9C" w:rsidSect="00E71A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320"/>
        <w:gridCol w:w="960"/>
        <w:gridCol w:w="1080"/>
        <w:gridCol w:w="960"/>
        <w:gridCol w:w="1080"/>
        <w:gridCol w:w="960"/>
        <w:gridCol w:w="1320"/>
        <w:gridCol w:w="1440"/>
      </w:tblGrid>
      <w:tr w:rsidR="00AD5D9C">
        <w:tc>
          <w:tcPr>
            <w:tcW w:w="2580" w:type="dxa"/>
            <w:vMerge w:val="restart"/>
            <w:vAlign w:val="center"/>
          </w:tcPr>
          <w:p w:rsidR="00AD5D9C" w:rsidRDefault="00AD5D9C">
            <w:pPr>
              <w:pStyle w:val="ConsPlusNormal"/>
            </w:pPr>
            <w:r>
              <w:lastRenderedPageBreak/>
              <w:t>Потребители</w:t>
            </w:r>
          </w:p>
        </w:tc>
        <w:tc>
          <w:tcPr>
            <w:tcW w:w="1320" w:type="dxa"/>
            <w:vMerge w:val="restart"/>
            <w:vAlign w:val="center"/>
          </w:tcPr>
          <w:p w:rsidR="00AD5D9C" w:rsidRDefault="00AD5D9C">
            <w:pPr>
              <w:pStyle w:val="ConsPlusNormal"/>
            </w:pPr>
            <w:r>
              <w:t>Измеритель</w:t>
            </w:r>
          </w:p>
        </w:tc>
        <w:tc>
          <w:tcPr>
            <w:tcW w:w="960" w:type="dxa"/>
            <w:vMerge w:val="restart"/>
            <w:vAlign w:val="center"/>
          </w:tcPr>
          <w:p w:rsidR="00AD5D9C" w:rsidRDefault="00AD5D9C">
            <w:pPr>
              <w:pStyle w:val="ConsPlusNormal"/>
            </w:pPr>
            <w:bookmarkStart w:id="38" w:name="P1982"/>
            <w:bookmarkEnd w:id="38"/>
            <w:r>
              <w:t>Повышающий коэффициент для климатических районов III и IV</w:t>
            </w:r>
          </w:p>
        </w:tc>
        <w:tc>
          <w:tcPr>
            <w:tcW w:w="4080" w:type="dxa"/>
            <w:gridSpan w:val="4"/>
            <w:vAlign w:val="center"/>
          </w:tcPr>
          <w:p w:rsidR="00AD5D9C" w:rsidRDefault="00AD5D9C">
            <w:pPr>
              <w:pStyle w:val="ConsPlusNormal"/>
            </w:pPr>
            <w:r>
              <w:t>Норма расхода воды, л</w:t>
            </w:r>
          </w:p>
        </w:tc>
        <w:tc>
          <w:tcPr>
            <w:tcW w:w="2760" w:type="dxa"/>
            <w:gridSpan w:val="2"/>
            <w:vMerge w:val="restart"/>
            <w:vAlign w:val="center"/>
          </w:tcPr>
          <w:p w:rsidR="00AD5D9C" w:rsidRDefault="00AD5D9C">
            <w:pPr>
              <w:pStyle w:val="ConsPlusNormal"/>
            </w:pPr>
            <w:r>
              <w:t>Расход воды прибором, л/с (л/ч)</w:t>
            </w:r>
          </w:p>
        </w:tc>
      </w:tr>
      <w:tr w:rsidR="00AD5D9C">
        <w:tc>
          <w:tcPr>
            <w:tcW w:w="2580" w:type="dxa"/>
            <w:vMerge/>
          </w:tcPr>
          <w:p w:rsidR="00AD5D9C" w:rsidRDefault="00AD5D9C"/>
        </w:tc>
        <w:tc>
          <w:tcPr>
            <w:tcW w:w="1320" w:type="dxa"/>
            <w:vMerge/>
          </w:tcPr>
          <w:p w:rsidR="00AD5D9C" w:rsidRDefault="00AD5D9C"/>
        </w:tc>
        <w:tc>
          <w:tcPr>
            <w:tcW w:w="960" w:type="dxa"/>
            <w:vMerge/>
          </w:tcPr>
          <w:p w:rsidR="00AD5D9C" w:rsidRDefault="00AD5D9C"/>
        </w:tc>
        <w:tc>
          <w:tcPr>
            <w:tcW w:w="2040" w:type="dxa"/>
            <w:gridSpan w:val="2"/>
            <w:vAlign w:val="center"/>
          </w:tcPr>
          <w:p w:rsidR="00AD5D9C" w:rsidRDefault="00AD5D9C">
            <w:pPr>
              <w:pStyle w:val="ConsPlusNormal"/>
            </w:pPr>
            <w:r>
              <w:t>в сутки со средним за год водопотреблением</w:t>
            </w:r>
          </w:p>
        </w:tc>
        <w:tc>
          <w:tcPr>
            <w:tcW w:w="2040" w:type="dxa"/>
            <w:gridSpan w:val="2"/>
            <w:vAlign w:val="center"/>
          </w:tcPr>
          <w:p w:rsidR="00AD5D9C" w:rsidRDefault="00AD5D9C">
            <w:pPr>
              <w:pStyle w:val="ConsPlusNormal"/>
            </w:pPr>
            <w:r>
              <w:t>в час наибольшего водопотребления</w:t>
            </w:r>
          </w:p>
        </w:tc>
        <w:tc>
          <w:tcPr>
            <w:tcW w:w="2760" w:type="dxa"/>
            <w:gridSpan w:val="2"/>
            <w:vMerge/>
          </w:tcPr>
          <w:p w:rsidR="00AD5D9C" w:rsidRDefault="00AD5D9C"/>
        </w:tc>
      </w:tr>
      <w:tr w:rsidR="00AD5D9C">
        <w:tc>
          <w:tcPr>
            <w:tcW w:w="2580" w:type="dxa"/>
            <w:vMerge/>
          </w:tcPr>
          <w:p w:rsidR="00AD5D9C" w:rsidRDefault="00AD5D9C"/>
        </w:tc>
        <w:tc>
          <w:tcPr>
            <w:tcW w:w="1320" w:type="dxa"/>
            <w:vMerge/>
          </w:tcPr>
          <w:p w:rsidR="00AD5D9C" w:rsidRDefault="00AD5D9C"/>
        </w:tc>
        <w:tc>
          <w:tcPr>
            <w:tcW w:w="960" w:type="dxa"/>
            <w:vMerge/>
          </w:tcPr>
          <w:p w:rsidR="00AD5D9C" w:rsidRDefault="00AD5D9C"/>
        </w:tc>
        <w:tc>
          <w:tcPr>
            <w:tcW w:w="1080" w:type="dxa"/>
            <w:vAlign w:val="center"/>
          </w:tcPr>
          <w:p w:rsidR="00AD5D9C" w:rsidRDefault="00AD5D9C">
            <w:pPr>
              <w:pStyle w:val="ConsPlusNormal"/>
            </w:pPr>
            <w:r>
              <w:t>общая (в том числе горячей) </w:t>
            </w:r>
            <w:r w:rsidRPr="00A5206C">
              <w:rPr>
                <w:position w:val="-10"/>
              </w:rPr>
              <w:pict>
                <v:shape id="_x0000_i1132" style="width:22.95pt;height:21.75pt" coordsize="" o:spt="100" adj="0,,0" path="" filled="f" stroked="f">
                  <v:stroke joinstyle="miter"/>
                  <v:imagedata r:id="rId378" o:title="base_44_23953_32875"/>
                  <v:formulas/>
                  <v:path o:connecttype="segments"/>
                </v:shape>
              </w:pict>
            </w:r>
          </w:p>
        </w:tc>
        <w:tc>
          <w:tcPr>
            <w:tcW w:w="960" w:type="dxa"/>
            <w:vAlign w:val="center"/>
          </w:tcPr>
          <w:p w:rsidR="00AD5D9C" w:rsidRDefault="00AD5D9C">
            <w:pPr>
              <w:pStyle w:val="ConsPlusNormal"/>
            </w:pPr>
            <w:r>
              <w:t xml:space="preserve">горячей </w:t>
            </w:r>
            <w:r w:rsidRPr="00A5206C">
              <w:rPr>
                <w:position w:val="-10"/>
              </w:rPr>
              <w:pict>
                <v:shape id="_x0000_i1133" style="width:22.95pt;height:21.75pt" coordsize="" o:spt="100" adj="0,,0" path="" filled="f" stroked="f">
                  <v:stroke joinstyle="miter"/>
                  <v:imagedata r:id="rId379" o:title="base_44_23953_32876"/>
                  <v:formulas/>
                  <v:path o:connecttype="segments"/>
                </v:shape>
              </w:pict>
            </w:r>
            <w:r>
              <w:t xml:space="preserve"> при </w:t>
            </w:r>
            <w:r>
              <w:rPr>
                <w:i/>
              </w:rPr>
              <w:t>t</w:t>
            </w:r>
            <w:r>
              <w:rPr>
                <w:i/>
                <w:vertAlign w:val="superscript"/>
              </w:rPr>
              <w:t>h</w:t>
            </w:r>
            <w:r>
              <w:t xml:space="preserve"> = 65 °C</w:t>
            </w:r>
          </w:p>
        </w:tc>
        <w:tc>
          <w:tcPr>
            <w:tcW w:w="1080" w:type="dxa"/>
            <w:vAlign w:val="center"/>
          </w:tcPr>
          <w:p w:rsidR="00AD5D9C" w:rsidRDefault="00AD5D9C">
            <w:pPr>
              <w:pStyle w:val="ConsPlusNormal"/>
            </w:pPr>
            <w:r>
              <w:t>общая (в том числе горячей) </w:t>
            </w:r>
            <w:r w:rsidRPr="00A5206C">
              <w:rPr>
                <w:position w:val="-10"/>
              </w:rPr>
              <w:pict>
                <v:shape id="_x0000_i1134" style="width:24.55pt;height:21.75pt" coordsize="" o:spt="100" adj="0,,0" path="" filled="f" stroked="f">
                  <v:stroke joinstyle="miter"/>
                  <v:imagedata r:id="rId380" o:title="base_44_23953_32877"/>
                  <v:formulas/>
                  <v:path o:connecttype="segments"/>
                </v:shape>
              </w:pict>
            </w:r>
          </w:p>
        </w:tc>
        <w:tc>
          <w:tcPr>
            <w:tcW w:w="960" w:type="dxa"/>
            <w:vAlign w:val="center"/>
          </w:tcPr>
          <w:p w:rsidR="00AD5D9C" w:rsidRDefault="00AD5D9C">
            <w:pPr>
              <w:pStyle w:val="ConsPlusNormal"/>
            </w:pPr>
            <w:r>
              <w:t xml:space="preserve">горячей </w:t>
            </w:r>
            <w:r w:rsidRPr="00A5206C">
              <w:rPr>
                <w:position w:val="-10"/>
              </w:rPr>
              <w:pict>
                <v:shape id="_x0000_i1135" style="width:24.55pt;height:21.75pt" coordsize="" o:spt="100" adj="0,,0" path="" filled="f" stroked="f">
                  <v:stroke joinstyle="miter"/>
                  <v:imagedata r:id="rId381" o:title="base_44_23953_32878"/>
                  <v:formulas/>
                  <v:path o:connecttype="segments"/>
                </v:shape>
              </w:pict>
            </w:r>
            <w:r>
              <w:t xml:space="preserve"> при </w:t>
            </w:r>
            <w:r>
              <w:rPr>
                <w:i/>
              </w:rPr>
              <w:t>t</w:t>
            </w:r>
            <w:r>
              <w:rPr>
                <w:i/>
                <w:vertAlign w:val="superscript"/>
              </w:rPr>
              <w:t>h</w:t>
            </w:r>
            <w:r>
              <w:t xml:space="preserve"> = 65 °C</w:t>
            </w:r>
          </w:p>
        </w:tc>
        <w:tc>
          <w:tcPr>
            <w:tcW w:w="1320" w:type="dxa"/>
            <w:vAlign w:val="center"/>
          </w:tcPr>
          <w:p w:rsidR="00AD5D9C" w:rsidRDefault="00AD5D9C">
            <w:pPr>
              <w:pStyle w:val="ConsPlusNormal"/>
            </w:pPr>
            <w:r>
              <w:t>общий (холодной и горячей) </w:t>
            </w:r>
            <w:r w:rsidRPr="00A5206C">
              <w:rPr>
                <w:position w:val="-10"/>
              </w:rPr>
              <w:pict>
                <v:shape id="_x0000_i1136" style="width:19.8pt;height:20.95pt" coordsize="" o:spt="100" adj="0,,0" path="" filled="f" stroked="f">
                  <v:stroke joinstyle="miter"/>
                  <v:imagedata r:id="rId382" o:title="base_44_23953_32879"/>
                  <v:formulas/>
                  <v:path o:connecttype="segments"/>
                </v:shape>
              </w:pict>
            </w:r>
            <w:r>
              <w:t> </w:t>
            </w:r>
            <w:r w:rsidRPr="00A5206C">
              <w:rPr>
                <w:position w:val="-10"/>
              </w:rPr>
              <w:pict>
                <v:shape id="_x0000_i1137" style="width:34.8pt;height:21.75pt" coordsize="" o:spt="100" adj="0,,0" path="" filled="f" stroked="f">
                  <v:stroke joinstyle="miter"/>
                  <v:imagedata r:id="rId383" o:title="base_44_23953_32880"/>
                  <v:formulas/>
                  <v:path o:connecttype="segments"/>
                </v:shape>
              </w:pict>
            </w:r>
          </w:p>
        </w:tc>
        <w:tc>
          <w:tcPr>
            <w:tcW w:w="1440" w:type="dxa"/>
            <w:vAlign w:val="center"/>
          </w:tcPr>
          <w:p w:rsidR="00AD5D9C" w:rsidRDefault="00AD5D9C">
            <w:pPr>
              <w:pStyle w:val="ConsPlusNormal"/>
            </w:pPr>
            <w:r>
              <w:t xml:space="preserve">холодной или горячей </w:t>
            </w:r>
            <w:r w:rsidRPr="00A5206C">
              <w:rPr>
                <w:position w:val="-10"/>
              </w:rPr>
              <w:pict>
                <v:shape id="_x0000_i1138" style="width:15.45pt;height:20.95pt" coordsize="" o:spt="100" adj="0,,0" path="" filled="f" stroked="f">
                  <v:stroke joinstyle="miter"/>
                  <v:imagedata r:id="rId384" o:title="base_44_23953_32881"/>
                  <v:formulas/>
                  <v:path o:connecttype="segments"/>
                </v:shape>
              </w:pict>
            </w:r>
            <w:r>
              <w:t>, </w:t>
            </w:r>
            <w:r w:rsidRPr="00A5206C">
              <w:rPr>
                <w:position w:val="-10"/>
              </w:rPr>
              <w:pict>
                <v:shape id="_x0000_i1139" style="width:15.45pt;height:20.95pt" coordsize="" o:spt="100" adj="0,,0" path="" filled="f" stroked="f">
                  <v:stroke joinstyle="miter"/>
                  <v:imagedata r:id="rId385" o:title="base_44_23953_32882"/>
                  <v:formulas/>
                  <v:path o:connecttype="segments"/>
                </v:shape>
              </w:pict>
            </w:r>
            <w:r>
              <w:t> </w:t>
            </w:r>
            <w:r w:rsidRPr="00A5206C">
              <w:rPr>
                <w:position w:val="-10"/>
              </w:rPr>
              <w:pict>
                <v:shape id="_x0000_i1140" style="width:61.7pt;height:21.75pt" coordsize="" o:spt="100" adj="0,,0" path="" filled="f" stroked="f">
                  <v:stroke joinstyle="miter"/>
                  <v:imagedata r:id="rId386" o:title="base_44_23953_32883"/>
                  <v:formulas/>
                  <v:path o:connecttype="segments"/>
                </v:shape>
              </w:pict>
            </w:r>
          </w:p>
        </w:tc>
      </w:tr>
      <w:tr w:rsidR="00AD5D9C">
        <w:tc>
          <w:tcPr>
            <w:tcW w:w="11700" w:type="dxa"/>
            <w:gridSpan w:val="9"/>
            <w:vAlign w:val="center"/>
          </w:tcPr>
          <w:p w:rsidR="00AD5D9C" w:rsidRDefault="00AD5D9C">
            <w:pPr>
              <w:pStyle w:val="ConsPlusNormal"/>
              <w:jc w:val="both"/>
            </w:pPr>
            <w:r>
              <w:t>1 Жилые здания</w:t>
            </w:r>
          </w:p>
        </w:tc>
      </w:tr>
      <w:tr w:rsidR="00AD5D9C">
        <w:tc>
          <w:tcPr>
            <w:tcW w:w="2580" w:type="dxa"/>
            <w:vAlign w:val="bottom"/>
          </w:tcPr>
          <w:p w:rsidR="00AD5D9C" w:rsidRDefault="00AD5D9C">
            <w:pPr>
              <w:pStyle w:val="ConsPlusNormal"/>
            </w:pPr>
            <w:r>
              <w:t>оборудованные внутренним водопроводом и канализацией, с ванными и местными водонагревателями</w:t>
            </w:r>
          </w:p>
        </w:tc>
        <w:tc>
          <w:tcPr>
            <w:tcW w:w="1320" w:type="dxa"/>
            <w:vMerge w:val="restart"/>
            <w:tcBorders>
              <w:bottom w:val="nil"/>
            </w:tcBorders>
            <w:vAlign w:val="center"/>
          </w:tcPr>
          <w:p w:rsidR="00AD5D9C" w:rsidRDefault="00AD5D9C">
            <w:pPr>
              <w:pStyle w:val="ConsPlusNormal"/>
              <w:jc w:val="center"/>
            </w:pPr>
            <w:r>
              <w:t>1 житель</w:t>
            </w:r>
          </w:p>
        </w:tc>
        <w:tc>
          <w:tcPr>
            <w:tcW w:w="960" w:type="dxa"/>
            <w:vAlign w:val="center"/>
          </w:tcPr>
          <w:p w:rsidR="00AD5D9C" w:rsidRDefault="00AD5D9C">
            <w:pPr>
              <w:pStyle w:val="ConsPlusNormal"/>
              <w:jc w:val="center"/>
            </w:pPr>
            <w:r>
              <w:t>1,15</w:t>
            </w:r>
          </w:p>
        </w:tc>
        <w:tc>
          <w:tcPr>
            <w:tcW w:w="1080" w:type="dxa"/>
            <w:vAlign w:val="center"/>
          </w:tcPr>
          <w:p w:rsidR="00AD5D9C" w:rsidRDefault="00AD5D9C">
            <w:pPr>
              <w:pStyle w:val="ConsPlusNormal"/>
              <w:jc w:val="center"/>
            </w:pPr>
            <w:r>
              <w:t>180</w:t>
            </w:r>
          </w:p>
        </w:tc>
        <w:tc>
          <w:tcPr>
            <w:tcW w:w="960" w:type="dxa"/>
            <w:vAlign w:val="center"/>
          </w:tcPr>
          <w:p w:rsidR="00AD5D9C" w:rsidRDefault="00AD5D9C">
            <w:pPr>
              <w:pStyle w:val="ConsPlusNormal"/>
              <w:jc w:val="center"/>
            </w:pPr>
            <w:r>
              <w:t>70,0</w:t>
            </w:r>
          </w:p>
        </w:tc>
        <w:tc>
          <w:tcPr>
            <w:tcW w:w="1080" w:type="dxa"/>
            <w:vAlign w:val="center"/>
          </w:tcPr>
          <w:p w:rsidR="00AD5D9C" w:rsidRDefault="00AD5D9C">
            <w:pPr>
              <w:pStyle w:val="ConsPlusNormal"/>
              <w:jc w:val="center"/>
            </w:pPr>
            <w:r>
              <w:t>10,3</w:t>
            </w:r>
          </w:p>
        </w:tc>
        <w:tc>
          <w:tcPr>
            <w:tcW w:w="960" w:type="dxa"/>
            <w:vAlign w:val="center"/>
          </w:tcPr>
          <w:p w:rsidR="00AD5D9C" w:rsidRDefault="00AD5D9C">
            <w:pPr>
              <w:pStyle w:val="ConsPlusNormal"/>
              <w:jc w:val="center"/>
            </w:pPr>
            <w:r>
              <w:t>5,8</w:t>
            </w:r>
          </w:p>
        </w:tc>
        <w:tc>
          <w:tcPr>
            <w:tcW w:w="1320" w:type="dxa"/>
            <w:vAlign w:val="center"/>
          </w:tcPr>
          <w:p w:rsidR="00AD5D9C" w:rsidRDefault="00AD5D9C">
            <w:pPr>
              <w:pStyle w:val="ConsPlusNormal"/>
              <w:jc w:val="center"/>
            </w:pPr>
            <w:r>
              <w:t>0,3 (300)</w:t>
            </w:r>
          </w:p>
        </w:tc>
        <w:tc>
          <w:tcPr>
            <w:tcW w:w="1440" w:type="dxa"/>
            <w:vAlign w:val="center"/>
          </w:tcPr>
          <w:p w:rsidR="00AD5D9C" w:rsidRDefault="00AD5D9C">
            <w:pPr>
              <w:pStyle w:val="ConsPlusNormal"/>
              <w:jc w:val="center"/>
            </w:pPr>
            <w:r>
              <w:t>0,2 (200)</w:t>
            </w:r>
          </w:p>
        </w:tc>
      </w:tr>
      <w:tr w:rsidR="00AD5D9C">
        <w:tblPrEx>
          <w:tblBorders>
            <w:insideH w:val="nil"/>
          </w:tblBorders>
        </w:tblPrEx>
        <w:tc>
          <w:tcPr>
            <w:tcW w:w="2580" w:type="dxa"/>
            <w:tcBorders>
              <w:bottom w:val="nil"/>
            </w:tcBorders>
            <w:vAlign w:val="bottom"/>
          </w:tcPr>
          <w:p w:rsidR="00AD5D9C" w:rsidRDefault="00AD5D9C">
            <w:pPr>
              <w:pStyle w:val="ConsPlusNormal"/>
            </w:pPr>
            <w:r>
              <w:t>То же, с централизованным горячим водоснабжением</w:t>
            </w:r>
          </w:p>
        </w:tc>
        <w:tc>
          <w:tcPr>
            <w:tcW w:w="1320" w:type="dxa"/>
            <w:vMerge/>
            <w:tcBorders>
              <w:bottom w:val="nil"/>
            </w:tcBorders>
          </w:tcPr>
          <w:p w:rsidR="00AD5D9C" w:rsidRDefault="00AD5D9C"/>
        </w:tc>
        <w:tc>
          <w:tcPr>
            <w:tcW w:w="960" w:type="dxa"/>
            <w:tcBorders>
              <w:bottom w:val="nil"/>
            </w:tcBorders>
            <w:vAlign w:val="center"/>
          </w:tcPr>
          <w:p w:rsidR="00AD5D9C" w:rsidRDefault="00AD5D9C">
            <w:pPr>
              <w:pStyle w:val="ConsPlusNormal"/>
              <w:jc w:val="center"/>
            </w:pPr>
            <w:r>
              <w:t>1,15</w:t>
            </w:r>
          </w:p>
        </w:tc>
        <w:tc>
          <w:tcPr>
            <w:tcW w:w="1080" w:type="dxa"/>
            <w:tcBorders>
              <w:bottom w:val="nil"/>
            </w:tcBorders>
            <w:vAlign w:val="center"/>
          </w:tcPr>
          <w:p w:rsidR="00AD5D9C" w:rsidRDefault="00AD5D9C">
            <w:pPr>
              <w:pStyle w:val="ConsPlusNormal"/>
              <w:jc w:val="center"/>
            </w:pPr>
            <w:r>
              <w:t>210</w:t>
            </w:r>
          </w:p>
        </w:tc>
        <w:tc>
          <w:tcPr>
            <w:tcW w:w="960" w:type="dxa"/>
            <w:tcBorders>
              <w:bottom w:val="nil"/>
            </w:tcBorders>
            <w:vAlign w:val="center"/>
          </w:tcPr>
          <w:p w:rsidR="00AD5D9C" w:rsidRDefault="00AD5D9C">
            <w:pPr>
              <w:pStyle w:val="ConsPlusNormal"/>
              <w:jc w:val="center"/>
            </w:pPr>
            <w:r>
              <w:t>75,0</w:t>
            </w:r>
          </w:p>
        </w:tc>
        <w:tc>
          <w:tcPr>
            <w:tcW w:w="1080" w:type="dxa"/>
            <w:tcBorders>
              <w:bottom w:val="nil"/>
            </w:tcBorders>
            <w:vAlign w:val="center"/>
          </w:tcPr>
          <w:p w:rsidR="00AD5D9C" w:rsidRDefault="00AD5D9C">
            <w:pPr>
              <w:pStyle w:val="ConsPlusNormal"/>
              <w:jc w:val="center"/>
            </w:pPr>
            <w:r>
              <w:t>11,6</w:t>
            </w:r>
          </w:p>
        </w:tc>
        <w:tc>
          <w:tcPr>
            <w:tcW w:w="960" w:type="dxa"/>
            <w:tcBorders>
              <w:bottom w:val="nil"/>
            </w:tcBorders>
            <w:vAlign w:val="center"/>
          </w:tcPr>
          <w:p w:rsidR="00AD5D9C" w:rsidRDefault="00AD5D9C">
            <w:pPr>
              <w:pStyle w:val="ConsPlusNormal"/>
              <w:jc w:val="center"/>
            </w:pPr>
            <w:r>
              <w:t>6,5</w:t>
            </w:r>
          </w:p>
        </w:tc>
        <w:tc>
          <w:tcPr>
            <w:tcW w:w="1320" w:type="dxa"/>
            <w:tcBorders>
              <w:bottom w:val="nil"/>
            </w:tcBorders>
            <w:vAlign w:val="center"/>
          </w:tcPr>
          <w:p w:rsidR="00AD5D9C" w:rsidRDefault="00AD5D9C">
            <w:pPr>
              <w:pStyle w:val="ConsPlusNormal"/>
              <w:jc w:val="center"/>
            </w:pPr>
            <w:r>
              <w:t>0,3 (300)</w:t>
            </w:r>
          </w:p>
        </w:tc>
        <w:tc>
          <w:tcPr>
            <w:tcW w:w="1440" w:type="dxa"/>
            <w:tcBorders>
              <w:bottom w:val="nil"/>
            </w:tcBorders>
            <w:vAlign w:val="center"/>
          </w:tcPr>
          <w:p w:rsidR="00AD5D9C" w:rsidRDefault="00AD5D9C">
            <w:pPr>
              <w:pStyle w:val="ConsPlusNormal"/>
              <w:jc w:val="center"/>
            </w:pPr>
            <w:r>
              <w:t>0,2 (200)</w:t>
            </w:r>
          </w:p>
        </w:tc>
      </w:tr>
      <w:tr w:rsidR="00AD5D9C">
        <w:tblPrEx>
          <w:tblBorders>
            <w:insideH w:val="nil"/>
          </w:tblBorders>
        </w:tblPrEx>
        <w:tc>
          <w:tcPr>
            <w:tcW w:w="11700" w:type="dxa"/>
            <w:gridSpan w:val="9"/>
            <w:tcBorders>
              <w:top w:val="nil"/>
            </w:tcBorders>
          </w:tcPr>
          <w:p w:rsidR="00AD5D9C" w:rsidRDefault="00AD5D9C">
            <w:pPr>
              <w:pStyle w:val="ConsPlusNormal"/>
              <w:jc w:val="both"/>
            </w:pPr>
            <w:r>
              <w:t xml:space="preserve">(в ред. </w:t>
            </w:r>
            <w:hyperlink r:id="rId387" w:history="1">
              <w:r>
                <w:rPr>
                  <w:color w:val="0000FF"/>
                </w:rPr>
                <w:t>Изменения N 1</w:t>
              </w:r>
            </w:hyperlink>
            <w:r>
              <w:t>, утв. Приказом Минстроя России от 24.01.2019 N 33/пр)</w:t>
            </w:r>
          </w:p>
        </w:tc>
      </w:tr>
      <w:tr w:rsidR="00AD5D9C">
        <w:tc>
          <w:tcPr>
            <w:tcW w:w="11700" w:type="dxa"/>
            <w:gridSpan w:val="9"/>
          </w:tcPr>
          <w:p w:rsidR="00AD5D9C" w:rsidRDefault="00AD5D9C">
            <w:pPr>
              <w:pStyle w:val="ConsPlusNormal"/>
            </w:pPr>
            <w:r>
              <w:t>2 Общежития</w:t>
            </w:r>
          </w:p>
        </w:tc>
      </w:tr>
      <w:tr w:rsidR="00AD5D9C">
        <w:tc>
          <w:tcPr>
            <w:tcW w:w="2580" w:type="dxa"/>
            <w:vAlign w:val="center"/>
          </w:tcPr>
          <w:p w:rsidR="00AD5D9C" w:rsidRDefault="00AD5D9C">
            <w:pPr>
              <w:pStyle w:val="ConsPlusNormal"/>
            </w:pPr>
            <w:r>
              <w:t>с общими душевыми</w:t>
            </w:r>
          </w:p>
        </w:tc>
        <w:tc>
          <w:tcPr>
            <w:tcW w:w="1320" w:type="dxa"/>
            <w:vMerge w:val="restart"/>
            <w:vAlign w:val="center"/>
          </w:tcPr>
          <w:p w:rsidR="00AD5D9C" w:rsidRDefault="00AD5D9C">
            <w:pPr>
              <w:pStyle w:val="ConsPlusNormal"/>
            </w:pPr>
            <w:r>
              <w:t>1 житель</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90</w:t>
            </w:r>
          </w:p>
        </w:tc>
        <w:tc>
          <w:tcPr>
            <w:tcW w:w="960" w:type="dxa"/>
            <w:vAlign w:val="center"/>
          </w:tcPr>
          <w:p w:rsidR="00AD5D9C" w:rsidRDefault="00AD5D9C">
            <w:pPr>
              <w:pStyle w:val="ConsPlusNormal"/>
            </w:pPr>
            <w:r>
              <w:t>42,5</w:t>
            </w:r>
          </w:p>
        </w:tc>
        <w:tc>
          <w:tcPr>
            <w:tcW w:w="1080" w:type="dxa"/>
            <w:vAlign w:val="center"/>
          </w:tcPr>
          <w:p w:rsidR="00AD5D9C" w:rsidRDefault="00AD5D9C">
            <w:pPr>
              <w:pStyle w:val="ConsPlusNormal"/>
            </w:pPr>
            <w:r>
              <w:t>10,4</w:t>
            </w:r>
          </w:p>
        </w:tc>
        <w:tc>
          <w:tcPr>
            <w:tcW w:w="960" w:type="dxa"/>
            <w:vAlign w:val="center"/>
          </w:tcPr>
          <w:p w:rsidR="00AD5D9C" w:rsidRDefault="00AD5D9C">
            <w:pPr>
              <w:pStyle w:val="ConsPlusNormal"/>
            </w:pPr>
            <w:r>
              <w:t>5,4</w:t>
            </w:r>
          </w:p>
        </w:tc>
        <w:tc>
          <w:tcPr>
            <w:tcW w:w="1320" w:type="dxa"/>
            <w:vAlign w:val="center"/>
          </w:tcPr>
          <w:p w:rsidR="00AD5D9C" w:rsidRDefault="00AD5D9C">
            <w:pPr>
              <w:pStyle w:val="ConsPlusNormal"/>
            </w:pPr>
            <w:r>
              <w:t>0,2 (100)</w:t>
            </w:r>
          </w:p>
        </w:tc>
        <w:tc>
          <w:tcPr>
            <w:tcW w:w="1440" w:type="dxa"/>
            <w:vAlign w:val="center"/>
          </w:tcPr>
          <w:p w:rsidR="00AD5D9C" w:rsidRDefault="00AD5D9C">
            <w:pPr>
              <w:pStyle w:val="ConsPlusNormal"/>
            </w:pPr>
            <w:r>
              <w:t>0,14 (60)</w:t>
            </w:r>
          </w:p>
        </w:tc>
      </w:tr>
      <w:tr w:rsidR="00AD5D9C">
        <w:tc>
          <w:tcPr>
            <w:tcW w:w="2580" w:type="dxa"/>
            <w:vAlign w:val="center"/>
          </w:tcPr>
          <w:p w:rsidR="00AD5D9C" w:rsidRDefault="00AD5D9C">
            <w:pPr>
              <w:pStyle w:val="ConsPlusNormal"/>
            </w:pPr>
            <w:r>
              <w:t>с душами при всех жилых комнатах</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140</w:t>
            </w:r>
          </w:p>
        </w:tc>
        <w:tc>
          <w:tcPr>
            <w:tcW w:w="960" w:type="dxa"/>
            <w:vAlign w:val="center"/>
          </w:tcPr>
          <w:p w:rsidR="00AD5D9C" w:rsidRDefault="00AD5D9C">
            <w:pPr>
              <w:pStyle w:val="ConsPlusNormal"/>
            </w:pPr>
            <w:r>
              <w:t>68,0</w:t>
            </w:r>
          </w:p>
        </w:tc>
        <w:tc>
          <w:tcPr>
            <w:tcW w:w="1080" w:type="dxa"/>
            <w:vAlign w:val="center"/>
          </w:tcPr>
          <w:p w:rsidR="00AD5D9C" w:rsidRDefault="00AD5D9C">
            <w:pPr>
              <w:pStyle w:val="ConsPlusNormal"/>
            </w:pPr>
            <w:r>
              <w:t>12,5</w:t>
            </w:r>
          </w:p>
        </w:tc>
        <w:tc>
          <w:tcPr>
            <w:tcW w:w="960" w:type="dxa"/>
            <w:vAlign w:val="center"/>
          </w:tcPr>
          <w:p w:rsidR="00AD5D9C" w:rsidRDefault="00AD5D9C">
            <w:pPr>
              <w:pStyle w:val="ConsPlusNormal"/>
            </w:pPr>
            <w:r>
              <w:t>7,0</w:t>
            </w:r>
          </w:p>
        </w:tc>
        <w:tc>
          <w:tcPr>
            <w:tcW w:w="1320" w:type="dxa"/>
            <w:vAlign w:val="center"/>
          </w:tcPr>
          <w:p w:rsidR="00AD5D9C" w:rsidRDefault="00AD5D9C">
            <w:pPr>
              <w:pStyle w:val="ConsPlusNormal"/>
            </w:pPr>
            <w:r>
              <w:t>0,12 - 0,2 (100)</w:t>
            </w:r>
          </w:p>
        </w:tc>
        <w:tc>
          <w:tcPr>
            <w:tcW w:w="1440" w:type="dxa"/>
            <w:vAlign w:val="center"/>
          </w:tcPr>
          <w:p w:rsidR="00AD5D9C" w:rsidRDefault="00AD5D9C">
            <w:pPr>
              <w:pStyle w:val="ConsPlusNormal"/>
            </w:pPr>
            <w:r>
              <w:t>0,14 (60)</w:t>
            </w:r>
          </w:p>
        </w:tc>
      </w:tr>
      <w:tr w:rsidR="00AD5D9C">
        <w:tc>
          <w:tcPr>
            <w:tcW w:w="11700" w:type="dxa"/>
            <w:gridSpan w:val="9"/>
          </w:tcPr>
          <w:p w:rsidR="00AD5D9C" w:rsidRDefault="00AD5D9C">
            <w:pPr>
              <w:pStyle w:val="ConsPlusNormal"/>
            </w:pPr>
            <w:r>
              <w:lastRenderedPageBreak/>
              <w:t>3 Гостиницы, пансионаты и мотели</w:t>
            </w:r>
          </w:p>
        </w:tc>
      </w:tr>
      <w:tr w:rsidR="00AD5D9C">
        <w:tc>
          <w:tcPr>
            <w:tcW w:w="2580" w:type="dxa"/>
            <w:vAlign w:val="center"/>
          </w:tcPr>
          <w:p w:rsidR="00AD5D9C" w:rsidRDefault="00AD5D9C">
            <w:pPr>
              <w:pStyle w:val="ConsPlusNormal"/>
            </w:pPr>
            <w:r>
              <w:t>с общими ваннами и душами</w:t>
            </w:r>
          </w:p>
        </w:tc>
        <w:tc>
          <w:tcPr>
            <w:tcW w:w="1320" w:type="dxa"/>
            <w:vMerge w:val="restart"/>
            <w:vAlign w:val="center"/>
          </w:tcPr>
          <w:p w:rsidR="00AD5D9C" w:rsidRDefault="00AD5D9C">
            <w:pPr>
              <w:pStyle w:val="ConsPlusNormal"/>
            </w:pPr>
            <w:r>
              <w:t>1 житель</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120</w:t>
            </w:r>
          </w:p>
        </w:tc>
        <w:tc>
          <w:tcPr>
            <w:tcW w:w="960" w:type="dxa"/>
            <w:vAlign w:val="center"/>
          </w:tcPr>
          <w:p w:rsidR="00AD5D9C" w:rsidRDefault="00AD5D9C">
            <w:pPr>
              <w:pStyle w:val="ConsPlusNormal"/>
            </w:pPr>
            <w:r>
              <w:t>59,5</w:t>
            </w:r>
          </w:p>
        </w:tc>
        <w:tc>
          <w:tcPr>
            <w:tcW w:w="1080" w:type="dxa"/>
            <w:vAlign w:val="center"/>
          </w:tcPr>
          <w:p w:rsidR="00AD5D9C" w:rsidRDefault="00AD5D9C">
            <w:pPr>
              <w:pStyle w:val="ConsPlusNormal"/>
            </w:pPr>
            <w:r>
              <w:t>12,5</w:t>
            </w:r>
          </w:p>
        </w:tc>
        <w:tc>
          <w:tcPr>
            <w:tcW w:w="960" w:type="dxa"/>
            <w:vAlign w:val="center"/>
          </w:tcPr>
          <w:p w:rsidR="00AD5D9C" w:rsidRDefault="00AD5D9C">
            <w:pPr>
              <w:pStyle w:val="ConsPlusNormal"/>
            </w:pPr>
            <w:r>
              <w:t>7,0</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2580" w:type="dxa"/>
            <w:vAlign w:val="center"/>
          </w:tcPr>
          <w:p w:rsidR="00AD5D9C" w:rsidRDefault="00AD5D9C">
            <w:pPr>
              <w:pStyle w:val="ConsPlusNormal"/>
            </w:pPr>
            <w:r>
              <w:t>с душами во всех номерах</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230</w:t>
            </w:r>
          </w:p>
        </w:tc>
        <w:tc>
          <w:tcPr>
            <w:tcW w:w="960" w:type="dxa"/>
            <w:vAlign w:val="center"/>
          </w:tcPr>
          <w:p w:rsidR="00AD5D9C" w:rsidRDefault="00AD5D9C">
            <w:pPr>
              <w:pStyle w:val="ConsPlusNormal"/>
            </w:pPr>
            <w:r>
              <w:t>119,0</w:t>
            </w:r>
          </w:p>
        </w:tc>
        <w:tc>
          <w:tcPr>
            <w:tcW w:w="1080" w:type="dxa"/>
            <w:vAlign w:val="center"/>
          </w:tcPr>
          <w:p w:rsidR="00AD5D9C" w:rsidRDefault="00AD5D9C">
            <w:pPr>
              <w:pStyle w:val="ConsPlusNormal"/>
            </w:pPr>
            <w:r>
              <w:t>19</w:t>
            </w:r>
          </w:p>
        </w:tc>
        <w:tc>
          <w:tcPr>
            <w:tcW w:w="960" w:type="dxa"/>
            <w:vAlign w:val="center"/>
          </w:tcPr>
          <w:p w:rsidR="00AD5D9C" w:rsidRDefault="00AD5D9C">
            <w:pPr>
              <w:pStyle w:val="ConsPlusNormal"/>
            </w:pPr>
            <w:r>
              <w:t>10,2</w:t>
            </w:r>
          </w:p>
        </w:tc>
        <w:tc>
          <w:tcPr>
            <w:tcW w:w="1320" w:type="dxa"/>
            <w:vAlign w:val="center"/>
          </w:tcPr>
          <w:p w:rsidR="00AD5D9C" w:rsidRDefault="00AD5D9C">
            <w:pPr>
              <w:pStyle w:val="ConsPlusNormal"/>
            </w:pPr>
            <w:r>
              <w:t>0,2 (115)</w:t>
            </w:r>
          </w:p>
        </w:tc>
        <w:tc>
          <w:tcPr>
            <w:tcW w:w="1440" w:type="dxa"/>
            <w:vAlign w:val="center"/>
          </w:tcPr>
          <w:p w:rsidR="00AD5D9C" w:rsidRDefault="00AD5D9C">
            <w:pPr>
              <w:pStyle w:val="ConsPlusNormal"/>
            </w:pPr>
            <w:r>
              <w:t>0,14 (80)</w:t>
            </w:r>
          </w:p>
        </w:tc>
      </w:tr>
      <w:tr w:rsidR="00AD5D9C">
        <w:tc>
          <w:tcPr>
            <w:tcW w:w="2580" w:type="dxa"/>
            <w:vAlign w:val="center"/>
          </w:tcPr>
          <w:p w:rsidR="00AD5D9C" w:rsidRDefault="00AD5D9C">
            <w:pPr>
              <w:pStyle w:val="ConsPlusNormal"/>
            </w:pPr>
            <w:r>
              <w:t>с ваннами во всех номерах</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300</w:t>
            </w:r>
          </w:p>
        </w:tc>
        <w:tc>
          <w:tcPr>
            <w:tcW w:w="960" w:type="dxa"/>
            <w:vAlign w:val="center"/>
          </w:tcPr>
          <w:p w:rsidR="00AD5D9C" w:rsidRDefault="00AD5D9C">
            <w:pPr>
              <w:pStyle w:val="ConsPlusNormal"/>
            </w:pPr>
            <w:r>
              <w:t>153,0</w:t>
            </w:r>
          </w:p>
        </w:tc>
        <w:tc>
          <w:tcPr>
            <w:tcW w:w="1080" w:type="dxa"/>
            <w:vAlign w:val="center"/>
          </w:tcPr>
          <w:p w:rsidR="00AD5D9C" w:rsidRDefault="00AD5D9C">
            <w:pPr>
              <w:pStyle w:val="ConsPlusNormal"/>
            </w:pPr>
            <w:r>
              <w:t>30</w:t>
            </w:r>
          </w:p>
        </w:tc>
        <w:tc>
          <w:tcPr>
            <w:tcW w:w="960" w:type="dxa"/>
            <w:vAlign w:val="center"/>
          </w:tcPr>
          <w:p w:rsidR="00AD5D9C" w:rsidRDefault="00AD5D9C">
            <w:pPr>
              <w:pStyle w:val="ConsPlusNormal"/>
            </w:pPr>
            <w:r>
              <w:t>13,6</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11700" w:type="dxa"/>
            <w:gridSpan w:val="9"/>
          </w:tcPr>
          <w:p w:rsidR="00AD5D9C" w:rsidRDefault="00AD5D9C">
            <w:pPr>
              <w:pStyle w:val="ConsPlusNormal"/>
            </w:pPr>
            <w:r>
              <w:t>4 Больницы</w:t>
            </w:r>
          </w:p>
        </w:tc>
      </w:tr>
      <w:tr w:rsidR="00AD5D9C">
        <w:tc>
          <w:tcPr>
            <w:tcW w:w="2580" w:type="dxa"/>
            <w:vAlign w:val="center"/>
          </w:tcPr>
          <w:p w:rsidR="00AD5D9C" w:rsidRDefault="00AD5D9C">
            <w:pPr>
              <w:pStyle w:val="ConsPlusNormal"/>
            </w:pPr>
            <w:r>
              <w:t>с общими ваннами и душами</w:t>
            </w:r>
          </w:p>
        </w:tc>
        <w:tc>
          <w:tcPr>
            <w:tcW w:w="1320" w:type="dxa"/>
            <w:vMerge w:val="restart"/>
            <w:vAlign w:val="center"/>
          </w:tcPr>
          <w:p w:rsidR="00AD5D9C" w:rsidRDefault="00AD5D9C">
            <w:pPr>
              <w:pStyle w:val="ConsPlusNormal"/>
            </w:pPr>
            <w:r>
              <w:t>1 койка</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120</w:t>
            </w:r>
          </w:p>
        </w:tc>
        <w:tc>
          <w:tcPr>
            <w:tcW w:w="960" w:type="dxa"/>
            <w:vAlign w:val="center"/>
          </w:tcPr>
          <w:p w:rsidR="00AD5D9C" w:rsidRDefault="00AD5D9C">
            <w:pPr>
              <w:pStyle w:val="ConsPlusNormal"/>
            </w:pPr>
            <w:r>
              <w:t>63,8</w:t>
            </w:r>
          </w:p>
        </w:tc>
        <w:tc>
          <w:tcPr>
            <w:tcW w:w="1080" w:type="dxa"/>
            <w:vAlign w:val="center"/>
          </w:tcPr>
          <w:p w:rsidR="00AD5D9C" w:rsidRDefault="00AD5D9C">
            <w:pPr>
              <w:pStyle w:val="ConsPlusNormal"/>
            </w:pPr>
            <w:r>
              <w:t>8,4</w:t>
            </w:r>
          </w:p>
        </w:tc>
        <w:tc>
          <w:tcPr>
            <w:tcW w:w="960" w:type="dxa"/>
            <w:vAlign w:val="center"/>
          </w:tcPr>
          <w:p w:rsidR="00AD5D9C" w:rsidRDefault="00AD5D9C">
            <w:pPr>
              <w:pStyle w:val="ConsPlusNormal"/>
            </w:pPr>
            <w:r>
              <w:t>4,5</w:t>
            </w:r>
          </w:p>
        </w:tc>
        <w:tc>
          <w:tcPr>
            <w:tcW w:w="1320" w:type="dxa"/>
            <w:vAlign w:val="center"/>
          </w:tcPr>
          <w:p w:rsidR="00AD5D9C" w:rsidRDefault="00AD5D9C">
            <w:pPr>
              <w:pStyle w:val="ConsPlusNormal"/>
            </w:pPr>
            <w:r>
              <w:t>0,2 (100)</w:t>
            </w:r>
          </w:p>
        </w:tc>
        <w:tc>
          <w:tcPr>
            <w:tcW w:w="1440" w:type="dxa"/>
            <w:vAlign w:val="center"/>
          </w:tcPr>
          <w:p w:rsidR="00AD5D9C" w:rsidRDefault="00AD5D9C">
            <w:pPr>
              <w:pStyle w:val="ConsPlusNormal"/>
            </w:pPr>
            <w:r>
              <w:t>0,14 (60)</w:t>
            </w:r>
          </w:p>
        </w:tc>
      </w:tr>
      <w:tr w:rsidR="00AD5D9C">
        <w:tc>
          <w:tcPr>
            <w:tcW w:w="2580" w:type="dxa"/>
            <w:vAlign w:val="center"/>
          </w:tcPr>
          <w:p w:rsidR="00AD5D9C" w:rsidRDefault="00AD5D9C">
            <w:pPr>
              <w:pStyle w:val="ConsPlusNormal"/>
            </w:pPr>
            <w:r>
              <w:t>с санитарными узлами, приближенными к палатам</w:t>
            </w:r>
          </w:p>
        </w:tc>
        <w:tc>
          <w:tcPr>
            <w:tcW w:w="1320" w:type="dxa"/>
            <w:vMerge/>
          </w:tcPr>
          <w:p w:rsidR="00AD5D9C" w:rsidRDefault="00AD5D9C"/>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200</w:t>
            </w:r>
          </w:p>
        </w:tc>
        <w:tc>
          <w:tcPr>
            <w:tcW w:w="960" w:type="dxa"/>
            <w:vAlign w:val="center"/>
          </w:tcPr>
          <w:p w:rsidR="00AD5D9C" w:rsidRDefault="00AD5D9C">
            <w:pPr>
              <w:pStyle w:val="ConsPlusNormal"/>
            </w:pPr>
            <w:r>
              <w:t>76,5</w:t>
            </w:r>
          </w:p>
        </w:tc>
        <w:tc>
          <w:tcPr>
            <w:tcW w:w="1080" w:type="dxa"/>
            <w:vAlign w:val="center"/>
          </w:tcPr>
          <w:p w:rsidR="00AD5D9C" w:rsidRDefault="00AD5D9C">
            <w:pPr>
              <w:pStyle w:val="ConsPlusNormal"/>
            </w:pPr>
            <w:r>
              <w:t>12</w:t>
            </w:r>
          </w:p>
        </w:tc>
        <w:tc>
          <w:tcPr>
            <w:tcW w:w="960" w:type="dxa"/>
            <w:vAlign w:val="center"/>
          </w:tcPr>
          <w:p w:rsidR="00AD5D9C" w:rsidRDefault="00AD5D9C">
            <w:pPr>
              <w:pStyle w:val="ConsPlusNormal"/>
            </w:pPr>
            <w:r>
              <w:t>6,5</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2580" w:type="dxa"/>
            <w:vAlign w:val="center"/>
          </w:tcPr>
          <w:p w:rsidR="00AD5D9C" w:rsidRDefault="00AD5D9C">
            <w:pPr>
              <w:pStyle w:val="ConsPlusNormal"/>
            </w:pPr>
            <w:r>
              <w:t>инфекционные</w:t>
            </w:r>
          </w:p>
        </w:tc>
        <w:tc>
          <w:tcPr>
            <w:tcW w:w="1320" w:type="dxa"/>
            <w:vMerge/>
          </w:tcPr>
          <w:p w:rsidR="00AD5D9C" w:rsidRDefault="00AD5D9C"/>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240</w:t>
            </w:r>
          </w:p>
        </w:tc>
        <w:tc>
          <w:tcPr>
            <w:tcW w:w="960" w:type="dxa"/>
            <w:vAlign w:val="center"/>
          </w:tcPr>
          <w:p w:rsidR="00AD5D9C" w:rsidRDefault="00AD5D9C">
            <w:pPr>
              <w:pStyle w:val="ConsPlusNormal"/>
            </w:pPr>
            <w:r>
              <w:t>93,5</w:t>
            </w:r>
          </w:p>
        </w:tc>
        <w:tc>
          <w:tcPr>
            <w:tcW w:w="1080" w:type="dxa"/>
            <w:vAlign w:val="center"/>
          </w:tcPr>
          <w:p w:rsidR="00AD5D9C" w:rsidRDefault="00AD5D9C">
            <w:pPr>
              <w:pStyle w:val="ConsPlusNormal"/>
            </w:pPr>
            <w:r>
              <w:t>14</w:t>
            </w:r>
          </w:p>
        </w:tc>
        <w:tc>
          <w:tcPr>
            <w:tcW w:w="960" w:type="dxa"/>
            <w:vAlign w:val="center"/>
          </w:tcPr>
          <w:p w:rsidR="00AD5D9C" w:rsidRDefault="00AD5D9C">
            <w:pPr>
              <w:pStyle w:val="ConsPlusNormal"/>
            </w:pPr>
            <w:r>
              <w:t>8,1</w:t>
            </w:r>
          </w:p>
        </w:tc>
        <w:tc>
          <w:tcPr>
            <w:tcW w:w="1320" w:type="dxa"/>
            <w:vAlign w:val="center"/>
          </w:tcPr>
          <w:p w:rsidR="00AD5D9C" w:rsidRDefault="00AD5D9C">
            <w:pPr>
              <w:pStyle w:val="ConsPlusNormal"/>
            </w:pPr>
            <w:r>
              <w:t>0,2 (200)</w:t>
            </w:r>
          </w:p>
        </w:tc>
        <w:tc>
          <w:tcPr>
            <w:tcW w:w="1440" w:type="dxa"/>
            <w:vAlign w:val="center"/>
          </w:tcPr>
          <w:p w:rsidR="00AD5D9C" w:rsidRDefault="00AD5D9C">
            <w:pPr>
              <w:pStyle w:val="ConsPlusNormal"/>
            </w:pPr>
            <w:r>
              <w:t>0,14 (120)</w:t>
            </w:r>
          </w:p>
        </w:tc>
      </w:tr>
      <w:tr w:rsidR="00AD5D9C">
        <w:tc>
          <w:tcPr>
            <w:tcW w:w="11700" w:type="dxa"/>
            <w:gridSpan w:val="9"/>
          </w:tcPr>
          <w:p w:rsidR="00AD5D9C" w:rsidRDefault="00AD5D9C">
            <w:pPr>
              <w:pStyle w:val="ConsPlusNormal"/>
            </w:pPr>
            <w:r>
              <w:t>5 Санатории и дома отдыха</w:t>
            </w:r>
          </w:p>
        </w:tc>
      </w:tr>
      <w:tr w:rsidR="00AD5D9C">
        <w:tc>
          <w:tcPr>
            <w:tcW w:w="2580" w:type="dxa"/>
            <w:vAlign w:val="center"/>
          </w:tcPr>
          <w:p w:rsidR="00AD5D9C" w:rsidRDefault="00AD5D9C">
            <w:pPr>
              <w:pStyle w:val="ConsPlusNormal"/>
            </w:pPr>
            <w:r>
              <w:t>с общими душами</w:t>
            </w:r>
          </w:p>
        </w:tc>
        <w:tc>
          <w:tcPr>
            <w:tcW w:w="1320" w:type="dxa"/>
            <w:vMerge w:val="restart"/>
            <w:vAlign w:val="center"/>
          </w:tcPr>
          <w:p w:rsidR="00AD5D9C" w:rsidRDefault="00AD5D9C">
            <w:pPr>
              <w:pStyle w:val="ConsPlusNormal"/>
            </w:pPr>
            <w:r>
              <w:t>1 место</w:t>
            </w:r>
          </w:p>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130</w:t>
            </w:r>
          </w:p>
        </w:tc>
        <w:tc>
          <w:tcPr>
            <w:tcW w:w="960" w:type="dxa"/>
            <w:vAlign w:val="center"/>
          </w:tcPr>
          <w:p w:rsidR="00AD5D9C" w:rsidRDefault="00AD5D9C">
            <w:pPr>
              <w:pStyle w:val="ConsPlusNormal"/>
            </w:pPr>
            <w:r>
              <w:t>55,3</w:t>
            </w:r>
          </w:p>
        </w:tc>
        <w:tc>
          <w:tcPr>
            <w:tcW w:w="1080" w:type="dxa"/>
            <w:vAlign w:val="center"/>
          </w:tcPr>
          <w:p w:rsidR="00AD5D9C" w:rsidRDefault="00AD5D9C">
            <w:pPr>
              <w:pStyle w:val="ConsPlusNormal"/>
            </w:pPr>
            <w:r>
              <w:t>12,5</w:t>
            </w:r>
          </w:p>
        </w:tc>
        <w:tc>
          <w:tcPr>
            <w:tcW w:w="960" w:type="dxa"/>
            <w:vAlign w:val="center"/>
          </w:tcPr>
          <w:p w:rsidR="00AD5D9C" w:rsidRDefault="00AD5D9C">
            <w:pPr>
              <w:pStyle w:val="ConsPlusNormal"/>
            </w:pPr>
            <w:r>
              <w:t>7,0</w:t>
            </w:r>
          </w:p>
        </w:tc>
        <w:tc>
          <w:tcPr>
            <w:tcW w:w="1320" w:type="dxa"/>
            <w:vAlign w:val="center"/>
          </w:tcPr>
          <w:p w:rsidR="00AD5D9C" w:rsidRDefault="00AD5D9C">
            <w:pPr>
              <w:pStyle w:val="ConsPlusNormal"/>
            </w:pPr>
            <w:r>
              <w:t>0,2 (100)</w:t>
            </w:r>
          </w:p>
        </w:tc>
        <w:tc>
          <w:tcPr>
            <w:tcW w:w="1440" w:type="dxa"/>
            <w:vAlign w:val="center"/>
          </w:tcPr>
          <w:p w:rsidR="00AD5D9C" w:rsidRDefault="00AD5D9C">
            <w:pPr>
              <w:pStyle w:val="ConsPlusNormal"/>
            </w:pPr>
            <w:r>
              <w:t>0,14 (60)</w:t>
            </w:r>
          </w:p>
        </w:tc>
      </w:tr>
      <w:tr w:rsidR="00AD5D9C">
        <w:tc>
          <w:tcPr>
            <w:tcW w:w="2580" w:type="dxa"/>
            <w:vAlign w:val="center"/>
          </w:tcPr>
          <w:p w:rsidR="00AD5D9C" w:rsidRDefault="00AD5D9C">
            <w:pPr>
              <w:pStyle w:val="ConsPlusNormal"/>
            </w:pPr>
            <w:r>
              <w:t>с ваннами при всех жилых комнатах</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200</w:t>
            </w:r>
          </w:p>
        </w:tc>
        <w:tc>
          <w:tcPr>
            <w:tcW w:w="960" w:type="dxa"/>
            <w:vAlign w:val="center"/>
          </w:tcPr>
          <w:p w:rsidR="00AD5D9C" w:rsidRDefault="00AD5D9C">
            <w:pPr>
              <w:pStyle w:val="ConsPlusNormal"/>
            </w:pPr>
            <w:r>
              <w:t>85,0</w:t>
            </w:r>
          </w:p>
        </w:tc>
        <w:tc>
          <w:tcPr>
            <w:tcW w:w="1080" w:type="dxa"/>
            <w:vAlign w:val="center"/>
          </w:tcPr>
          <w:p w:rsidR="00AD5D9C" w:rsidRDefault="00AD5D9C">
            <w:pPr>
              <w:pStyle w:val="ConsPlusNormal"/>
            </w:pPr>
            <w:r>
              <w:t>10</w:t>
            </w:r>
          </w:p>
        </w:tc>
        <w:tc>
          <w:tcPr>
            <w:tcW w:w="960" w:type="dxa"/>
            <w:vAlign w:val="center"/>
          </w:tcPr>
          <w:p w:rsidR="00AD5D9C" w:rsidRDefault="00AD5D9C">
            <w:pPr>
              <w:pStyle w:val="ConsPlusNormal"/>
            </w:pPr>
            <w:r>
              <w:t>4,2</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2580" w:type="dxa"/>
            <w:vAlign w:val="center"/>
          </w:tcPr>
          <w:p w:rsidR="00AD5D9C" w:rsidRDefault="00AD5D9C">
            <w:pPr>
              <w:pStyle w:val="ConsPlusNormal"/>
            </w:pPr>
            <w:r>
              <w:t>с душами при всех жилых комнатах</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150</w:t>
            </w:r>
          </w:p>
        </w:tc>
        <w:tc>
          <w:tcPr>
            <w:tcW w:w="960" w:type="dxa"/>
            <w:vAlign w:val="center"/>
          </w:tcPr>
          <w:p w:rsidR="00AD5D9C" w:rsidRDefault="00AD5D9C">
            <w:pPr>
              <w:pStyle w:val="ConsPlusNormal"/>
            </w:pPr>
            <w:r>
              <w:t>63,8</w:t>
            </w:r>
          </w:p>
        </w:tc>
        <w:tc>
          <w:tcPr>
            <w:tcW w:w="1080" w:type="dxa"/>
            <w:vAlign w:val="center"/>
          </w:tcPr>
          <w:p w:rsidR="00AD5D9C" w:rsidRDefault="00AD5D9C">
            <w:pPr>
              <w:pStyle w:val="ConsPlusNormal"/>
            </w:pPr>
            <w:r>
              <w:t>12,5</w:t>
            </w:r>
          </w:p>
        </w:tc>
        <w:tc>
          <w:tcPr>
            <w:tcW w:w="960" w:type="dxa"/>
            <w:vAlign w:val="center"/>
          </w:tcPr>
          <w:p w:rsidR="00AD5D9C" w:rsidRDefault="00AD5D9C">
            <w:pPr>
              <w:pStyle w:val="ConsPlusNormal"/>
            </w:pPr>
            <w:r>
              <w:t>7,0</w:t>
            </w:r>
          </w:p>
        </w:tc>
        <w:tc>
          <w:tcPr>
            <w:tcW w:w="1320" w:type="dxa"/>
            <w:vAlign w:val="center"/>
          </w:tcPr>
          <w:p w:rsidR="00AD5D9C" w:rsidRDefault="00AD5D9C">
            <w:pPr>
              <w:pStyle w:val="ConsPlusNormal"/>
            </w:pPr>
            <w:r>
              <w:t>0,2 (100)</w:t>
            </w:r>
          </w:p>
        </w:tc>
        <w:tc>
          <w:tcPr>
            <w:tcW w:w="1440" w:type="dxa"/>
            <w:vAlign w:val="center"/>
          </w:tcPr>
          <w:p w:rsidR="00AD5D9C" w:rsidRDefault="00AD5D9C">
            <w:pPr>
              <w:pStyle w:val="ConsPlusNormal"/>
            </w:pPr>
            <w:r>
              <w:t>0,14 (60)</w:t>
            </w:r>
          </w:p>
        </w:tc>
      </w:tr>
      <w:tr w:rsidR="00AD5D9C">
        <w:tc>
          <w:tcPr>
            <w:tcW w:w="11700" w:type="dxa"/>
            <w:gridSpan w:val="9"/>
          </w:tcPr>
          <w:p w:rsidR="00AD5D9C" w:rsidRDefault="00AD5D9C">
            <w:pPr>
              <w:pStyle w:val="ConsPlusNormal"/>
            </w:pPr>
            <w:r>
              <w:t>6 Физкультурно-оздоровительные учреждения</w:t>
            </w:r>
          </w:p>
        </w:tc>
      </w:tr>
      <w:tr w:rsidR="00AD5D9C">
        <w:tblPrEx>
          <w:tblBorders>
            <w:insideH w:val="nil"/>
          </w:tblBorders>
        </w:tblPrEx>
        <w:tc>
          <w:tcPr>
            <w:tcW w:w="11700" w:type="dxa"/>
            <w:gridSpan w:val="9"/>
            <w:tcBorders>
              <w:bottom w:val="nil"/>
            </w:tcBorders>
            <w:vAlign w:val="center"/>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16"/>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lastRenderedPageBreak/>
                    <w:t>Значение в графе 6 дано в соответствии с официальным текстом документа.</w:t>
                  </w:r>
                </w:p>
              </w:tc>
            </w:tr>
          </w:tbl>
          <w:p w:rsidR="00AD5D9C" w:rsidRDefault="00AD5D9C"/>
        </w:tc>
      </w:tr>
      <w:tr w:rsidR="00AD5D9C">
        <w:tblPrEx>
          <w:tblBorders>
            <w:insideH w:val="nil"/>
          </w:tblBorders>
        </w:tblPrEx>
        <w:tc>
          <w:tcPr>
            <w:tcW w:w="2580" w:type="dxa"/>
            <w:tcBorders>
              <w:top w:val="nil"/>
            </w:tcBorders>
            <w:vAlign w:val="center"/>
          </w:tcPr>
          <w:p w:rsidR="00AD5D9C" w:rsidRDefault="00AD5D9C">
            <w:pPr>
              <w:pStyle w:val="ConsPlusNormal"/>
            </w:pPr>
            <w:r>
              <w:lastRenderedPageBreak/>
              <w:t>со столовыми на полуфабрикатах, без стирки белья</w:t>
            </w:r>
          </w:p>
        </w:tc>
        <w:tc>
          <w:tcPr>
            <w:tcW w:w="1320" w:type="dxa"/>
            <w:vMerge w:val="restart"/>
            <w:tcBorders>
              <w:top w:val="nil"/>
            </w:tcBorders>
            <w:vAlign w:val="center"/>
          </w:tcPr>
          <w:p w:rsidR="00AD5D9C" w:rsidRDefault="00AD5D9C">
            <w:pPr>
              <w:pStyle w:val="ConsPlusNormal"/>
            </w:pPr>
            <w:r>
              <w:t>1 место</w:t>
            </w:r>
          </w:p>
        </w:tc>
        <w:tc>
          <w:tcPr>
            <w:tcW w:w="960" w:type="dxa"/>
            <w:tcBorders>
              <w:top w:val="nil"/>
            </w:tcBorders>
            <w:vAlign w:val="center"/>
          </w:tcPr>
          <w:p w:rsidR="00AD5D9C" w:rsidRDefault="00AD5D9C">
            <w:pPr>
              <w:pStyle w:val="ConsPlusNormal"/>
            </w:pPr>
            <w:r>
              <w:t>1,15</w:t>
            </w:r>
          </w:p>
        </w:tc>
        <w:tc>
          <w:tcPr>
            <w:tcW w:w="1080" w:type="dxa"/>
            <w:tcBorders>
              <w:top w:val="nil"/>
            </w:tcBorders>
            <w:vAlign w:val="center"/>
          </w:tcPr>
          <w:p w:rsidR="00AD5D9C" w:rsidRDefault="00AD5D9C">
            <w:pPr>
              <w:pStyle w:val="ConsPlusNormal"/>
            </w:pPr>
            <w:r>
              <w:t>60</w:t>
            </w:r>
          </w:p>
        </w:tc>
        <w:tc>
          <w:tcPr>
            <w:tcW w:w="960" w:type="dxa"/>
            <w:tcBorders>
              <w:top w:val="nil"/>
            </w:tcBorders>
            <w:vAlign w:val="center"/>
          </w:tcPr>
          <w:p w:rsidR="00AD5D9C" w:rsidRDefault="00AD5D9C">
            <w:pPr>
              <w:pStyle w:val="ConsPlusNormal"/>
            </w:pPr>
            <w:r>
              <w:t>25,5</w:t>
            </w:r>
          </w:p>
        </w:tc>
        <w:tc>
          <w:tcPr>
            <w:tcW w:w="1080" w:type="dxa"/>
            <w:tcBorders>
              <w:top w:val="nil"/>
            </w:tcBorders>
            <w:vAlign w:val="center"/>
          </w:tcPr>
          <w:p w:rsidR="00AD5D9C" w:rsidRDefault="00AD5D9C">
            <w:pPr>
              <w:pStyle w:val="ConsPlusNormal"/>
            </w:pPr>
            <w:r>
              <w:t>10*</w:t>
            </w:r>
          </w:p>
        </w:tc>
        <w:tc>
          <w:tcPr>
            <w:tcW w:w="960" w:type="dxa"/>
            <w:tcBorders>
              <w:top w:val="nil"/>
            </w:tcBorders>
            <w:vAlign w:val="center"/>
          </w:tcPr>
          <w:p w:rsidR="00AD5D9C" w:rsidRDefault="00AD5D9C">
            <w:pPr>
              <w:pStyle w:val="ConsPlusNormal"/>
            </w:pPr>
            <w:r>
              <w:t>3,8</w:t>
            </w:r>
          </w:p>
        </w:tc>
        <w:tc>
          <w:tcPr>
            <w:tcW w:w="1320" w:type="dxa"/>
            <w:tcBorders>
              <w:top w:val="nil"/>
            </w:tcBorders>
            <w:vAlign w:val="center"/>
          </w:tcPr>
          <w:p w:rsidR="00AD5D9C" w:rsidRDefault="00AD5D9C">
            <w:pPr>
              <w:pStyle w:val="ConsPlusNormal"/>
            </w:pPr>
            <w:r>
              <w:t>0,3 (300)</w:t>
            </w:r>
          </w:p>
        </w:tc>
        <w:tc>
          <w:tcPr>
            <w:tcW w:w="1440" w:type="dxa"/>
            <w:tcBorders>
              <w:top w:val="nil"/>
            </w:tcBorders>
            <w:vAlign w:val="center"/>
          </w:tcPr>
          <w:p w:rsidR="00AD5D9C" w:rsidRDefault="00AD5D9C">
            <w:pPr>
              <w:pStyle w:val="ConsPlusNormal"/>
            </w:pPr>
            <w:r>
              <w:t>0,2 (200)</w:t>
            </w:r>
          </w:p>
        </w:tc>
      </w:tr>
      <w:tr w:rsidR="00AD5D9C">
        <w:tc>
          <w:tcPr>
            <w:tcW w:w="2580" w:type="dxa"/>
            <w:vAlign w:val="center"/>
          </w:tcPr>
          <w:p w:rsidR="00AD5D9C" w:rsidRDefault="00AD5D9C">
            <w:pPr>
              <w:pStyle w:val="ConsPlusNormal"/>
            </w:pPr>
            <w:r>
              <w:t>со столовыми, работающими на сырье, и прачечными</w:t>
            </w:r>
          </w:p>
        </w:tc>
        <w:tc>
          <w:tcPr>
            <w:tcW w:w="1320" w:type="dxa"/>
            <w:vMerge/>
            <w:tcBorders>
              <w:top w:val="nil"/>
            </w:tcBorders>
          </w:tcPr>
          <w:p w:rsidR="00AD5D9C" w:rsidRDefault="00AD5D9C"/>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200</w:t>
            </w:r>
          </w:p>
        </w:tc>
        <w:tc>
          <w:tcPr>
            <w:tcW w:w="960" w:type="dxa"/>
            <w:vAlign w:val="center"/>
          </w:tcPr>
          <w:p w:rsidR="00AD5D9C" w:rsidRDefault="00AD5D9C">
            <w:pPr>
              <w:pStyle w:val="ConsPlusNormal"/>
            </w:pPr>
            <w:r>
              <w:t>85,0</w:t>
            </w:r>
          </w:p>
        </w:tc>
        <w:tc>
          <w:tcPr>
            <w:tcW w:w="1080" w:type="dxa"/>
            <w:vAlign w:val="center"/>
          </w:tcPr>
          <w:p w:rsidR="00AD5D9C" w:rsidRDefault="00AD5D9C">
            <w:pPr>
              <w:pStyle w:val="ConsPlusNormal"/>
            </w:pPr>
            <w:r>
              <w:t>18</w:t>
            </w:r>
          </w:p>
        </w:tc>
        <w:tc>
          <w:tcPr>
            <w:tcW w:w="960" w:type="dxa"/>
            <w:vAlign w:val="center"/>
          </w:tcPr>
          <w:p w:rsidR="00AD5D9C" w:rsidRDefault="00AD5D9C">
            <w:pPr>
              <w:pStyle w:val="ConsPlusNormal"/>
            </w:pPr>
            <w:r>
              <w:t>6,8</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11700" w:type="dxa"/>
            <w:gridSpan w:val="9"/>
          </w:tcPr>
          <w:p w:rsidR="00AD5D9C" w:rsidRDefault="00AD5D9C">
            <w:pPr>
              <w:pStyle w:val="ConsPlusNormal"/>
            </w:pPr>
            <w:r>
              <w:t>7 Дошкольные образовательные учреждения и школы-интернаты:</w:t>
            </w:r>
          </w:p>
        </w:tc>
      </w:tr>
      <w:tr w:rsidR="00AD5D9C">
        <w:tc>
          <w:tcPr>
            <w:tcW w:w="11700" w:type="dxa"/>
            <w:gridSpan w:val="9"/>
          </w:tcPr>
          <w:p w:rsidR="00AD5D9C" w:rsidRDefault="00AD5D9C">
            <w:pPr>
              <w:pStyle w:val="ConsPlusNormal"/>
            </w:pPr>
            <w:r>
              <w:t>с дневным пребыванием детей:</w:t>
            </w:r>
          </w:p>
        </w:tc>
      </w:tr>
      <w:tr w:rsidR="00AD5D9C">
        <w:tc>
          <w:tcPr>
            <w:tcW w:w="2580" w:type="dxa"/>
            <w:vAlign w:val="center"/>
          </w:tcPr>
          <w:p w:rsidR="00AD5D9C" w:rsidRDefault="00AD5D9C">
            <w:pPr>
              <w:pStyle w:val="ConsPlusNormal"/>
            </w:pPr>
            <w:r>
              <w:t>со столовыми, работающими на полуфабрикатах</w:t>
            </w:r>
          </w:p>
        </w:tc>
        <w:tc>
          <w:tcPr>
            <w:tcW w:w="1320" w:type="dxa"/>
            <w:vMerge w:val="restart"/>
            <w:vAlign w:val="center"/>
          </w:tcPr>
          <w:p w:rsidR="00AD5D9C" w:rsidRDefault="00AD5D9C">
            <w:pPr>
              <w:pStyle w:val="ConsPlusNormal"/>
            </w:pPr>
            <w:r>
              <w:t>1 ребенок</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40</w:t>
            </w:r>
          </w:p>
        </w:tc>
        <w:tc>
          <w:tcPr>
            <w:tcW w:w="960" w:type="dxa"/>
            <w:vAlign w:val="center"/>
          </w:tcPr>
          <w:p w:rsidR="00AD5D9C" w:rsidRDefault="00AD5D9C">
            <w:pPr>
              <w:pStyle w:val="ConsPlusNormal"/>
            </w:pPr>
            <w:r>
              <w:t>17,0</w:t>
            </w:r>
          </w:p>
        </w:tc>
        <w:tc>
          <w:tcPr>
            <w:tcW w:w="1080" w:type="dxa"/>
            <w:vAlign w:val="center"/>
          </w:tcPr>
          <w:p w:rsidR="00AD5D9C" w:rsidRDefault="00AD5D9C">
            <w:pPr>
              <w:pStyle w:val="ConsPlusNormal"/>
            </w:pPr>
            <w:r>
              <w:t>9,5</w:t>
            </w:r>
          </w:p>
        </w:tc>
        <w:tc>
          <w:tcPr>
            <w:tcW w:w="960" w:type="dxa"/>
            <w:vAlign w:val="center"/>
          </w:tcPr>
          <w:p w:rsidR="00AD5D9C" w:rsidRDefault="00AD5D9C">
            <w:pPr>
              <w:pStyle w:val="ConsPlusNormal"/>
            </w:pPr>
            <w:r>
              <w:t>3,8</w:t>
            </w:r>
          </w:p>
        </w:tc>
        <w:tc>
          <w:tcPr>
            <w:tcW w:w="1320" w:type="dxa"/>
            <w:vAlign w:val="center"/>
          </w:tcPr>
          <w:p w:rsidR="00AD5D9C" w:rsidRDefault="00AD5D9C">
            <w:pPr>
              <w:pStyle w:val="ConsPlusNormal"/>
            </w:pPr>
            <w:r>
              <w:t>0,14 (100)</w:t>
            </w:r>
          </w:p>
        </w:tc>
        <w:tc>
          <w:tcPr>
            <w:tcW w:w="1440" w:type="dxa"/>
            <w:vAlign w:val="center"/>
          </w:tcPr>
          <w:p w:rsidR="00AD5D9C" w:rsidRDefault="00AD5D9C">
            <w:pPr>
              <w:pStyle w:val="ConsPlusNormal"/>
            </w:pPr>
            <w:r>
              <w:t>0,1 (60)</w:t>
            </w:r>
          </w:p>
        </w:tc>
      </w:tr>
      <w:tr w:rsidR="00AD5D9C">
        <w:tc>
          <w:tcPr>
            <w:tcW w:w="2580" w:type="dxa"/>
            <w:vAlign w:val="center"/>
          </w:tcPr>
          <w:p w:rsidR="00AD5D9C" w:rsidRDefault="00AD5D9C">
            <w:pPr>
              <w:pStyle w:val="ConsPlusNormal"/>
            </w:pPr>
            <w:r>
              <w:t>со столовыми, работающими на сырье, и прачечными, оборудованными автоматическими стиральными машинами</w:t>
            </w:r>
          </w:p>
        </w:tc>
        <w:tc>
          <w:tcPr>
            <w:tcW w:w="1320" w:type="dxa"/>
            <w:vMerge/>
          </w:tcPr>
          <w:p w:rsidR="00AD5D9C" w:rsidRDefault="00AD5D9C"/>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80</w:t>
            </w:r>
          </w:p>
        </w:tc>
        <w:tc>
          <w:tcPr>
            <w:tcW w:w="960" w:type="dxa"/>
            <w:vAlign w:val="center"/>
          </w:tcPr>
          <w:p w:rsidR="00AD5D9C" w:rsidRDefault="00AD5D9C">
            <w:pPr>
              <w:pStyle w:val="ConsPlusNormal"/>
            </w:pPr>
            <w:r>
              <w:t>25,5</w:t>
            </w:r>
          </w:p>
        </w:tc>
        <w:tc>
          <w:tcPr>
            <w:tcW w:w="1080" w:type="dxa"/>
            <w:vAlign w:val="center"/>
          </w:tcPr>
          <w:p w:rsidR="00AD5D9C" w:rsidRDefault="00AD5D9C">
            <w:pPr>
              <w:pStyle w:val="ConsPlusNormal"/>
            </w:pPr>
            <w:r>
              <w:t>18</w:t>
            </w:r>
          </w:p>
        </w:tc>
        <w:tc>
          <w:tcPr>
            <w:tcW w:w="960" w:type="dxa"/>
            <w:vAlign w:val="center"/>
          </w:tcPr>
          <w:p w:rsidR="00AD5D9C" w:rsidRDefault="00AD5D9C">
            <w:pPr>
              <w:pStyle w:val="ConsPlusNormal"/>
            </w:pPr>
            <w:r>
              <w:t>6,8</w:t>
            </w:r>
          </w:p>
        </w:tc>
        <w:tc>
          <w:tcPr>
            <w:tcW w:w="1320" w:type="dxa"/>
            <w:vAlign w:val="center"/>
          </w:tcPr>
          <w:p w:rsidR="00AD5D9C" w:rsidRDefault="00AD5D9C">
            <w:pPr>
              <w:pStyle w:val="ConsPlusNormal"/>
            </w:pPr>
            <w:r>
              <w:t>0,2 (100)</w:t>
            </w:r>
          </w:p>
        </w:tc>
        <w:tc>
          <w:tcPr>
            <w:tcW w:w="1440" w:type="dxa"/>
            <w:vAlign w:val="center"/>
          </w:tcPr>
          <w:p w:rsidR="00AD5D9C" w:rsidRDefault="00AD5D9C">
            <w:pPr>
              <w:pStyle w:val="ConsPlusNormal"/>
            </w:pPr>
            <w:r>
              <w:t>0,14 (60)</w:t>
            </w:r>
          </w:p>
        </w:tc>
      </w:tr>
      <w:tr w:rsidR="00AD5D9C">
        <w:tc>
          <w:tcPr>
            <w:tcW w:w="11700" w:type="dxa"/>
            <w:gridSpan w:val="9"/>
          </w:tcPr>
          <w:p w:rsidR="00AD5D9C" w:rsidRDefault="00AD5D9C">
            <w:pPr>
              <w:pStyle w:val="ConsPlusNormal"/>
            </w:pPr>
            <w:r>
              <w:t>с круглосуточным пребыванием детей:</w:t>
            </w:r>
          </w:p>
        </w:tc>
      </w:tr>
      <w:tr w:rsidR="00AD5D9C">
        <w:tc>
          <w:tcPr>
            <w:tcW w:w="2580" w:type="dxa"/>
            <w:vAlign w:val="center"/>
          </w:tcPr>
          <w:p w:rsidR="00AD5D9C" w:rsidRDefault="00AD5D9C">
            <w:pPr>
              <w:pStyle w:val="ConsPlusNormal"/>
            </w:pPr>
            <w:r>
              <w:t>со столовыми, работающими на полуфабрикатах</w:t>
            </w:r>
          </w:p>
        </w:tc>
        <w:tc>
          <w:tcPr>
            <w:tcW w:w="1320" w:type="dxa"/>
            <w:vMerge w:val="restart"/>
            <w:vAlign w:val="center"/>
          </w:tcPr>
          <w:p w:rsidR="00AD5D9C" w:rsidRDefault="00AD5D9C">
            <w:pPr>
              <w:pStyle w:val="ConsPlusNormal"/>
            </w:pPr>
            <w:r>
              <w:t>1 ребенок</w:t>
            </w:r>
          </w:p>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60</w:t>
            </w:r>
          </w:p>
        </w:tc>
        <w:tc>
          <w:tcPr>
            <w:tcW w:w="960" w:type="dxa"/>
            <w:vAlign w:val="center"/>
          </w:tcPr>
          <w:p w:rsidR="00AD5D9C" w:rsidRDefault="00AD5D9C">
            <w:pPr>
              <w:pStyle w:val="ConsPlusNormal"/>
            </w:pPr>
            <w:r>
              <w:t>25,5</w:t>
            </w:r>
          </w:p>
        </w:tc>
        <w:tc>
          <w:tcPr>
            <w:tcW w:w="1080" w:type="dxa"/>
            <w:vAlign w:val="center"/>
          </w:tcPr>
          <w:p w:rsidR="00AD5D9C" w:rsidRDefault="00AD5D9C">
            <w:pPr>
              <w:pStyle w:val="ConsPlusNormal"/>
            </w:pPr>
            <w:r>
              <w:t>10</w:t>
            </w:r>
          </w:p>
        </w:tc>
        <w:tc>
          <w:tcPr>
            <w:tcW w:w="960" w:type="dxa"/>
            <w:vAlign w:val="center"/>
          </w:tcPr>
          <w:p w:rsidR="00AD5D9C" w:rsidRDefault="00AD5D9C">
            <w:pPr>
              <w:pStyle w:val="ConsPlusNormal"/>
            </w:pPr>
            <w:r>
              <w:t>3,8</w:t>
            </w:r>
          </w:p>
        </w:tc>
        <w:tc>
          <w:tcPr>
            <w:tcW w:w="1320" w:type="dxa"/>
            <w:vAlign w:val="center"/>
          </w:tcPr>
          <w:p w:rsidR="00AD5D9C" w:rsidRDefault="00AD5D9C">
            <w:pPr>
              <w:pStyle w:val="ConsPlusNormal"/>
            </w:pPr>
            <w:r>
              <w:t>0,14 (100)</w:t>
            </w:r>
          </w:p>
        </w:tc>
        <w:tc>
          <w:tcPr>
            <w:tcW w:w="1440" w:type="dxa"/>
            <w:vAlign w:val="center"/>
          </w:tcPr>
          <w:p w:rsidR="00AD5D9C" w:rsidRDefault="00AD5D9C">
            <w:pPr>
              <w:pStyle w:val="ConsPlusNormal"/>
            </w:pPr>
            <w:r>
              <w:t>0,1 (60)</w:t>
            </w:r>
          </w:p>
        </w:tc>
      </w:tr>
      <w:tr w:rsidR="00AD5D9C">
        <w:tc>
          <w:tcPr>
            <w:tcW w:w="2580" w:type="dxa"/>
            <w:vAlign w:val="center"/>
          </w:tcPr>
          <w:p w:rsidR="00AD5D9C" w:rsidRDefault="00AD5D9C">
            <w:pPr>
              <w:pStyle w:val="ConsPlusNormal"/>
            </w:pPr>
            <w:r>
              <w:t xml:space="preserve">со столовыми, работающими на сырье, и прачечными, оборудованными </w:t>
            </w:r>
            <w:r>
              <w:lastRenderedPageBreak/>
              <w:t>автоматическими стиральными машинами</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120</w:t>
            </w:r>
          </w:p>
        </w:tc>
        <w:tc>
          <w:tcPr>
            <w:tcW w:w="960" w:type="dxa"/>
            <w:vAlign w:val="center"/>
          </w:tcPr>
          <w:p w:rsidR="00AD5D9C" w:rsidRDefault="00AD5D9C">
            <w:pPr>
              <w:pStyle w:val="ConsPlusNormal"/>
            </w:pPr>
            <w:r>
              <w:t>34,0</w:t>
            </w:r>
          </w:p>
        </w:tc>
        <w:tc>
          <w:tcPr>
            <w:tcW w:w="1080" w:type="dxa"/>
            <w:vAlign w:val="center"/>
          </w:tcPr>
          <w:p w:rsidR="00AD5D9C" w:rsidRDefault="00AD5D9C">
            <w:pPr>
              <w:pStyle w:val="ConsPlusNormal"/>
            </w:pPr>
            <w:r>
              <w:t>18</w:t>
            </w:r>
          </w:p>
        </w:tc>
        <w:tc>
          <w:tcPr>
            <w:tcW w:w="960" w:type="dxa"/>
            <w:vAlign w:val="center"/>
          </w:tcPr>
          <w:p w:rsidR="00AD5D9C" w:rsidRDefault="00AD5D9C">
            <w:pPr>
              <w:pStyle w:val="ConsPlusNormal"/>
            </w:pPr>
            <w:r>
              <w:t>6,8</w:t>
            </w:r>
          </w:p>
        </w:tc>
        <w:tc>
          <w:tcPr>
            <w:tcW w:w="1320" w:type="dxa"/>
            <w:vAlign w:val="center"/>
          </w:tcPr>
          <w:p w:rsidR="00AD5D9C" w:rsidRDefault="00AD5D9C">
            <w:pPr>
              <w:pStyle w:val="ConsPlusNormal"/>
            </w:pPr>
            <w:r>
              <w:t>0,2 (100)</w:t>
            </w:r>
          </w:p>
        </w:tc>
        <w:tc>
          <w:tcPr>
            <w:tcW w:w="1440" w:type="dxa"/>
            <w:vAlign w:val="center"/>
          </w:tcPr>
          <w:p w:rsidR="00AD5D9C" w:rsidRDefault="00AD5D9C">
            <w:pPr>
              <w:pStyle w:val="ConsPlusNormal"/>
            </w:pPr>
            <w:r>
              <w:t>0,14 (60)</w:t>
            </w:r>
          </w:p>
        </w:tc>
      </w:tr>
      <w:tr w:rsidR="00AD5D9C">
        <w:tc>
          <w:tcPr>
            <w:tcW w:w="2580" w:type="dxa"/>
            <w:vAlign w:val="center"/>
          </w:tcPr>
          <w:p w:rsidR="00AD5D9C" w:rsidRDefault="00AD5D9C">
            <w:pPr>
              <w:pStyle w:val="ConsPlusNormal"/>
            </w:pPr>
            <w:r>
              <w:lastRenderedPageBreak/>
              <w:t>8 Учебные заведения с душевыми при гимнастических залах и столовыми, работающими на полуфабрикатах</w:t>
            </w:r>
          </w:p>
        </w:tc>
        <w:tc>
          <w:tcPr>
            <w:tcW w:w="1320" w:type="dxa"/>
            <w:vAlign w:val="center"/>
          </w:tcPr>
          <w:p w:rsidR="00AD5D9C" w:rsidRDefault="00AD5D9C">
            <w:pPr>
              <w:pStyle w:val="ConsPlusNormal"/>
            </w:pPr>
            <w:r>
              <w:t>1 учащийся и 1 преподаватель</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20</w:t>
            </w:r>
          </w:p>
        </w:tc>
        <w:tc>
          <w:tcPr>
            <w:tcW w:w="960" w:type="dxa"/>
            <w:vAlign w:val="center"/>
          </w:tcPr>
          <w:p w:rsidR="00AD5D9C" w:rsidRDefault="00AD5D9C">
            <w:pPr>
              <w:pStyle w:val="ConsPlusNormal"/>
            </w:pPr>
            <w:r>
              <w:t>6,8</w:t>
            </w:r>
          </w:p>
        </w:tc>
        <w:tc>
          <w:tcPr>
            <w:tcW w:w="1080" w:type="dxa"/>
            <w:vAlign w:val="center"/>
          </w:tcPr>
          <w:p w:rsidR="00AD5D9C" w:rsidRDefault="00AD5D9C">
            <w:pPr>
              <w:pStyle w:val="ConsPlusNormal"/>
            </w:pPr>
            <w:r>
              <w:t>3,5</w:t>
            </w:r>
          </w:p>
        </w:tc>
        <w:tc>
          <w:tcPr>
            <w:tcW w:w="960" w:type="dxa"/>
            <w:vAlign w:val="center"/>
          </w:tcPr>
          <w:p w:rsidR="00AD5D9C" w:rsidRDefault="00AD5D9C">
            <w:pPr>
              <w:pStyle w:val="ConsPlusNormal"/>
            </w:pPr>
            <w:r>
              <w:t>1,2</w:t>
            </w:r>
          </w:p>
        </w:tc>
        <w:tc>
          <w:tcPr>
            <w:tcW w:w="1320" w:type="dxa"/>
            <w:vAlign w:val="center"/>
          </w:tcPr>
          <w:p w:rsidR="00AD5D9C" w:rsidRDefault="00AD5D9C">
            <w:pPr>
              <w:pStyle w:val="ConsPlusNormal"/>
            </w:pPr>
            <w:r>
              <w:t>0,14 (100)</w:t>
            </w:r>
          </w:p>
        </w:tc>
        <w:tc>
          <w:tcPr>
            <w:tcW w:w="1440" w:type="dxa"/>
            <w:vAlign w:val="center"/>
          </w:tcPr>
          <w:p w:rsidR="00AD5D9C" w:rsidRDefault="00AD5D9C">
            <w:pPr>
              <w:pStyle w:val="ConsPlusNormal"/>
            </w:pPr>
            <w:r>
              <w:t>0,1 (60)</w:t>
            </w:r>
          </w:p>
        </w:tc>
      </w:tr>
      <w:tr w:rsidR="00AD5D9C">
        <w:tc>
          <w:tcPr>
            <w:tcW w:w="2580" w:type="dxa"/>
            <w:vAlign w:val="center"/>
          </w:tcPr>
          <w:p w:rsidR="00AD5D9C" w:rsidRDefault="00AD5D9C">
            <w:pPr>
              <w:pStyle w:val="ConsPlusNormal"/>
            </w:pPr>
            <w:r>
              <w:t>9 Административные здания</w:t>
            </w:r>
          </w:p>
        </w:tc>
        <w:tc>
          <w:tcPr>
            <w:tcW w:w="1320" w:type="dxa"/>
            <w:vAlign w:val="center"/>
          </w:tcPr>
          <w:p w:rsidR="00AD5D9C" w:rsidRDefault="00AD5D9C">
            <w:pPr>
              <w:pStyle w:val="ConsPlusNormal"/>
            </w:pPr>
            <w:r>
              <w:t>1 работник</w:t>
            </w:r>
          </w:p>
        </w:tc>
        <w:tc>
          <w:tcPr>
            <w:tcW w:w="960" w:type="dxa"/>
            <w:vAlign w:val="center"/>
          </w:tcPr>
          <w:p w:rsidR="00AD5D9C" w:rsidRDefault="00AD5D9C">
            <w:pPr>
              <w:pStyle w:val="ConsPlusNormal"/>
            </w:pPr>
            <w:r>
              <w:t>1,2</w:t>
            </w:r>
          </w:p>
        </w:tc>
        <w:tc>
          <w:tcPr>
            <w:tcW w:w="1080" w:type="dxa"/>
            <w:vAlign w:val="center"/>
          </w:tcPr>
          <w:p w:rsidR="00AD5D9C" w:rsidRDefault="00AD5D9C">
            <w:pPr>
              <w:pStyle w:val="ConsPlusNormal"/>
            </w:pPr>
            <w:r>
              <w:t>15</w:t>
            </w:r>
          </w:p>
        </w:tc>
        <w:tc>
          <w:tcPr>
            <w:tcW w:w="960" w:type="dxa"/>
            <w:vAlign w:val="center"/>
          </w:tcPr>
          <w:p w:rsidR="00AD5D9C" w:rsidRDefault="00AD5D9C">
            <w:pPr>
              <w:pStyle w:val="ConsPlusNormal"/>
            </w:pPr>
            <w:r>
              <w:t>5,1</w:t>
            </w:r>
          </w:p>
        </w:tc>
        <w:tc>
          <w:tcPr>
            <w:tcW w:w="1080" w:type="dxa"/>
            <w:vAlign w:val="center"/>
          </w:tcPr>
          <w:p w:rsidR="00AD5D9C" w:rsidRDefault="00AD5D9C">
            <w:pPr>
              <w:pStyle w:val="ConsPlusNormal"/>
            </w:pPr>
            <w:r>
              <w:t>4</w:t>
            </w:r>
          </w:p>
        </w:tc>
        <w:tc>
          <w:tcPr>
            <w:tcW w:w="960" w:type="dxa"/>
            <w:vAlign w:val="center"/>
          </w:tcPr>
          <w:p w:rsidR="00AD5D9C" w:rsidRDefault="00AD5D9C">
            <w:pPr>
              <w:pStyle w:val="ConsPlusNormal"/>
            </w:pPr>
            <w:r>
              <w:t>1,7</w:t>
            </w:r>
          </w:p>
        </w:tc>
        <w:tc>
          <w:tcPr>
            <w:tcW w:w="1320" w:type="dxa"/>
            <w:vAlign w:val="center"/>
          </w:tcPr>
          <w:p w:rsidR="00AD5D9C" w:rsidRDefault="00AD5D9C">
            <w:pPr>
              <w:pStyle w:val="ConsPlusNormal"/>
            </w:pPr>
            <w:r>
              <w:t>0,14 (80)</w:t>
            </w:r>
          </w:p>
        </w:tc>
        <w:tc>
          <w:tcPr>
            <w:tcW w:w="1440" w:type="dxa"/>
            <w:vAlign w:val="center"/>
          </w:tcPr>
          <w:p w:rsidR="00AD5D9C" w:rsidRDefault="00AD5D9C">
            <w:pPr>
              <w:pStyle w:val="ConsPlusNormal"/>
            </w:pPr>
            <w:r>
              <w:t>0,1 (60)</w:t>
            </w:r>
          </w:p>
        </w:tc>
      </w:tr>
      <w:tr w:rsidR="00AD5D9C">
        <w:tc>
          <w:tcPr>
            <w:tcW w:w="2580" w:type="dxa"/>
            <w:vAlign w:val="center"/>
          </w:tcPr>
          <w:p w:rsidR="00AD5D9C" w:rsidRDefault="00AD5D9C">
            <w:pPr>
              <w:pStyle w:val="ConsPlusNormal"/>
            </w:pPr>
            <w:r>
              <w:t>10 Предприятия общественного питания с приготовлением пищи, реализуемой в обеденном зале</w:t>
            </w:r>
          </w:p>
        </w:tc>
        <w:tc>
          <w:tcPr>
            <w:tcW w:w="1320" w:type="dxa"/>
            <w:vAlign w:val="center"/>
          </w:tcPr>
          <w:p w:rsidR="00AD5D9C" w:rsidRDefault="00AD5D9C">
            <w:pPr>
              <w:pStyle w:val="ConsPlusNormal"/>
            </w:pPr>
            <w:r>
              <w:t>1 блюдо</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12</w:t>
            </w:r>
          </w:p>
        </w:tc>
        <w:tc>
          <w:tcPr>
            <w:tcW w:w="960" w:type="dxa"/>
            <w:vAlign w:val="center"/>
          </w:tcPr>
          <w:p w:rsidR="00AD5D9C" w:rsidRDefault="00AD5D9C">
            <w:pPr>
              <w:pStyle w:val="ConsPlusNormal"/>
            </w:pPr>
            <w:r>
              <w:t>3,4</w:t>
            </w:r>
          </w:p>
        </w:tc>
        <w:tc>
          <w:tcPr>
            <w:tcW w:w="1080" w:type="dxa"/>
            <w:vAlign w:val="center"/>
          </w:tcPr>
          <w:p w:rsidR="00AD5D9C" w:rsidRDefault="00AD5D9C">
            <w:pPr>
              <w:pStyle w:val="ConsPlusNormal"/>
            </w:pPr>
            <w:r>
              <w:t>12</w:t>
            </w:r>
          </w:p>
        </w:tc>
        <w:tc>
          <w:tcPr>
            <w:tcW w:w="960" w:type="dxa"/>
            <w:vAlign w:val="center"/>
          </w:tcPr>
          <w:p w:rsidR="00AD5D9C" w:rsidRDefault="00AD5D9C">
            <w:pPr>
              <w:pStyle w:val="ConsPlusNormal"/>
            </w:pPr>
            <w:r>
              <w:t>3,4</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11700" w:type="dxa"/>
            <w:gridSpan w:val="9"/>
          </w:tcPr>
          <w:p w:rsidR="00AD5D9C" w:rsidRDefault="00AD5D9C">
            <w:pPr>
              <w:pStyle w:val="ConsPlusNormal"/>
            </w:pPr>
            <w:r>
              <w:t>11 Магазины</w:t>
            </w:r>
          </w:p>
        </w:tc>
      </w:tr>
      <w:tr w:rsidR="00AD5D9C">
        <w:tc>
          <w:tcPr>
            <w:tcW w:w="2580" w:type="dxa"/>
            <w:vAlign w:val="center"/>
          </w:tcPr>
          <w:p w:rsidR="00AD5D9C" w:rsidRDefault="00AD5D9C">
            <w:pPr>
              <w:pStyle w:val="ConsPlusNormal"/>
            </w:pPr>
            <w:r>
              <w:t>Продовольственные (без холодильных установок)</w:t>
            </w:r>
          </w:p>
        </w:tc>
        <w:tc>
          <w:tcPr>
            <w:tcW w:w="1320" w:type="dxa"/>
            <w:vAlign w:val="center"/>
          </w:tcPr>
          <w:p w:rsidR="00AD5D9C" w:rsidRDefault="00AD5D9C">
            <w:pPr>
              <w:pStyle w:val="ConsPlusNormal"/>
            </w:pPr>
            <w:r>
              <w:t>1 работник в смену или 20 м</w:t>
            </w:r>
            <w:r>
              <w:rPr>
                <w:vertAlign w:val="superscript"/>
              </w:rPr>
              <w:t>2</w:t>
            </w:r>
            <w:r>
              <w:t xml:space="preserve"> торгового зала</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30</w:t>
            </w:r>
          </w:p>
        </w:tc>
        <w:tc>
          <w:tcPr>
            <w:tcW w:w="960" w:type="dxa"/>
            <w:vAlign w:val="center"/>
          </w:tcPr>
          <w:p w:rsidR="00AD5D9C" w:rsidRDefault="00AD5D9C">
            <w:pPr>
              <w:pStyle w:val="ConsPlusNormal"/>
            </w:pPr>
            <w:r>
              <w:t>10,2</w:t>
            </w:r>
          </w:p>
        </w:tc>
        <w:tc>
          <w:tcPr>
            <w:tcW w:w="1080" w:type="dxa"/>
            <w:vAlign w:val="center"/>
          </w:tcPr>
          <w:p w:rsidR="00AD5D9C" w:rsidRDefault="00AD5D9C">
            <w:pPr>
              <w:pStyle w:val="ConsPlusNormal"/>
            </w:pPr>
            <w:r>
              <w:t>4</w:t>
            </w:r>
          </w:p>
        </w:tc>
        <w:tc>
          <w:tcPr>
            <w:tcW w:w="960" w:type="dxa"/>
            <w:vAlign w:val="center"/>
          </w:tcPr>
          <w:p w:rsidR="00AD5D9C" w:rsidRDefault="00AD5D9C">
            <w:pPr>
              <w:pStyle w:val="ConsPlusNormal"/>
            </w:pPr>
            <w:r>
              <w:t>1,7</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2580" w:type="dxa"/>
            <w:vAlign w:val="center"/>
          </w:tcPr>
          <w:p w:rsidR="00AD5D9C" w:rsidRDefault="00AD5D9C">
            <w:pPr>
              <w:pStyle w:val="ConsPlusNormal"/>
            </w:pPr>
            <w:r>
              <w:t>Промтоварные</w:t>
            </w:r>
          </w:p>
        </w:tc>
        <w:tc>
          <w:tcPr>
            <w:tcW w:w="1320" w:type="dxa"/>
            <w:vAlign w:val="center"/>
          </w:tcPr>
          <w:p w:rsidR="00AD5D9C" w:rsidRDefault="00AD5D9C">
            <w:pPr>
              <w:pStyle w:val="ConsPlusNormal"/>
            </w:pPr>
            <w:r>
              <w:t>1 работник в смену</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20</w:t>
            </w:r>
          </w:p>
        </w:tc>
        <w:tc>
          <w:tcPr>
            <w:tcW w:w="960" w:type="dxa"/>
            <w:vAlign w:val="center"/>
          </w:tcPr>
          <w:p w:rsidR="00AD5D9C" w:rsidRDefault="00AD5D9C">
            <w:pPr>
              <w:pStyle w:val="ConsPlusNormal"/>
            </w:pPr>
            <w:r>
              <w:t>6,8</w:t>
            </w:r>
          </w:p>
        </w:tc>
        <w:tc>
          <w:tcPr>
            <w:tcW w:w="1080" w:type="dxa"/>
            <w:vAlign w:val="center"/>
          </w:tcPr>
          <w:p w:rsidR="00AD5D9C" w:rsidRDefault="00AD5D9C">
            <w:pPr>
              <w:pStyle w:val="ConsPlusNormal"/>
            </w:pPr>
            <w:r>
              <w:t>4</w:t>
            </w:r>
          </w:p>
        </w:tc>
        <w:tc>
          <w:tcPr>
            <w:tcW w:w="960" w:type="dxa"/>
            <w:vAlign w:val="center"/>
          </w:tcPr>
          <w:p w:rsidR="00AD5D9C" w:rsidRDefault="00AD5D9C">
            <w:pPr>
              <w:pStyle w:val="ConsPlusNormal"/>
            </w:pPr>
            <w:r>
              <w:t>1,7</w:t>
            </w:r>
          </w:p>
        </w:tc>
        <w:tc>
          <w:tcPr>
            <w:tcW w:w="1320" w:type="dxa"/>
            <w:vAlign w:val="center"/>
          </w:tcPr>
          <w:p w:rsidR="00AD5D9C" w:rsidRDefault="00AD5D9C">
            <w:pPr>
              <w:pStyle w:val="ConsPlusNormal"/>
            </w:pPr>
            <w:r>
              <w:t>0,14 (80)</w:t>
            </w:r>
          </w:p>
        </w:tc>
        <w:tc>
          <w:tcPr>
            <w:tcW w:w="1440" w:type="dxa"/>
            <w:vAlign w:val="center"/>
          </w:tcPr>
          <w:p w:rsidR="00AD5D9C" w:rsidRDefault="00AD5D9C">
            <w:pPr>
              <w:pStyle w:val="ConsPlusNormal"/>
            </w:pPr>
            <w:r>
              <w:t>0,1 (60)</w:t>
            </w:r>
          </w:p>
        </w:tc>
      </w:tr>
      <w:tr w:rsidR="00AD5D9C">
        <w:tc>
          <w:tcPr>
            <w:tcW w:w="2580" w:type="dxa"/>
            <w:vMerge w:val="restart"/>
            <w:vAlign w:val="center"/>
          </w:tcPr>
          <w:p w:rsidR="00AD5D9C" w:rsidRDefault="00AD5D9C">
            <w:pPr>
              <w:pStyle w:val="ConsPlusNormal"/>
            </w:pPr>
            <w:r>
              <w:t>12 Поликлиники и амбулатории</w:t>
            </w:r>
          </w:p>
        </w:tc>
        <w:tc>
          <w:tcPr>
            <w:tcW w:w="1320" w:type="dxa"/>
            <w:vAlign w:val="center"/>
          </w:tcPr>
          <w:p w:rsidR="00AD5D9C" w:rsidRDefault="00AD5D9C">
            <w:pPr>
              <w:pStyle w:val="ConsPlusNormal"/>
            </w:pPr>
            <w:r>
              <w:t>1 больной</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10</w:t>
            </w:r>
          </w:p>
        </w:tc>
        <w:tc>
          <w:tcPr>
            <w:tcW w:w="960" w:type="dxa"/>
            <w:vAlign w:val="center"/>
          </w:tcPr>
          <w:p w:rsidR="00AD5D9C" w:rsidRDefault="00AD5D9C">
            <w:pPr>
              <w:pStyle w:val="ConsPlusNormal"/>
            </w:pPr>
            <w:r>
              <w:t>3,4</w:t>
            </w:r>
          </w:p>
        </w:tc>
        <w:tc>
          <w:tcPr>
            <w:tcW w:w="1080" w:type="dxa"/>
            <w:vAlign w:val="center"/>
          </w:tcPr>
          <w:p w:rsidR="00AD5D9C" w:rsidRDefault="00AD5D9C">
            <w:pPr>
              <w:pStyle w:val="ConsPlusNormal"/>
            </w:pPr>
            <w:r>
              <w:t>2,6</w:t>
            </w:r>
          </w:p>
        </w:tc>
        <w:tc>
          <w:tcPr>
            <w:tcW w:w="960" w:type="dxa"/>
            <w:vAlign w:val="center"/>
          </w:tcPr>
          <w:p w:rsidR="00AD5D9C" w:rsidRDefault="00AD5D9C">
            <w:pPr>
              <w:pStyle w:val="ConsPlusNormal"/>
            </w:pPr>
            <w:r>
              <w:t>1,0</w:t>
            </w:r>
          </w:p>
        </w:tc>
        <w:tc>
          <w:tcPr>
            <w:tcW w:w="1320" w:type="dxa"/>
            <w:vAlign w:val="center"/>
          </w:tcPr>
          <w:p w:rsidR="00AD5D9C" w:rsidRDefault="00AD5D9C">
            <w:pPr>
              <w:pStyle w:val="ConsPlusNormal"/>
            </w:pPr>
            <w:r>
              <w:t>0,2 (80)</w:t>
            </w:r>
          </w:p>
        </w:tc>
        <w:tc>
          <w:tcPr>
            <w:tcW w:w="1440" w:type="dxa"/>
            <w:vAlign w:val="center"/>
          </w:tcPr>
          <w:p w:rsidR="00AD5D9C" w:rsidRDefault="00AD5D9C">
            <w:pPr>
              <w:pStyle w:val="ConsPlusNormal"/>
            </w:pPr>
            <w:r>
              <w:t>0,14 (60)</w:t>
            </w:r>
          </w:p>
        </w:tc>
      </w:tr>
      <w:tr w:rsidR="00AD5D9C">
        <w:tc>
          <w:tcPr>
            <w:tcW w:w="2580" w:type="dxa"/>
            <w:vMerge/>
          </w:tcPr>
          <w:p w:rsidR="00AD5D9C" w:rsidRDefault="00AD5D9C"/>
        </w:tc>
        <w:tc>
          <w:tcPr>
            <w:tcW w:w="1320" w:type="dxa"/>
            <w:vAlign w:val="center"/>
          </w:tcPr>
          <w:p w:rsidR="00AD5D9C" w:rsidRDefault="00AD5D9C">
            <w:pPr>
              <w:pStyle w:val="ConsPlusNormal"/>
            </w:pPr>
            <w:r>
              <w:t>1 работник в смену</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30</w:t>
            </w:r>
          </w:p>
        </w:tc>
        <w:tc>
          <w:tcPr>
            <w:tcW w:w="960" w:type="dxa"/>
            <w:vAlign w:val="center"/>
          </w:tcPr>
          <w:p w:rsidR="00AD5D9C" w:rsidRDefault="00AD5D9C">
            <w:pPr>
              <w:pStyle w:val="ConsPlusNormal"/>
            </w:pPr>
            <w:r>
              <w:t>10,2</w:t>
            </w:r>
          </w:p>
        </w:tc>
        <w:tc>
          <w:tcPr>
            <w:tcW w:w="1080" w:type="dxa"/>
            <w:vAlign w:val="center"/>
          </w:tcPr>
          <w:p w:rsidR="00AD5D9C" w:rsidRDefault="00AD5D9C">
            <w:pPr>
              <w:pStyle w:val="ConsPlusNormal"/>
            </w:pPr>
            <w:r>
              <w:t>4</w:t>
            </w:r>
          </w:p>
        </w:tc>
        <w:tc>
          <w:tcPr>
            <w:tcW w:w="960" w:type="dxa"/>
            <w:vAlign w:val="center"/>
          </w:tcPr>
          <w:p w:rsidR="00AD5D9C" w:rsidRDefault="00AD5D9C">
            <w:pPr>
              <w:pStyle w:val="ConsPlusNormal"/>
            </w:pPr>
            <w:r>
              <w:t>1,7</w:t>
            </w:r>
          </w:p>
        </w:tc>
        <w:tc>
          <w:tcPr>
            <w:tcW w:w="1320" w:type="dxa"/>
            <w:vAlign w:val="center"/>
          </w:tcPr>
          <w:p w:rsidR="00AD5D9C" w:rsidRDefault="00AD5D9C">
            <w:pPr>
              <w:pStyle w:val="ConsPlusNormal"/>
            </w:pPr>
            <w:r>
              <w:t>0,2 (80)</w:t>
            </w:r>
          </w:p>
        </w:tc>
        <w:tc>
          <w:tcPr>
            <w:tcW w:w="1440" w:type="dxa"/>
            <w:vAlign w:val="center"/>
          </w:tcPr>
          <w:p w:rsidR="00AD5D9C" w:rsidRDefault="00AD5D9C">
            <w:pPr>
              <w:pStyle w:val="ConsPlusNormal"/>
            </w:pPr>
            <w:r>
              <w:t>0,14 (60)</w:t>
            </w:r>
          </w:p>
        </w:tc>
      </w:tr>
      <w:tr w:rsidR="00AD5D9C">
        <w:tc>
          <w:tcPr>
            <w:tcW w:w="11700" w:type="dxa"/>
            <w:gridSpan w:val="9"/>
            <w:vAlign w:val="center"/>
          </w:tcPr>
          <w:p w:rsidR="00AD5D9C" w:rsidRDefault="00AD5D9C">
            <w:pPr>
              <w:pStyle w:val="ConsPlusNormal"/>
            </w:pPr>
            <w:r>
              <w:lastRenderedPageBreak/>
              <w:t>13 Аптеки</w:t>
            </w:r>
          </w:p>
        </w:tc>
      </w:tr>
      <w:tr w:rsidR="00AD5D9C">
        <w:tc>
          <w:tcPr>
            <w:tcW w:w="2580" w:type="dxa"/>
            <w:vAlign w:val="center"/>
          </w:tcPr>
          <w:p w:rsidR="00AD5D9C" w:rsidRDefault="00AD5D9C">
            <w:pPr>
              <w:pStyle w:val="ConsPlusNormal"/>
            </w:pPr>
            <w:r>
              <w:t>торговый зал и подсобные помещения</w:t>
            </w:r>
          </w:p>
        </w:tc>
        <w:tc>
          <w:tcPr>
            <w:tcW w:w="1320" w:type="dxa"/>
            <w:vMerge w:val="restart"/>
            <w:vAlign w:val="center"/>
          </w:tcPr>
          <w:p w:rsidR="00AD5D9C" w:rsidRDefault="00AD5D9C">
            <w:pPr>
              <w:pStyle w:val="ConsPlusNormal"/>
            </w:pPr>
            <w:r>
              <w:t>1 работник</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30</w:t>
            </w:r>
          </w:p>
        </w:tc>
        <w:tc>
          <w:tcPr>
            <w:tcW w:w="960" w:type="dxa"/>
            <w:vAlign w:val="center"/>
          </w:tcPr>
          <w:p w:rsidR="00AD5D9C" w:rsidRDefault="00AD5D9C">
            <w:pPr>
              <w:pStyle w:val="ConsPlusNormal"/>
            </w:pPr>
            <w:r>
              <w:t>10,2</w:t>
            </w:r>
          </w:p>
        </w:tc>
        <w:tc>
          <w:tcPr>
            <w:tcW w:w="1080" w:type="dxa"/>
            <w:vAlign w:val="center"/>
          </w:tcPr>
          <w:p w:rsidR="00AD5D9C" w:rsidRDefault="00AD5D9C">
            <w:pPr>
              <w:pStyle w:val="ConsPlusNormal"/>
            </w:pPr>
            <w:r>
              <w:t>4</w:t>
            </w:r>
          </w:p>
        </w:tc>
        <w:tc>
          <w:tcPr>
            <w:tcW w:w="960" w:type="dxa"/>
            <w:vAlign w:val="center"/>
          </w:tcPr>
          <w:p w:rsidR="00AD5D9C" w:rsidRDefault="00AD5D9C">
            <w:pPr>
              <w:pStyle w:val="ConsPlusNormal"/>
            </w:pPr>
            <w:r>
              <w:t>1,7</w:t>
            </w:r>
          </w:p>
        </w:tc>
        <w:tc>
          <w:tcPr>
            <w:tcW w:w="1320" w:type="dxa"/>
            <w:vAlign w:val="center"/>
          </w:tcPr>
          <w:p w:rsidR="00AD5D9C" w:rsidRDefault="00AD5D9C">
            <w:pPr>
              <w:pStyle w:val="ConsPlusNormal"/>
            </w:pPr>
            <w:r>
              <w:t>0,14 (60)</w:t>
            </w:r>
          </w:p>
        </w:tc>
        <w:tc>
          <w:tcPr>
            <w:tcW w:w="1440" w:type="dxa"/>
            <w:vAlign w:val="center"/>
          </w:tcPr>
          <w:p w:rsidR="00AD5D9C" w:rsidRDefault="00AD5D9C">
            <w:pPr>
              <w:pStyle w:val="ConsPlusNormal"/>
            </w:pPr>
            <w:r>
              <w:t>0,1 (40)</w:t>
            </w:r>
          </w:p>
        </w:tc>
      </w:tr>
      <w:tr w:rsidR="00AD5D9C">
        <w:tc>
          <w:tcPr>
            <w:tcW w:w="2580" w:type="dxa"/>
            <w:vAlign w:val="center"/>
          </w:tcPr>
          <w:p w:rsidR="00AD5D9C" w:rsidRDefault="00AD5D9C">
            <w:pPr>
              <w:pStyle w:val="ConsPlusNormal"/>
            </w:pPr>
            <w:r>
              <w:t>лаборатория приготовления лекарств</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310</w:t>
            </w:r>
          </w:p>
        </w:tc>
        <w:tc>
          <w:tcPr>
            <w:tcW w:w="960" w:type="dxa"/>
            <w:vAlign w:val="center"/>
          </w:tcPr>
          <w:p w:rsidR="00AD5D9C" w:rsidRDefault="00AD5D9C">
            <w:pPr>
              <w:pStyle w:val="ConsPlusNormal"/>
            </w:pPr>
            <w:r>
              <w:t>46,8</w:t>
            </w:r>
          </w:p>
        </w:tc>
        <w:tc>
          <w:tcPr>
            <w:tcW w:w="1080" w:type="dxa"/>
            <w:vAlign w:val="center"/>
          </w:tcPr>
          <w:p w:rsidR="00AD5D9C" w:rsidRDefault="00AD5D9C">
            <w:pPr>
              <w:pStyle w:val="ConsPlusNormal"/>
            </w:pPr>
            <w:r>
              <w:t>32</w:t>
            </w:r>
          </w:p>
        </w:tc>
        <w:tc>
          <w:tcPr>
            <w:tcW w:w="960" w:type="dxa"/>
            <w:vAlign w:val="center"/>
          </w:tcPr>
          <w:p w:rsidR="00AD5D9C" w:rsidRDefault="00AD5D9C">
            <w:pPr>
              <w:pStyle w:val="ConsPlusNormal"/>
            </w:pPr>
            <w:r>
              <w:t>7,0</w:t>
            </w:r>
          </w:p>
        </w:tc>
        <w:tc>
          <w:tcPr>
            <w:tcW w:w="1320" w:type="dxa"/>
            <w:vAlign w:val="center"/>
          </w:tcPr>
          <w:p w:rsidR="00AD5D9C" w:rsidRDefault="00AD5D9C">
            <w:pPr>
              <w:pStyle w:val="ConsPlusNormal"/>
            </w:pPr>
            <w:r>
              <w:t>0,2 (300)</w:t>
            </w:r>
          </w:p>
        </w:tc>
        <w:tc>
          <w:tcPr>
            <w:tcW w:w="1440" w:type="dxa"/>
            <w:vAlign w:val="center"/>
          </w:tcPr>
          <w:p w:rsidR="00AD5D9C" w:rsidRDefault="00AD5D9C">
            <w:pPr>
              <w:pStyle w:val="ConsPlusNormal"/>
            </w:pPr>
            <w:r>
              <w:t>0,2 (200)</w:t>
            </w:r>
          </w:p>
        </w:tc>
      </w:tr>
      <w:tr w:rsidR="00AD5D9C">
        <w:tc>
          <w:tcPr>
            <w:tcW w:w="2580" w:type="dxa"/>
            <w:vAlign w:val="center"/>
          </w:tcPr>
          <w:p w:rsidR="00AD5D9C" w:rsidRDefault="00AD5D9C">
            <w:pPr>
              <w:pStyle w:val="ConsPlusNormal"/>
            </w:pPr>
            <w:r>
              <w:t>14 Парикмахерские</w:t>
            </w:r>
          </w:p>
        </w:tc>
        <w:tc>
          <w:tcPr>
            <w:tcW w:w="1320" w:type="dxa"/>
            <w:vAlign w:val="center"/>
          </w:tcPr>
          <w:p w:rsidR="00AD5D9C" w:rsidRDefault="00AD5D9C">
            <w:pPr>
              <w:pStyle w:val="ConsPlusNormal"/>
            </w:pPr>
            <w:r>
              <w:t>1 рабочее место в смену</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56</w:t>
            </w:r>
          </w:p>
        </w:tc>
        <w:tc>
          <w:tcPr>
            <w:tcW w:w="960" w:type="dxa"/>
            <w:vAlign w:val="center"/>
          </w:tcPr>
          <w:p w:rsidR="00AD5D9C" w:rsidRDefault="00AD5D9C">
            <w:pPr>
              <w:pStyle w:val="ConsPlusNormal"/>
            </w:pPr>
            <w:r>
              <w:t>28,1</w:t>
            </w:r>
          </w:p>
        </w:tc>
        <w:tc>
          <w:tcPr>
            <w:tcW w:w="1080" w:type="dxa"/>
            <w:vAlign w:val="center"/>
          </w:tcPr>
          <w:p w:rsidR="00AD5D9C" w:rsidRDefault="00AD5D9C">
            <w:pPr>
              <w:pStyle w:val="ConsPlusNormal"/>
            </w:pPr>
            <w:r>
              <w:t>9</w:t>
            </w:r>
          </w:p>
        </w:tc>
        <w:tc>
          <w:tcPr>
            <w:tcW w:w="960" w:type="dxa"/>
            <w:vAlign w:val="center"/>
          </w:tcPr>
          <w:p w:rsidR="00AD5D9C" w:rsidRDefault="00AD5D9C">
            <w:pPr>
              <w:pStyle w:val="ConsPlusNormal"/>
            </w:pPr>
            <w:r>
              <w:t>4,0</w:t>
            </w:r>
          </w:p>
        </w:tc>
        <w:tc>
          <w:tcPr>
            <w:tcW w:w="1320" w:type="dxa"/>
            <w:vAlign w:val="center"/>
          </w:tcPr>
          <w:p w:rsidR="00AD5D9C" w:rsidRDefault="00AD5D9C">
            <w:pPr>
              <w:pStyle w:val="ConsPlusNormal"/>
            </w:pPr>
            <w:r>
              <w:t>0,14 (60)</w:t>
            </w:r>
          </w:p>
        </w:tc>
        <w:tc>
          <w:tcPr>
            <w:tcW w:w="1440" w:type="dxa"/>
            <w:vAlign w:val="center"/>
          </w:tcPr>
          <w:p w:rsidR="00AD5D9C" w:rsidRDefault="00AD5D9C">
            <w:pPr>
              <w:pStyle w:val="ConsPlusNormal"/>
            </w:pPr>
            <w:r>
              <w:t>0,1 (40)</w:t>
            </w:r>
          </w:p>
        </w:tc>
      </w:tr>
      <w:tr w:rsidR="00AD5D9C">
        <w:tc>
          <w:tcPr>
            <w:tcW w:w="11700" w:type="dxa"/>
            <w:gridSpan w:val="9"/>
            <w:vAlign w:val="center"/>
          </w:tcPr>
          <w:p w:rsidR="00AD5D9C" w:rsidRDefault="00AD5D9C">
            <w:pPr>
              <w:pStyle w:val="ConsPlusNormal"/>
            </w:pPr>
            <w:r>
              <w:t>15 Кинотеатры, театры, клубы и досугово-развлекательные учреждения</w:t>
            </w:r>
          </w:p>
        </w:tc>
      </w:tr>
      <w:tr w:rsidR="00AD5D9C">
        <w:tc>
          <w:tcPr>
            <w:tcW w:w="2580" w:type="dxa"/>
            <w:vAlign w:val="center"/>
          </w:tcPr>
          <w:p w:rsidR="00AD5D9C" w:rsidRDefault="00AD5D9C">
            <w:pPr>
              <w:pStyle w:val="ConsPlusNormal"/>
            </w:pPr>
            <w:r>
              <w:t>для зрителей</w:t>
            </w:r>
          </w:p>
        </w:tc>
        <w:tc>
          <w:tcPr>
            <w:tcW w:w="1320" w:type="dxa"/>
            <w:vMerge w:val="restart"/>
            <w:vAlign w:val="center"/>
          </w:tcPr>
          <w:p w:rsidR="00AD5D9C" w:rsidRDefault="00AD5D9C">
            <w:pPr>
              <w:pStyle w:val="ConsPlusNormal"/>
            </w:pPr>
            <w:r>
              <w:t>1 человек</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8</w:t>
            </w:r>
          </w:p>
        </w:tc>
        <w:tc>
          <w:tcPr>
            <w:tcW w:w="960" w:type="dxa"/>
            <w:vAlign w:val="center"/>
          </w:tcPr>
          <w:p w:rsidR="00AD5D9C" w:rsidRDefault="00AD5D9C">
            <w:pPr>
              <w:pStyle w:val="ConsPlusNormal"/>
            </w:pPr>
            <w:r>
              <w:t>2,6</w:t>
            </w:r>
          </w:p>
        </w:tc>
        <w:tc>
          <w:tcPr>
            <w:tcW w:w="1080" w:type="dxa"/>
            <w:vAlign w:val="center"/>
          </w:tcPr>
          <w:p w:rsidR="00AD5D9C" w:rsidRDefault="00AD5D9C">
            <w:pPr>
              <w:pStyle w:val="ConsPlusNormal"/>
            </w:pPr>
            <w:r>
              <w:t>0,9</w:t>
            </w:r>
          </w:p>
        </w:tc>
        <w:tc>
          <w:tcPr>
            <w:tcW w:w="960" w:type="dxa"/>
            <w:vAlign w:val="center"/>
          </w:tcPr>
          <w:p w:rsidR="00AD5D9C" w:rsidRDefault="00AD5D9C">
            <w:pPr>
              <w:pStyle w:val="ConsPlusNormal"/>
            </w:pPr>
            <w:r>
              <w:t>0,3</w:t>
            </w:r>
          </w:p>
        </w:tc>
        <w:tc>
          <w:tcPr>
            <w:tcW w:w="1320" w:type="dxa"/>
            <w:vAlign w:val="center"/>
          </w:tcPr>
          <w:p w:rsidR="00AD5D9C" w:rsidRDefault="00AD5D9C">
            <w:pPr>
              <w:pStyle w:val="ConsPlusNormal"/>
            </w:pPr>
            <w:r>
              <w:t>0,14 (80)</w:t>
            </w:r>
          </w:p>
        </w:tc>
        <w:tc>
          <w:tcPr>
            <w:tcW w:w="1440" w:type="dxa"/>
            <w:vAlign w:val="center"/>
          </w:tcPr>
          <w:p w:rsidR="00AD5D9C" w:rsidRDefault="00AD5D9C">
            <w:pPr>
              <w:pStyle w:val="ConsPlusNormal"/>
            </w:pPr>
            <w:r>
              <w:t>0,1 (50)</w:t>
            </w:r>
          </w:p>
        </w:tc>
      </w:tr>
      <w:tr w:rsidR="00AD5D9C">
        <w:tc>
          <w:tcPr>
            <w:tcW w:w="2580" w:type="dxa"/>
            <w:vAlign w:val="center"/>
          </w:tcPr>
          <w:p w:rsidR="00AD5D9C" w:rsidRDefault="00AD5D9C">
            <w:pPr>
              <w:pStyle w:val="ConsPlusNormal"/>
            </w:pPr>
            <w:r>
              <w:t>для артистов</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40</w:t>
            </w:r>
          </w:p>
        </w:tc>
        <w:tc>
          <w:tcPr>
            <w:tcW w:w="960" w:type="dxa"/>
            <w:vAlign w:val="center"/>
          </w:tcPr>
          <w:p w:rsidR="00AD5D9C" w:rsidRDefault="00AD5D9C">
            <w:pPr>
              <w:pStyle w:val="ConsPlusNormal"/>
            </w:pPr>
            <w:r>
              <w:t>21,3</w:t>
            </w:r>
          </w:p>
        </w:tc>
        <w:tc>
          <w:tcPr>
            <w:tcW w:w="1080" w:type="dxa"/>
            <w:vAlign w:val="center"/>
          </w:tcPr>
          <w:p w:rsidR="00AD5D9C" w:rsidRDefault="00AD5D9C">
            <w:pPr>
              <w:pStyle w:val="ConsPlusNormal"/>
            </w:pPr>
            <w:r>
              <w:t>3,4</w:t>
            </w:r>
          </w:p>
        </w:tc>
        <w:tc>
          <w:tcPr>
            <w:tcW w:w="960" w:type="dxa"/>
            <w:vAlign w:val="center"/>
          </w:tcPr>
          <w:p w:rsidR="00AD5D9C" w:rsidRDefault="00AD5D9C">
            <w:pPr>
              <w:pStyle w:val="ConsPlusNormal"/>
            </w:pPr>
            <w:r>
              <w:t>1,9</w:t>
            </w:r>
          </w:p>
        </w:tc>
        <w:tc>
          <w:tcPr>
            <w:tcW w:w="1320" w:type="dxa"/>
            <w:vAlign w:val="center"/>
          </w:tcPr>
          <w:p w:rsidR="00AD5D9C" w:rsidRDefault="00AD5D9C">
            <w:pPr>
              <w:pStyle w:val="ConsPlusNormal"/>
            </w:pPr>
            <w:r>
              <w:t>0,14 (80)</w:t>
            </w:r>
          </w:p>
        </w:tc>
        <w:tc>
          <w:tcPr>
            <w:tcW w:w="1440" w:type="dxa"/>
            <w:vAlign w:val="center"/>
          </w:tcPr>
          <w:p w:rsidR="00AD5D9C" w:rsidRDefault="00AD5D9C">
            <w:pPr>
              <w:pStyle w:val="ConsPlusNormal"/>
            </w:pPr>
            <w:r>
              <w:t>0,1 (50)</w:t>
            </w:r>
          </w:p>
        </w:tc>
      </w:tr>
      <w:tr w:rsidR="00AD5D9C">
        <w:tc>
          <w:tcPr>
            <w:tcW w:w="11700" w:type="dxa"/>
            <w:gridSpan w:val="9"/>
            <w:vAlign w:val="center"/>
          </w:tcPr>
          <w:p w:rsidR="00AD5D9C" w:rsidRDefault="00AD5D9C">
            <w:pPr>
              <w:pStyle w:val="ConsPlusNormal"/>
            </w:pPr>
            <w:r>
              <w:t>16 Стадионы и спортзалы</w:t>
            </w:r>
          </w:p>
        </w:tc>
      </w:tr>
      <w:tr w:rsidR="00AD5D9C">
        <w:tc>
          <w:tcPr>
            <w:tcW w:w="2580" w:type="dxa"/>
            <w:vAlign w:val="center"/>
          </w:tcPr>
          <w:p w:rsidR="00AD5D9C" w:rsidRDefault="00AD5D9C">
            <w:pPr>
              <w:pStyle w:val="ConsPlusNormal"/>
            </w:pPr>
            <w:r>
              <w:t>для зрителей</w:t>
            </w:r>
          </w:p>
        </w:tc>
        <w:tc>
          <w:tcPr>
            <w:tcW w:w="1320" w:type="dxa"/>
            <w:vMerge w:val="restart"/>
            <w:vAlign w:val="center"/>
          </w:tcPr>
          <w:p w:rsidR="00AD5D9C" w:rsidRDefault="00AD5D9C">
            <w:pPr>
              <w:pStyle w:val="ConsPlusNormal"/>
            </w:pPr>
            <w:r>
              <w:t>1 человек</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3</w:t>
            </w:r>
          </w:p>
        </w:tc>
        <w:tc>
          <w:tcPr>
            <w:tcW w:w="960" w:type="dxa"/>
            <w:vAlign w:val="center"/>
          </w:tcPr>
          <w:p w:rsidR="00AD5D9C" w:rsidRDefault="00AD5D9C">
            <w:pPr>
              <w:pStyle w:val="ConsPlusNormal"/>
            </w:pPr>
            <w:r>
              <w:t>0,9</w:t>
            </w:r>
          </w:p>
        </w:tc>
        <w:tc>
          <w:tcPr>
            <w:tcW w:w="1080" w:type="dxa"/>
            <w:vAlign w:val="center"/>
          </w:tcPr>
          <w:p w:rsidR="00AD5D9C" w:rsidRDefault="00AD5D9C">
            <w:pPr>
              <w:pStyle w:val="ConsPlusNormal"/>
            </w:pPr>
            <w:r>
              <w:t>0,3</w:t>
            </w:r>
          </w:p>
        </w:tc>
        <w:tc>
          <w:tcPr>
            <w:tcW w:w="960" w:type="dxa"/>
            <w:vAlign w:val="center"/>
          </w:tcPr>
          <w:p w:rsidR="00AD5D9C" w:rsidRDefault="00AD5D9C">
            <w:pPr>
              <w:pStyle w:val="ConsPlusNormal"/>
            </w:pPr>
            <w:r>
              <w:t>0,1</w:t>
            </w:r>
          </w:p>
        </w:tc>
        <w:tc>
          <w:tcPr>
            <w:tcW w:w="1320" w:type="dxa"/>
            <w:vAlign w:val="center"/>
          </w:tcPr>
          <w:p w:rsidR="00AD5D9C" w:rsidRDefault="00AD5D9C">
            <w:pPr>
              <w:pStyle w:val="ConsPlusNormal"/>
            </w:pPr>
            <w:r>
              <w:t>0,14 (60)</w:t>
            </w:r>
          </w:p>
        </w:tc>
        <w:tc>
          <w:tcPr>
            <w:tcW w:w="1440" w:type="dxa"/>
            <w:vAlign w:val="center"/>
          </w:tcPr>
          <w:p w:rsidR="00AD5D9C" w:rsidRDefault="00AD5D9C">
            <w:pPr>
              <w:pStyle w:val="ConsPlusNormal"/>
            </w:pPr>
            <w:r>
              <w:t>0,1 (40)</w:t>
            </w:r>
          </w:p>
        </w:tc>
      </w:tr>
      <w:tr w:rsidR="00AD5D9C">
        <w:tc>
          <w:tcPr>
            <w:tcW w:w="2580" w:type="dxa"/>
            <w:vAlign w:val="center"/>
          </w:tcPr>
          <w:p w:rsidR="00AD5D9C" w:rsidRDefault="00AD5D9C">
            <w:pPr>
              <w:pStyle w:val="ConsPlusNormal"/>
            </w:pPr>
            <w:r>
              <w:t>для физкультурников (с учетом приема душа)</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50</w:t>
            </w:r>
          </w:p>
        </w:tc>
        <w:tc>
          <w:tcPr>
            <w:tcW w:w="960" w:type="dxa"/>
            <w:vAlign w:val="center"/>
          </w:tcPr>
          <w:p w:rsidR="00AD5D9C" w:rsidRDefault="00AD5D9C">
            <w:pPr>
              <w:pStyle w:val="ConsPlusNormal"/>
            </w:pPr>
            <w:r>
              <w:t>25,5</w:t>
            </w:r>
          </w:p>
        </w:tc>
        <w:tc>
          <w:tcPr>
            <w:tcW w:w="1080" w:type="dxa"/>
            <w:vAlign w:val="center"/>
          </w:tcPr>
          <w:p w:rsidR="00AD5D9C" w:rsidRDefault="00AD5D9C">
            <w:pPr>
              <w:pStyle w:val="ConsPlusNormal"/>
            </w:pPr>
            <w:r>
              <w:t>4,5</w:t>
            </w:r>
          </w:p>
        </w:tc>
        <w:tc>
          <w:tcPr>
            <w:tcW w:w="960" w:type="dxa"/>
            <w:vAlign w:val="center"/>
          </w:tcPr>
          <w:p w:rsidR="00AD5D9C" w:rsidRDefault="00AD5D9C">
            <w:pPr>
              <w:pStyle w:val="ConsPlusNormal"/>
            </w:pPr>
            <w:r>
              <w:t>2,1</w:t>
            </w:r>
          </w:p>
        </w:tc>
        <w:tc>
          <w:tcPr>
            <w:tcW w:w="1320" w:type="dxa"/>
            <w:vAlign w:val="center"/>
          </w:tcPr>
          <w:p w:rsidR="00AD5D9C" w:rsidRDefault="00AD5D9C">
            <w:pPr>
              <w:pStyle w:val="ConsPlusNormal"/>
            </w:pPr>
            <w:r>
              <w:t>0,2 (80)</w:t>
            </w:r>
          </w:p>
        </w:tc>
        <w:tc>
          <w:tcPr>
            <w:tcW w:w="1440" w:type="dxa"/>
            <w:vAlign w:val="center"/>
          </w:tcPr>
          <w:p w:rsidR="00AD5D9C" w:rsidRDefault="00AD5D9C">
            <w:pPr>
              <w:pStyle w:val="ConsPlusNormal"/>
            </w:pPr>
            <w:r>
              <w:t>0,14 (50)</w:t>
            </w:r>
          </w:p>
        </w:tc>
      </w:tr>
      <w:tr w:rsidR="00AD5D9C">
        <w:tc>
          <w:tcPr>
            <w:tcW w:w="2580" w:type="dxa"/>
            <w:vAlign w:val="center"/>
          </w:tcPr>
          <w:p w:rsidR="00AD5D9C" w:rsidRDefault="00AD5D9C">
            <w:pPr>
              <w:pStyle w:val="ConsPlusNormal"/>
            </w:pPr>
            <w:r>
              <w:t>для спортсменов</w:t>
            </w:r>
          </w:p>
        </w:tc>
        <w:tc>
          <w:tcPr>
            <w:tcW w:w="1320" w:type="dxa"/>
            <w:vMerge/>
          </w:tcPr>
          <w:p w:rsidR="00AD5D9C" w:rsidRDefault="00AD5D9C"/>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100</w:t>
            </w:r>
          </w:p>
        </w:tc>
        <w:tc>
          <w:tcPr>
            <w:tcW w:w="960" w:type="dxa"/>
            <w:vAlign w:val="center"/>
          </w:tcPr>
          <w:p w:rsidR="00AD5D9C" w:rsidRDefault="00AD5D9C">
            <w:pPr>
              <w:pStyle w:val="ConsPlusNormal"/>
            </w:pPr>
            <w:r>
              <w:t>51,0</w:t>
            </w:r>
          </w:p>
        </w:tc>
        <w:tc>
          <w:tcPr>
            <w:tcW w:w="1080" w:type="dxa"/>
            <w:vAlign w:val="center"/>
          </w:tcPr>
          <w:p w:rsidR="00AD5D9C" w:rsidRDefault="00AD5D9C">
            <w:pPr>
              <w:pStyle w:val="ConsPlusNormal"/>
            </w:pPr>
            <w:r>
              <w:t>9</w:t>
            </w:r>
          </w:p>
        </w:tc>
        <w:tc>
          <w:tcPr>
            <w:tcW w:w="960" w:type="dxa"/>
            <w:vAlign w:val="center"/>
          </w:tcPr>
          <w:p w:rsidR="00AD5D9C" w:rsidRDefault="00AD5D9C">
            <w:pPr>
              <w:pStyle w:val="ConsPlusNormal"/>
            </w:pPr>
            <w:r>
              <w:t>4,3</w:t>
            </w:r>
          </w:p>
        </w:tc>
        <w:tc>
          <w:tcPr>
            <w:tcW w:w="1320" w:type="dxa"/>
            <w:vAlign w:val="center"/>
          </w:tcPr>
          <w:p w:rsidR="00AD5D9C" w:rsidRDefault="00AD5D9C">
            <w:pPr>
              <w:pStyle w:val="ConsPlusNormal"/>
            </w:pPr>
            <w:r>
              <w:t>0,2 (80)</w:t>
            </w:r>
          </w:p>
        </w:tc>
        <w:tc>
          <w:tcPr>
            <w:tcW w:w="1440" w:type="dxa"/>
            <w:vAlign w:val="center"/>
          </w:tcPr>
          <w:p w:rsidR="00AD5D9C" w:rsidRDefault="00AD5D9C">
            <w:pPr>
              <w:pStyle w:val="ConsPlusNormal"/>
            </w:pPr>
            <w:r>
              <w:t>0,14 (50)</w:t>
            </w:r>
          </w:p>
        </w:tc>
      </w:tr>
      <w:tr w:rsidR="00AD5D9C">
        <w:tc>
          <w:tcPr>
            <w:tcW w:w="11700" w:type="dxa"/>
            <w:gridSpan w:val="9"/>
            <w:vAlign w:val="center"/>
          </w:tcPr>
          <w:p w:rsidR="00AD5D9C" w:rsidRDefault="00AD5D9C">
            <w:pPr>
              <w:pStyle w:val="ConsPlusNormal"/>
            </w:pPr>
            <w:r>
              <w:t>17 Плавательные бассейны</w:t>
            </w:r>
          </w:p>
        </w:tc>
      </w:tr>
      <w:tr w:rsidR="00AD5D9C">
        <w:tc>
          <w:tcPr>
            <w:tcW w:w="2580" w:type="dxa"/>
            <w:vAlign w:val="center"/>
          </w:tcPr>
          <w:p w:rsidR="00AD5D9C" w:rsidRDefault="00AD5D9C">
            <w:pPr>
              <w:pStyle w:val="ConsPlusNormal"/>
            </w:pPr>
            <w:r>
              <w:t>пополнение бассейна</w:t>
            </w:r>
          </w:p>
        </w:tc>
        <w:tc>
          <w:tcPr>
            <w:tcW w:w="1320" w:type="dxa"/>
            <w:vAlign w:val="center"/>
          </w:tcPr>
          <w:p w:rsidR="00AD5D9C" w:rsidRDefault="00AD5D9C">
            <w:pPr>
              <w:pStyle w:val="ConsPlusNormal"/>
            </w:pPr>
            <w:r>
              <w:t>% вместимости бассейна в сутки</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10</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2580" w:type="dxa"/>
            <w:vAlign w:val="center"/>
          </w:tcPr>
          <w:p w:rsidR="00AD5D9C" w:rsidRDefault="00AD5D9C">
            <w:pPr>
              <w:pStyle w:val="ConsPlusNormal"/>
            </w:pPr>
            <w:r>
              <w:t>для зрителей</w:t>
            </w:r>
          </w:p>
        </w:tc>
        <w:tc>
          <w:tcPr>
            <w:tcW w:w="1320" w:type="dxa"/>
            <w:vAlign w:val="center"/>
          </w:tcPr>
          <w:p w:rsidR="00AD5D9C" w:rsidRDefault="00AD5D9C">
            <w:pPr>
              <w:pStyle w:val="ConsPlusNormal"/>
            </w:pPr>
            <w:r>
              <w:t>1 место</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3</w:t>
            </w:r>
          </w:p>
        </w:tc>
        <w:tc>
          <w:tcPr>
            <w:tcW w:w="960" w:type="dxa"/>
            <w:vAlign w:val="center"/>
          </w:tcPr>
          <w:p w:rsidR="00AD5D9C" w:rsidRDefault="00AD5D9C">
            <w:pPr>
              <w:pStyle w:val="ConsPlusNormal"/>
            </w:pPr>
            <w:r>
              <w:t>0,9</w:t>
            </w:r>
          </w:p>
        </w:tc>
        <w:tc>
          <w:tcPr>
            <w:tcW w:w="1080" w:type="dxa"/>
            <w:vAlign w:val="center"/>
          </w:tcPr>
          <w:p w:rsidR="00AD5D9C" w:rsidRDefault="00AD5D9C">
            <w:pPr>
              <w:pStyle w:val="ConsPlusNormal"/>
            </w:pPr>
            <w:r>
              <w:t>0,3</w:t>
            </w:r>
          </w:p>
        </w:tc>
        <w:tc>
          <w:tcPr>
            <w:tcW w:w="960" w:type="dxa"/>
            <w:vAlign w:val="center"/>
          </w:tcPr>
          <w:p w:rsidR="00AD5D9C" w:rsidRDefault="00AD5D9C">
            <w:pPr>
              <w:pStyle w:val="ConsPlusNormal"/>
            </w:pPr>
            <w:r>
              <w:t>0,1</w:t>
            </w:r>
          </w:p>
        </w:tc>
        <w:tc>
          <w:tcPr>
            <w:tcW w:w="1320" w:type="dxa"/>
            <w:vAlign w:val="center"/>
          </w:tcPr>
          <w:p w:rsidR="00AD5D9C" w:rsidRDefault="00AD5D9C">
            <w:pPr>
              <w:pStyle w:val="ConsPlusNormal"/>
            </w:pPr>
            <w:r>
              <w:t>0,14 (60)</w:t>
            </w:r>
          </w:p>
        </w:tc>
        <w:tc>
          <w:tcPr>
            <w:tcW w:w="1440" w:type="dxa"/>
            <w:vAlign w:val="center"/>
          </w:tcPr>
          <w:p w:rsidR="00AD5D9C" w:rsidRDefault="00AD5D9C">
            <w:pPr>
              <w:pStyle w:val="ConsPlusNormal"/>
            </w:pPr>
            <w:r>
              <w:t>0,1 (40)</w:t>
            </w:r>
          </w:p>
        </w:tc>
      </w:tr>
      <w:tr w:rsidR="00AD5D9C">
        <w:tc>
          <w:tcPr>
            <w:tcW w:w="2580" w:type="dxa"/>
            <w:vAlign w:val="center"/>
          </w:tcPr>
          <w:p w:rsidR="00AD5D9C" w:rsidRDefault="00AD5D9C">
            <w:pPr>
              <w:pStyle w:val="ConsPlusNormal"/>
            </w:pPr>
            <w:r>
              <w:lastRenderedPageBreak/>
              <w:t>для спортсменов (с учетом приема душа)</w:t>
            </w:r>
          </w:p>
        </w:tc>
        <w:tc>
          <w:tcPr>
            <w:tcW w:w="1320" w:type="dxa"/>
            <w:vAlign w:val="center"/>
          </w:tcPr>
          <w:p w:rsidR="00AD5D9C" w:rsidRDefault="00AD5D9C">
            <w:pPr>
              <w:pStyle w:val="ConsPlusNormal"/>
            </w:pPr>
            <w:r>
              <w:t>1 человек</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100</w:t>
            </w:r>
          </w:p>
        </w:tc>
        <w:tc>
          <w:tcPr>
            <w:tcW w:w="960" w:type="dxa"/>
            <w:vAlign w:val="center"/>
          </w:tcPr>
          <w:p w:rsidR="00AD5D9C" w:rsidRDefault="00AD5D9C">
            <w:pPr>
              <w:pStyle w:val="ConsPlusNormal"/>
            </w:pPr>
            <w:r>
              <w:t>51,0</w:t>
            </w:r>
          </w:p>
        </w:tc>
        <w:tc>
          <w:tcPr>
            <w:tcW w:w="1080" w:type="dxa"/>
            <w:vAlign w:val="center"/>
          </w:tcPr>
          <w:p w:rsidR="00AD5D9C" w:rsidRDefault="00AD5D9C">
            <w:pPr>
              <w:pStyle w:val="ConsPlusNormal"/>
            </w:pPr>
            <w:r>
              <w:t>9</w:t>
            </w:r>
          </w:p>
        </w:tc>
        <w:tc>
          <w:tcPr>
            <w:tcW w:w="960" w:type="dxa"/>
            <w:vAlign w:val="center"/>
          </w:tcPr>
          <w:p w:rsidR="00AD5D9C" w:rsidRDefault="00AD5D9C">
            <w:pPr>
              <w:pStyle w:val="ConsPlusNormal"/>
            </w:pPr>
            <w:r>
              <w:t>4,3</w:t>
            </w:r>
          </w:p>
        </w:tc>
        <w:tc>
          <w:tcPr>
            <w:tcW w:w="1320" w:type="dxa"/>
            <w:vAlign w:val="center"/>
          </w:tcPr>
          <w:p w:rsidR="00AD5D9C" w:rsidRDefault="00AD5D9C">
            <w:pPr>
              <w:pStyle w:val="ConsPlusNormal"/>
            </w:pPr>
            <w:r>
              <w:t>0,2 (80)</w:t>
            </w:r>
          </w:p>
        </w:tc>
        <w:tc>
          <w:tcPr>
            <w:tcW w:w="1440" w:type="dxa"/>
            <w:vAlign w:val="center"/>
          </w:tcPr>
          <w:p w:rsidR="00AD5D9C" w:rsidRDefault="00AD5D9C">
            <w:pPr>
              <w:pStyle w:val="ConsPlusNormal"/>
            </w:pPr>
            <w:r>
              <w:t>0,14 (50)</w:t>
            </w:r>
          </w:p>
        </w:tc>
      </w:tr>
      <w:tr w:rsidR="00AD5D9C">
        <w:tc>
          <w:tcPr>
            <w:tcW w:w="11700" w:type="dxa"/>
            <w:gridSpan w:val="9"/>
            <w:vAlign w:val="center"/>
          </w:tcPr>
          <w:p w:rsidR="00AD5D9C" w:rsidRDefault="00AD5D9C">
            <w:pPr>
              <w:pStyle w:val="ConsPlusNormal"/>
            </w:pPr>
            <w:r>
              <w:t>18 Бани</w:t>
            </w:r>
          </w:p>
        </w:tc>
      </w:tr>
      <w:tr w:rsidR="00AD5D9C">
        <w:tc>
          <w:tcPr>
            <w:tcW w:w="2580" w:type="dxa"/>
            <w:vAlign w:val="center"/>
          </w:tcPr>
          <w:p w:rsidR="00AD5D9C" w:rsidRDefault="00AD5D9C">
            <w:pPr>
              <w:pStyle w:val="ConsPlusNormal"/>
            </w:pPr>
            <w:r>
              <w:t>для мытья в мыльной и ополаскиванием в душе</w:t>
            </w:r>
          </w:p>
        </w:tc>
        <w:tc>
          <w:tcPr>
            <w:tcW w:w="1320" w:type="dxa"/>
            <w:vMerge w:val="restart"/>
            <w:vAlign w:val="center"/>
          </w:tcPr>
          <w:p w:rsidR="00AD5D9C" w:rsidRDefault="00AD5D9C">
            <w:pPr>
              <w:pStyle w:val="ConsPlusNormal"/>
            </w:pPr>
            <w:r>
              <w:t>1 посетитель</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180</w:t>
            </w:r>
          </w:p>
        </w:tc>
        <w:tc>
          <w:tcPr>
            <w:tcW w:w="960" w:type="dxa"/>
            <w:vAlign w:val="center"/>
          </w:tcPr>
          <w:p w:rsidR="00AD5D9C" w:rsidRDefault="00AD5D9C">
            <w:pPr>
              <w:pStyle w:val="ConsPlusNormal"/>
            </w:pPr>
            <w:r>
              <w:t>102,0</w:t>
            </w:r>
          </w:p>
        </w:tc>
        <w:tc>
          <w:tcPr>
            <w:tcW w:w="1080" w:type="dxa"/>
            <w:vAlign w:val="center"/>
          </w:tcPr>
          <w:p w:rsidR="00AD5D9C" w:rsidRDefault="00AD5D9C">
            <w:pPr>
              <w:pStyle w:val="ConsPlusNormal"/>
            </w:pPr>
            <w:r>
              <w:t>180</w:t>
            </w:r>
          </w:p>
        </w:tc>
        <w:tc>
          <w:tcPr>
            <w:tcW w:w="960" w:type="dxa"/>
            <w:vAlign w:val="center"/>
          </w:tcPr>
          <w:p w:rsidR="00AD5D9C" w:rsidRDefault="00AD5D9C">
            <w:pPr>
              <w:pStyle w:val="ConsPlusNormal"/>
            </w:pPr>
            <w:r>
              <w:t>102</w:t>
            </w:r>
          </w:p>
        </w:tc>
        <w:tc>
          <w:tcPr>
            <w:tcW w:w="1320" w:type="dxa"/>
            <w:vAlign w:val="center"/>
          </w:tcPr>
          <w:p w:rsidR="00AD5D9C" w:rsidRDefault="00AD5D9C">
            <w:pPr>
              <w:pStyle w:val="ConsPlusNormal"/>
            </w:pPr>
            <w:r>
              <w:t>0,4 (180)</w:t>
            </w:r>
          </w:p>
        </w:tc>
        <w:tc>
          <w:tcPr>
            <w:tcW w:w="1440" w:type="dxa"/>
            <w:vAlign w:val="center"/>
          </w:tcPr>
          <w:p w:rsidR="00AD5D9C" w:rsidRDefault="00AD5D9C">
            <w:pPr>
              <w:pStyle w:val="ConsPlusNormal"/>
            </w:pPr>
            <w:r>
              <w:t>0,4 (120)</w:t>
            </w:r>
          </w:p>
        </w:tc>
      </w:tr>
      <w:tr w:rsidR="00AD5D9C">
        <w:tc>
          <w:tcPr>
            <w:tcW w:w="2580" w:type="dxa"/>
            <w:vAlign w:val="center"/>
          </w:tcPr>
          <w:p w:rsidR="00AD5D9C" w:rsidRDefault="00AD5D9C">
            <w:pPr>
              <w:pStyle w:val="ConsPlusNormal"/>
            </w:pPr>
            <w:r>
              <w:t>то же, с приемом оздоровительных процедур</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290</w:t>
            </w:r>
          </w:p>
        </w:tc>
        <w:tc>
          <w:tcPr>
            <w:tcW w:w="960" w:type="dxa"/>
            <w:vAlign w:val="center"/>
          </w:tcPr>
          <w:p w:rsidR="00AD5D9C" w:rsidRDefault="00AD5D9C">
            <w:pPr>
              <w:pStyle w:val="ConsPlusNormal"/>
            </w:pPr>
            <w:r>
              <w:t>161,5</w:t>
            </w:r>
          </w:p>
        </w:tc>
        <w:tc>
          <w:tcPr>
            <w:tcW w:w="1080" w:type="dxa"/>
            <w:vAlign w:val="center"/>
          </w:tcPr>
          <w:p w:rsidR="00AD5D9C" w:rsidRDefault="00AD5D9C">
            <w:pPr>
              <w:pStyle w:val="ConsPlusNormal"/>
            </w:pPr>
            <w:r>
              <w:t>290</w:t>
            </w:r>
          </w:p>
        </w:tc>
        <w:tc>
          <w:tcPr>
            <w:tcW w:w="960" w:type="dxa"/>
            <w:vAlign w:val="center"/>
          </w:tcPr>
          <w:p w:rsidR="00AD5D9C" w:rsidRDefault="00AD5D9C">
            <w:pPr>
              <w:pStyle w:val="ConsPlusNormal"/>
            </w:pPr>
            <w:r>
              <w:t>161,5</w:t>
            </w:r>
          </w:p>
        </w:tc>
        <w:tc>
          <w:tcPr>
            <w:tcW w:w="1320" w:type="dxa"/>
            <w:vAlign w:val="center"/>
          </w:tcPr>
          <w:p w:rsidR="00AD5D9C" w:rsidRDefault="00AD5D9C">
            <w:pPr>
              <w:pStyle w:val="ConsPlusNormal"/>
            </w:pPr>
            <w:r>
              <w:t>0,4 (290)</w:t>
            </w:r>
          </w:p>
        </w:tc>
        <w:tc>
          <w:tcPr>
            <w:tcW w:w="1440" w:type="dxa"/>
            <w:vAlign w:val="center"/>
          </w:tcPr>
          <w:p w:rsidR="00AD5D9C" w:rsidRDefault="00AD5D9C">
            <w:pPr>
              <w:pStyle w:val="ConsPlusNormal"/>
            </w:pPr>
            <w:r>
              <w:t>0,4 (190)</w:t>
            </w:r>
          </w:p>
        </w:tc>
      </w:tr>
      <w:tr w:rsidR="00AD5D9C">
        <w:tc>
          <w:tcPr>
            <w:tcW w:w="2580" w:type="dxa"/>
            <w:vAlign w:val="center"/>
          </w:tcPr>
          <w:p w:rsidR="00AD5D9C" w:rsidRDefault="00AD5D9C">
            <w:pPr>
              <w:pStyle w:val="ConsPlusNormal"/>
            </w:pPr>
            <w:r>
              <w:t>душевая кабина</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360</w:t>
            </w:r>
          </w:p>
        </w:tc>
        <w:tc>
          <w:tcPr>
            <w:tcW w:w="960" w:type="dxa"/>
            <w:vAlign w:val="center"/>
          </w:tcPr>
          <w:p w:rsidR="00AD5D9C" w:rsidRDefault="00AD5D9C">
            <w:pPr>
              <w:pStyle w:val="ConsPlusNormal"/>
            </w:pPr>
            <w:r>
              <w:t>204,0</w:t>
            </w:r>
          </w:p>
        </w:tc>
        <w:tc>
          <w:tcPr>
            <w:tcW w:w="1080" w:type="dxa"/>
            <w:vAlign w:val="center"/>
          </w:tcPr>
          <w:p w:rsidR="00AD5D9C" w:rsidRDefault="00AD5D9C">
            <w:pPr>
              <w:pStyle w:val="ConsPlusNormal"/>
            </w:pPr>
            <w:r>
              <w:t>360</w:t>
            </w:r>
          </w:p>
        </w:tc>
        <w:tc>
          <w:tcPr>
            <w:tcW w:w="960" w:type="dxa"/>
            <w:vAlign w:val="center"/>
          </w:tcPr>
          <w:p w:rsidR="00AD5D9C" w:rsidRDefault="00AD5D9C">
            <w:pPr>
              <w:pStyle w:val="ConsPlusNormal"/>
            </w:pPr>
            <w:r>
              <w:t>204</w:t>
            </w:r>
          </w:p>
        </w:tc>
        <w:tc>
          <w:tcPr>
            <w:tcW w:w="1320" w:type="dxa"/>
            <w:vAlign w:val="center"/>
          </w:tcPr>
          <w:p w:rsidR="00AD5D9C" w:rsidRDefault="00AD5D9C">
            <w:pPr>
              <w:pStyle w:val="ConsPlusNormal"/>
            </w:pPr>
            <w:r>
              <w:t>0,2 (360)</w:t>
            </w:r>
          </w:p>
        </w:tc>
        <w:tc>
          <w:tcPr>
            <w:tcW w:w="1440" w:type="dxa"/>
            <w:vAlign w:val="center"/>
          </w:tcPr>
          <w:p w:rsidR="00AD5D9C" w:rsidRDefault="00AD5D9C">
            <w:pPr>
              <w:pStyle w:val="ConsPlusNormal"/>
            </w:pPr>
            <w:r>
              <w:t>0,14 (240)</w:t>
            </w:r>
          </w:p>
        </w:tc>
      </w:tr>
      <w:tr w:rsidR="00AD5D9C">
        <w:tc>
          <w:tcPr>
            <w:tcW w:w="2580" w:type="dxa"/>
            <w:vAlign w:val="center"/>
          </w:tcPr>
          <w:p w:rsidR="00AD5D9C" w:rsidRDefault="00AD5D9C">
            <w:pPr>
              <w:pStyle w:val="ConsPlusNormal"/>
            </w:pPr>
            <w:r>
              <w:t>ванная кабина</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540</w:t>
            </w:r>
          </w:p>
        </w:tc>
        <w:tc>
          <w:tcPr>
            <w:tcW w:w="960" w:type="dxa"/>
            <w:vAlign w:val="center"/>
          </w:tcPr>
          <w:p w:rsidR="00AD5D9C" w:rsidRDefault="00AD5D9C">
            <w:pPr>
              <w:pStyle w:val="ConsPlusNormal"/>
            </w:pPr>
            <w:r>
              <w:t>306,0</w:t>
            </w:r>
          </w:p>
        </w:tc>
        <w:tc>
          <w:tcPr>
            <w:tcW w:w="1080" w:type="dxa"/>
            <w:vAlign w:val="center"/>
          </w:tcPr>
          <w:p w:rsidR="00AD5D9C" w:rsidRDefault="00AD5D9C">
            <w:pPr>
              <w:pStyle w:val="ConsPlusNormal"/>
            </w:pPr>
            <w:r>
              <w:t>540</w:t>
            </w:r>
          </w:p>
        </w:tc>
        <w:tc>
          <w:tcPr>
            <w:tcW w:w="960" w:type="dxa"/>
            <w:vAlign w:val="center"/>
          </w:tcPr>
          <w:p w:rsidR="00AD5D9C" w:rsidRDefault="00AD5D9C">
            <w:pPr>
              <w:pStyle w:val="ConsPlusNormal"/>
            </w:pPr>
            <w:r>
              <w:t>306</w:t>
            </w:r>
          </w:p>
        </w:tc>
        <w:tc>
          <w:tcPr>
            <w:tcW w:w="1320" w:type="dxa"/>
            <w:vAlign w:val="center"/>
          </w:tcPr>
          <w:p w:rsidR="00AD5D9C" w:rsidRDefault="00AD5D9C">
            <w:pPr>
              <w:pStyle w:val="ConsPlusNormal"/>
            </w:pPr>
            <w:r>
              <w:t>0,3 (540)</w:t>
            </w:r>
          </w:p>
        </w:tc>
        <w:tc>
          <w:tcPr>
            <w:tcW w:w="1440" w:type="dxa"/>
            <w:vAlign w:val="center"/>
          </w:tcPr>
          <w:p w:rsidR="00AD5D9C" w:rsidRDefault="00AD5D9C">
            <w:pPr>
              <w:pStyle w:val="ConsPlusNormal"/>
            </w:pPr>
            <w:r>
              <w:t>0,2 (360)</w:t>
            </w:r>
          </w:p>
        </w:tc>
      </w:tr>
      <w:tr w:rsidR="00AD5D9C">
        <w:tc>
          <w:tcPr>
            <w:tcW w:w="11700" w:type="dxa"/>
            <w:gridSpan w:val="9"/>
          </w:tcPr>
          <w:p w:rsidR="00AD5D9C" w:rsidRDefault="00AD5D9C">
            <w:pPr>
              <w:pStyle w:val="ConsPlusNormal"/>
            </w:pPr>
            <w:r>
              <w:t>19 Прачечные</w:t>
            </w:r>
          </w:p>
        </w:tc>
      </w:tr>
      <w:tr w:rsidR="00AD5D9C">
        <w:tc>
          <w:tcPr>
            <w:tcW w:w="2580" w:type="dxa"/>
            <w:vAlign w:val="center"/>
          </w:tcPr>
          <w:p w:rsidR="00AD5D9C" w:rsidRDefault="00AD5D9C">
            <w:pPr>
              <w:pStyle w:val="ConsPlusNormal"/>
            </w:pPr>
            <w:r>
              <w:t>механизированные</w:t>
            </w:r>
          </w:p>
        </w:tc>
        <w:tc>
          <w:tcPr>
            <w:tcW w:w="1320" w:type="dxa"/>
            <w:vMerge w:val="restart"/>
            <w:vAlign w:val="center"/>
          </w:tcPr>
          <w:p w:rsidR="00AD5D9C" w:rsidRDefault="00AD5D9C">
            <w:pPr>
              <w:pStyle w:val="ConsPlusNormal"/>
            </w:pPr>
            <w:r>
              <w:t>1 кг сухого белья</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75</w:t>
            </w:r>
          </w:p>
        </w:tc>
        <w:tc>
          <w:tcPr>
            <w:tcW w:w="960" w:type="dxa"/>
            <w:vAlign w:val="center"/>
          </w:tcPr>
          <w:p w:rsidR="00AD5D9C" w:rsidRDefault="00AD5D9C">
            <w:pPr>
              <w:pStyle w:val="ConsPlusNormal"/>
            </w:pPr>
            <w:r>
              <w:t>21,3</w:t>
            </w:r>
          </w:p>
        </w:tc>
        <w:tc>
          <w:tcPr>
            <w:tcW w:w="1080" w:type="dxa"/>
            <w:vAlign w:val="center"/>
          </w:tcPr>
          <w:p w:rsidR="00AD5D9C" w:rsidRDefault="00AD5D9C">
            <w:pPr>
              <w:pStyle w:val="ConsPlusNormal"/>
            </w:pPr>
            <w:r>
              <w:t>75</w:t>
            </w:r>
          </w:p>
        </w:tc>
        <w:tc>
          <w:tcPr>
            <w:tcW w:w="960" w:type="dxa"/>
            <w:vAlign w:val="center"/>
          </w:tcPr>
          <w:p w:rsidR="00AD5D9C" w:rsidRDefault="00AD5D9C">
            <w:pPr>
              <w:pStyle w:val="ConsPlusNormal"/>
            </w:pPr>
            <w:r>
              <w:t>21,3</w:t>
            </w:r>
          </w:p>
        </w:tc>
        <w:tc>
          <w:tcPr>
            <w:tcW w:w="2760" w:type="dxa"/>
            <w:gridSpan w:val="2"/>
            <w:vAlign w:val="center"/>
          </w:tcPr>
          <w:p w:rsidR="00AD5D9C" w:rsidRDefault="00AD5D9C">
            <w:pPr>
              <w:pStyle w:val="ConsPlusNormal"/>
            </w:pPr>
            <w:r>
              <w:t>По технологическим данным</w:t>
            </w:r>
          </w:p>
        </w:tc>
      </w:tr>
      <w:tr w:rsidR="00AD5D9C">
        <w:tc>
          <w:tcPr>
            <w:tcW w:w="2580" w:type="dxa"/>
            <w:vAlign w:val="center"/>
          </w:tcPr>
          <w:p w:rsidR="00AD5D9C" w:rsidRDefault="00AD5D9C">
            <w:pPr>
              <w:pStyle w:val="ConsPlusNormal"/>
            </w:pPr>
            <w:r>
              <w:t>немеханизированные</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40</w:t>
            </w:r>
          </w:p>
        </w:tc>
        <w:tc>
          <w:tcPr>
            <w:tcW w:w="960" w:type="dxa"/>
            <w:vAlign w:val="center"/>
          </w:tcPr>
          <w:p w:rsidR="00AD5D9C" w:rsidRDefault="00AD5D9C">
            <w:pPr>
              <w:pStyle w:val="ConsPlusNormal"/>
            </w:pPr>
            <w:r>
              <w:t>12,8</w:t>
            </w:r>
          </w:p>
        </w:tc>
        <w:tc>
          <w:tcPr>
            <w:tcW w:w="1080" w:type="dxa"/>
            <w:vAlign w:val="center"/>
          </w:tcPr>
          <w:p w:rsidR="00AD5D9C" w:rsidRDefault="00AD5D9C">
            <w:pPr>
              <w:pStyle w:val="ConsPlusNormal"/>
            </w:pPr>
            <w:r>
              <w:t>40</w:t>
            </w:r>
          </w:p>
        </w:tc>
        <w:tc>
          <w:tcPr>
            <w:tcW w:w="960" w:type="dxa"/>
            <w:vAlign w:val="center"/>
          </w:tcPr>
          <w:p w:rsidR="00AD5D9C" w:rsidRDefault="00AD5D9C">
            <w:pPr>
              <w:pStyle w:val="ConsPlusNormal"/>
            </w:pPr>
            <w:r>
              <w:t>12,8</w:t>
            </w:r>
          </w:p>
        </w:tc>
        <w:tc>
          <w:tcPr>
            <w:tcW w:w="1320" w:type="dxa"/>
            <w:vAlign w:val="center"/>
          </w:tcPr>
          <w:p w:rsidR="00AD5D9C" w:rsidRDefault="00AD5D9C">
            <w:pPr>
              <w:pStyle w:val="ConsPlusNormal"/>
            </w:pPr>
            <w:r>
              <w:t>0,3 (300)</w:t>
            </w:r>
          </w:p>
        </w:tc>
        <w:tc>
          <w:tcPr>
            <w:tcW w:w="1440" w:type="dxa"/>
            <w:vAlign w:val="center"/>
          </w:tcPr>
          <w:p w:rsidR="00AD5D9C" w:rsidRDefault="00AD5D9C">
            <w:pPr>
              <w:pStyle w:val="ConsPlusNormal"/>
            </w:pPr>
            <w:r>
              <w:t>0,2 (200)</w:t>
            </w:r>
          </w:p>
        </w:tc>
      </w:tr>
      <w:tr w:rsidR="00AD5D9C">
        <w:tc>
          <w:tcPr>
            <w:tcW w:w="11700" w:type="dxa"/>
            <w:gridSpan w:val="9"/>
          </w:tcPr>
          <w:p w:rsidR="00AD5D9C" w:rsidRDefault="00AD5D9C">
            <w:pPr>
              <w:pStyle w:val="ConsPlusNormal"/>
            </w:pPr>
            <w:r>
              <w:t>20 Производственные цехи</w:t>
            </w:r>
          </w:p>
        </w:tc>
      </w:tr>
      <w:tr w:rsidR="00AD5D9C">
        <w:tc>
          <w:tcPr>
            <w:tcW w:w="2580" w:type="dxa"/>
            <w:vAlign w:val="center"/>
          </w:tcPr>
          <w:p w:rsidR="00AD5D9C" w:rsidRDefault="00AD5D9C">
            <w:pPr>
              <w:pStyle w:val="ConsPlusNormal"/>
            </w:pPr>
            <w:r>
              <w:t>обычные</w:t>
            </w:r>
          </w:p>
        </w:tc>
        <w:tc>
          <w:tcPr>
            <w:tcW w:w="1320" w:type="dxa"/>
            <w:vMerge w:val="restart"/>
            <w:vAlign w:val="center"/>
          </w:tcPr>
          <w:p w:rsidR="00AD5D9C" w:rsidRDefault="00AD5D9C">
            <w:pPr>
              <w:pStyle w:val="ConsPlusNormal"/>
            </w:pPr>
            <w:r>
              <w:t>1 чел. в смену</w:t>
            </w:r>
          </w:p>
        </w:tc>
        <w:tc>
          <w:tcPr>
            <w:tcW w:w="960" w:type="dxa"/>
            <w:vAlign w:val="center"/>
          </w:tcPr>
          <w:p w:rsidR="00AD5D9C" w:rsidRDefault="00AD5D9C">
            <w:pPr>
              <w:pStyle w:val="ConsPlusNormal"/>
            </w:pPr>
            <w:r>
              <w:t>1,15</w:t>
            </w:r>
          </w:p>
        </w:tc>
        <w:tc>
          <w:tcPr>
            <w:tcW w:w="1080" w:type="dxa"/>
            <w:vAlign w:val="center"/>
          </w:tcPr>
          <w:p w:rsidR="00AD5D9C" w:rsidRDefault="00AD5D9C">
            <w:pPr>
              <w:pStyle w:val="ConsPlusNormal"/>
            </w:pPr>
            <w:r>
              <w:t>25</w:t>
            </w:r>
          </w:p>
        </w:tc>
        <w:tc>
          <w:tcPr>
            <w:tcW w:w="960" w:type="dxa"/>
            <w:vAlign w:val="center"/>
          </w:tcPr>
          <w:p w:rsidR="00AD5D9C" w:rsidRDefault="00AD5D9C">
            <w:pPr>
              <w:pStyle w:val="ConsPlusNormal"/>
            </w:pPr>
            <w:r>
              <w:t>9,4</w:t>
            </w:r>
          </w:p>
        </w:tc>
        <w:tc>
          <w:tcPr>
            <w:tcW w:w="1080" w:type="dxa"/>
            <w:vAlign w:val="center"/>
          </w:tcPr>
          <w:p w:rsidR="00AD5D9C" w:rsidRDefault="00AD5D9C">
            <w:pPr>
              <w:pStyle w:val="ConsPlusNormal"/>
            </w:pPr>
            <w:r>
              <w:t>9,4</w:t>
            </w:r>
          </w:p>
        </w:tc>
        <w:tc>
          <w:tcPr>
            <w:tcW w:w="960" w:type="dxa"/>
            <w:vAlign w:val="center"/>
          </w:tcPr>
          <w:p w:rsidR="00AD5D9C" w:rsidRDefault="00AD5D9C">
            <w:pPr>
              <w:pStyle w:val="ConsPlusNormal"/>
            </w:pPr>
            <w:r>
              <w:t>3,7</w:t>
            </w:r>
          </w:p>
        </w:tc>
        <w:tc>
          <w:tcPr>
            <w:tcW w:w="1320" w:type="dxa"/>
            <w:vAlign w:val="center"/>
          </w:tcPr>
          <w:p w:rsidR="00AD5D9C" w:rsidRDefault="00AD5D9C">
            <w:pPr>
              <w:pStyle w:val="ConsPlusNormal"/>
            </w:pPr>
            <w:r>
              <w:t>0,14 (60)</w:t>
            </w:r>
          </w:p>
        </w:tc>
        <w:tc>
          <w:tcPr>
            <w:tcW w:w="1440" w:type="dxa"/>
            <w:vAlign w:val="center"/>
          </w:tcPr>
          <w:p w:rsidR="00AD5D9C" w:rsidRDefault="00AD5D9C">
            <w:pPr>
              <w:pStyle w:val="ConsPlusNormal"/>
            </w:pPr>
            <w:r>
              <w:t>0,1 (40)</w:t>
            </w:r>
          </w:p>
        </w:tc>
      </w:tr>
      <w:tr w:rsidR="00AD5D9C">
        <w:tc>
          <w:tcPr>
            <w:tcW w:w="2580" w:type="dxa"/>
            <w:vAlign w:val="center"/>
          </w:tcPr>
          <w:p w:rsidR="00AD5D9C" w:rsidRDefault="00AD5D9C">
            <w:pPr>
              <w:pStyle w:val="ConsPlusNormal"/>
            </w:pPr>
            <w:r>
              <w:t>с тепловыделениями свыше 84 кДж на 1 м</w:t>
            </w:r>
            <w:r>
              <w:rPr>
                <w:vertAlign w:val="superscript"/>
              </w:rPr>
              <w:t>3</w:t>
            </w:r>
            <w:r>
              <w:t>/ч</w:t>
            </w:r>
          </w:p>
        </w:tc>
        <w:tc>
          <w:tcPr>
            <w:tcW w:w="1320" w:type="dxa"/>
            <w:vMerge/>
          </w:tcPr>
          <w:p w:rsidR="00AD5D9C" w:rsidRDefault="00AD5D9C"/>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45</w:t>
            </w:r>
          </w:p>
        </w:tc>
        <w:tc>
          <w:tcPr>
            <w:tcW w:w="960" w:type="dxa"/>
            <w:vAlign w:val="center"/>
          </w:tcPr>
          <w:p w:rsidR="00AD5D9C" w:rsidRDefault="00AD5D9C">
            <w:pPr>
              <w:pStyle w:val="ConsPlusNormal"/>
            </w:pPr>
            <w:r>
              <w:t>20,4</w:t>
            </w:r>
          </w:p>
        </w:tc>
        <w:tc>
          <w:tcPr>
            <w:tcW w:w="1080" w:type="dxa"/>
            <w:vAlign w:val="center"/>
          </w:tcPr>
          <w:p w:rsidR="00AD5D9C" w:rsidRDefault="00AD5D9C">
            <w:pPr>
              <w:pStyle w:val="ConsPlusNormal"/>
            </w:pPr>
            <w:r>
              <w:t>14,1</w:t>
            </w:r>
          </w:p>
        </w:tc>
        <w:tc>
          <w:tcPr>
            <w:tcW w:w="960" w:type="dxa"/>
            <w:vAlign w:val="center"/>
          </w:tcPr>
          <w:p w:rsidR="00AD5D9C" w:rsidRDefault="00AD5D9C">
            <w:pPr>
              <w:pStyle w:val="ConsPlusNormal"/>
            </w:pPr>
            <w:r>
              <w:t>7,1</w:t>
            </w:r>
          </w:p>
        </w:tc>
        <w:tc>
          <w:tcPr>
            <w:tcW w:w="1320" w:type="dxa"/>
            <w:vAlign w:val="center"/>
          </w:tcPr>
          <w:p w:rsidR="00AD5D9C" w:rsidRDefault="00AD5D9C">
            <w:pPr>
              <w:pStyle w:val="ConsPlusNormal"/>
            </w:pPr>
            <w:r>
              <w:t>0,14 (60)</w:t>
            </w:r>
          </w:p>
        </w:tc>
        <w:tc>
          <w:tcPr>
            <w:tcW w:w="1440" w:type="dxa"/>
            <w:vAlign w:val="center"/>
          </w:tcPr>
          <w:p w:rsidR="00AD5D9C" w:rsidRDefault="00AD5D9C">
            <w:pPr>
              <w:pStyle w:val="ConsPlusNormal"/>
            </w:pPr>
            <w:r>
              <w:t>0,1 (40)</w:t>
            </w:r>
          </w:p>
        </w:tc>
      </w:tr>
      <w:tr w:rsidR="00AD5D9C">
        <w:tc>
          <w:tcPr>
            <w:tcW w:w="2580" w:type="dxa"/>
            <w:vAlign w:val="center"/>
          </w:tcPr>
          <w:p w:rsidR="00AD5D9C" w:rsidRDefault="00AD5D9C">
            <w:pPr>
              <w:pStyle w:val="ConsPlusNormal"/>
            </w:pPr>
            <w:r>
              <w:t>21 Душевые в бытовых помещениях промышленных предприятий</w:t>
            </w:r>
          </w:p>
        </w:tc>
        <w:tc>
          <w:tcPr>
            <w:tcW w:w="1320" w:type="dxa"/>
            <w:vAlign w:val="center"/>
          </w:tcPr>
          <w:p w:rsidR="00AD5D9C" w:rsidRDefault="00AD5D9C">
            <w:pPr>
              <w:pStyle w:val="ConsPlusNormal"/>
            </w:pPr>
            <w:r>
              <w:t>1 душевая сетка в смену</w:t>
            </w:r>
          </w:p>
        </w:tc>
        <w:tc>
          <w:tcPr>
            <w:tcW w:w="960" w:type="dxa"/>
            <w:vAlign w:val="center"/>
          </w:tcPr>
          <w:p w:rsidR="00AD5D9C" w:rsidRDefault="00AD5D9C">
            <w:pPr>
              <w:pStyle w:val="ConsPlusNormal"/>
            </w:pPr>
            <w:r>
              <w:t>1,1</w:t>
            </w:r>
          </w:p>
        </w:tc>
        <w:tc>
          <w:tcPr>
            <w:tcW w:w="1080" w:type="dxa"/>
            <w:vAlign w:val="center"/>
          </w:tcPr>
          <w:p w:rsidR="00AD5D9C" w:rsidRDefault="00AD5D9C">
            <w:pPr>
              <w:pStyle w:val="ConsPlusNormal"/>
            </w:pPr>
            <w:r>
              <w:t>500</w:t>
            </w:r>
          </w:p>
        </w:tc>
        <w:tc>
          <w:tcPr>
            <w:tcW w:w="960" w:type="dxa"/>
            <w:vAlign w:val="center"/>
          </w:tcPr>
          <w:p w:rsidR="00AD5D9C" w:rsidRDefault="00AD5D9C">
            <w:pPr>
              <w:pStyle w:val="ConsPlusNormal"/>
            </w:pPr>
            <w:r>
              <w:t>229,5</w:t>
            </w:r>
          </w:p>
        </w:tc>
        <w:tc>
          <w:tcPr>
            <w:tcW w:w="1080" w:type="dxa"/>
            <w:vAlign w:val="center"/>
          </w:tcPr>
          <w:p w:rsidR="00AD5D9C" w:rsidRDefault="00AD5D9C">
            <w:pPr>
              <w:pStyle w:val="ConsPlusNormal"/>
            </w:pPr>
            <w:r>
              <w:t>500</w:t>
            </w:r>
          </w:p>
        </w:tc>
        <w:tc>
          <w:tcPr>
            <w:tcW w:w="960" w:type="dxa"/>
            <w:vAlign w:val="center"/>
          </w:tcPr>
          <w:p w:rsidR="00AD5D9C" w:rsidRDefault="00AD5D9C">
            <w:pPr>
              <w:pStyle w:val="ConsPlusNormal"/>
            </w:pPr>
            <w:r>
              <w:t>229,5</w:t>
            </w:r>
          </w:p>
        </w:tc>
        <w:tc>
          <w:tcPr>
            <w:tcW w:w="1320" w:type="dxa"/>
            <w:vAlign w:val="center"/>
          </w:tcPr>
          <w:p w:rsidR="00AD5D9C" w:rsidRDefault="00AD5D9C">
            <w:pPr>
              <w:pStyle w:val="ConsPlusNormal"/>
            </w:pPr>
            <w:r>
              <w:t>0,2 (500)</w:t>
            </w:r>
          </w:p>
        </w:tc>
        <w:tc>
          <w:tcPr>
            <w:tcW w:w="1440" w:type="dxa"/>
            <w:vAlign w:val="center"/>
          </w:tcPr>
          <w:p w:rsidR="00AD5D9C" w:rsidRDefault="00AD5D9C">
            <w:pPr>
              <w:pStyle w:val="ConsPlusNormal"/>
            </w:pPr>
            <w:r>
              <w:t>0,14 (270)</w:t>
            </w:r>
          </w:p>
        </w:tc>
      </w:tr>
      <w:tr w:rsidR="00AD5D9C">
        <w:tc>
          <w:tcPr>
            <w:tcW w:w="11700" w:type="dxa"/>
            <w:gridSpan w:val="9"/>
          </w:tcPr>
          <w:p w:rsidR="00AD5D9C" w:rsidRDefault="00AD5D9C">
            <w:pPr>
              <w:pStyle w:val="ConsPlusNormal"/>
            </w:pPr>
            <w:r>
              <w:t>22 Расход воды на поливку</w:t>
            </w:r>
          </w:p>
        </w:tc>
      </w:tr>
      <w:tr w:rsidR="00AD5D9C">
        <w:tc>
          <w:tcPr>
            <w:tcW w:w="2580" w:type="dxa"/>
            <w:vAlign w:val="center"/>
          </w:tcPr>
          <w:p w:rsidR="00AD5D9C" w:rsidRDefault="00AD5D9C">
            <w:pPr>
              <w:pStyle w:val="ConsPlusNormal"/>
            </w:pPr>
            <w:r>
              <w:lastRenderedPageBreak/>
              <w:t>травяного покрова</w:t>
            </w:r>
          </w:p>
        </w:tc>
        <w:tc>
          <w:tcPr>
            <w:tcW w:w="1320" w:type="dxa"/>
            <w:vMerge w:val="restart"/>
            <w:vAlign w:val="center"/>
          </w:tcPr>
          <w:p w:rsidR="00AD5D9C" w:rsidRDefault="00AD5D9C">
            <w:pPr>
              <w:pStyle w:val="ConsPlusNormal"/>
            </w:pPr>
            <w:r>
              <w:t>1 м</w:t>
            </w:r>
            <w:r>
              <w:rPr>
                <w:vertAlign w:val="superscript"/>
              </w:rPr>
              <w:t>2</w:t>
            </w:r>
          </w:p>
        </w:tc>
        <w:tc>
          <w:tcPr>
            <w:tcW w:w="960" w:type="dxa"/>
            <w:vAlign w:val="center"/>
          </w:tcPr>
          <w:p w:rsidR="00AD5D9C" w:rsidRDefault="00AD5D9C">
            <w:pPr>
              <w:pStyle w:val="ConsPlusNormal"/>
            </w:pPr>
            <w:r>
              <w:t>1,2</w:t>
            </w:r>
          </w:p>
        </w:tc>
        <w:tc>
          <w:tcPr>
            <w:tcW w:w="1080" w:type="dxa"/>
            <w:vAlign w:val="center"/>
          </w:tcPr>
          <w:p w:rsidR="00AD5D9C" w:rsidRDefault="00AD5D9C">
            <w:pPr>
              <w:pStyle w:val="ConsPlusNormal"/>
            </w:pPr>
            <w:r>
              <w:t>3</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2580" w:type="dxa"/>
            <w:vAlign w:val="center"/>
          </w:tcPr>
          <w:p w:rsidR="00AD5D9C" w:rsidRDefault="00AD5D9C">
            <w:pPr>
              <w:pStyle w:val="ConsPlusNormal"/>
            </w:pPr>
            <w:r>
              <w:t>футбольного поля</w:t>
            </w:r>
          </w:p>
        </w:tc>
        <w:tc>
          <w:tcPr>
            <w:tcW w:w="1320" w:type="dxa"/>
            <w:vMerge/>
          </w:tcPr>
          <w:p w:rsidR="00AD5D9C" w:rsidRDefault="00AD5D9C"/>
        </w:tc>
        <w:tc>
          <w:tcPr>
            <w:tcW w:w="960" w:type="dxa"/>
            <w:vAlign w:val="center"/>
          </w:tcPr>
          <w:p w:rsidR="00AD5D9C" w:rsidRDefault="00AD5D9C">
            <w:pPr>
              <w:pStyle w:val="ConsPlusNormal"/>
            </w:pPr>
            <w:r>
              <w:t>1,2</w:t>
            </w:r>
          </w:p>
        </w:tc>
        <w:tc>
          <w:tcPr>
            <w:tcW w:w="1080" w:type="dxa"/>
            <w:vAlign w:val="center"/>
          </w:tcPr>
          <w:p w:rsidR="00AD5D9C" w:rsidRDefault="00AD5D9C">
            <w:pPr>
              <w:pStyle w:val="ConsPlusNormal"/>
            </w:pPr>
            <w:r>
              <w:t>0,5</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2580" w:type="dxa"/>
            <w:vAlign w:val="center"/>
          </w:tcPr>
          <w:p w:rsidR="00AD5D9C" w:rsidRDefault="00AD5D9C">
            <w:pPr>
              <w:pStyle w:val="ConsPlusNormal"/>
            </w:pPr>
            <w:r>
              <w:t>остальных спортивных сооружений</w:t>
            </w:r>
          </w:p>
        </w:tc>
        <w:tc>
          <w:tcPr>
            <w:tcW w:w="1320" w:type="dxa"/>
            <w:vMerge/>
          </w:tcPr>
          <w:p w:rsidR="00AD5D9C" w:rsidRDefault="00AD5D9C"/>
        </w:tc>
        <w:tc>
          <w:tcPr>
            <w:tcW w:w="960" w:type="dxa"/>
            <w:vAlign w:val="center"/>
          </w:tcPr>
          <w:p w:rsidR="00AD5D9C" w:rsidRDefault="00AD5D9C">
            <w:pPr>
              <w:pStyle w:val="ConsPlusNormal"/>
            </w:pPr>
            <w:r>
              <w:t>1,2</w:t>
            </w:r>
          </w:p>
        </w:tc>
        <w:tc>
          <w:tcPr>
            <w:tcW w:w="1080" w:type="dxa"/>
            <w:vAlign w:val="center"/>
          </w:tcPr>
          <w:p w:rsidR="00AD5D9C" w:rsidRDefault="00AD5D9C">
            <w:pPr>
              <w:pStyle w:val="ConsPlusNormal"/>
            </w:pPr>
            <w:r>
              <w:t>1,5</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2580" w:type="dxa"/>
            <w:vAlign w:val="center"/>
          </w:tcPr>
          <w:p w:rsidR="00AD5D9C" w:rsidRDefault="00AD5D9C">
            <w:pPr>
              <w:pStyle w:val="ConsPlusNormal"/>
            </w:pPr>
            <w:r>
              <w:t>усовершенствованных покрытий, тротуаров, площадей, заводских проездов</w:t>
            </w:r>
          </w:p>
        </w:tc>
        <w:tc>
          <w:tcPr>
            <w:tcW w:w="1320" w:type="dxa"/>
            <w:vMerge/>
          </w:tcPr>
          <w:p w:rsidR="00AD5D9C" w:rsidRDefault="00AD5D9C"/>
        </w:tc>
        <w:tc>
          <w:tcPr>
            <w:tcW w:w="960" w:type="dxa"/>
            <w:vAlign w:val="center"/>
          </w:tcPr>
          <w:p w:rsidR="00AD5D9C" w:rsidRDefault="00AD5D9C">
            <w:pPr>
              <w:pStyle w:val="ConsPlusNormal"/>
            </w:pPr>
            <w:r>
              <w:t>1,2</w:t>
            </w:r>
          </w:p>
        </w:tc>
        <w:tc>
          <w:tcPr>
            <w:tcW w:w="1080" w:type="dxa"/>
            <w:vAlign w:val="center"/>
          </w:tcPr>
          <w:p w:rsidR="00AD5D9C" w:rsidRDefault="00AD5D9C">
            <w:pPr>
              <w:pStyle w:val="ConsPlusNormal"/>
            </w:pPr>
            <w:r>
              <w:t>0,4 - 0,5</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2580" w:type="dxa"/>
            <w:vAlign w:val="center"/>
          </w:tcPr>
          <w:p w:rsidR="00AD5D9C" w:rsidRDefault="00AD5D9C">
            <w:pPr>
              <w:pStyle w:val="ConsPlusNormal"/>
            </w:pPr>
            <w:r>
              <w:t>зеленых насаждений, газонов и цветников</w:t>
            </w:r>
          </w:p>
        </w:tc>
        <w:tc>
          <w:tcPr>
            <w:tcW w:w="1320" w:type="dxa"/>
            <w:vMerge/>
          </w:tcPr>
          <w:p w:rsidR="00AD5D9C" w:rsidRDefault="00AD5D9C"/>
        </w:tc>
        <w:tc>
          <w:tcPr>
            <w:tcW w:w="960" w:type="dxa"/>
            <w:vAlign w:val="center"/>
          </w:tcPr>
          <w:p w:rsidR="00AD5D9C" w:rsidRDefault="00AD5D9C">
            <w:pPr>
              <w:pStyle w:val="ConsPlusNormal"/>
            </w:pPr>
            <w:r>
              <w:t>1,2</w:t>
            </w:r>
          </w:p>
        </w:tc>
        <w:tc>
          <w:tcPr>
            <w:tcW w:w="1080" w:type="dxa"/>
            <w:vAlign w:val="center"/>
          </w:tcPr>
          <w:p w:rsidR="00AD5D9C" w:rsidRDefault="00AD5D9C">
            <w:pPr>
              <w:pStyle w:val="ConsPlusNormal"/>
            </w:pPr>
            <w:r>
              <w:t>3 - 6</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2580" w:type="dxa"/>
            <w:vAlign w:val="center"/>
          </w:tcPr>
          <w:p w:rsidR="00AD5D9C" w:rsidRDefault="00AD5D9C">
            <w:pPr>
              <w:pStyle w:val="ConsPlusNormal"/>
            </w:pPr>
            <w:r>
              <w:t>23 Заливка поверхности катка</w:t>
            </w:r>
          </w:p>
        </w:tc>
        <w:tc>
          <w:tcPr>
            <w:tcW w:w="1320" w:type="dxa"/>
            <w:vAlign w:val="center"/>
          </w:tcPr>
          <w:p w:rsidR="00AD5D9C" w:rsidRDefault="00AD5D9C">
            <w:pPr>
              <w:pStyle w:val="ConsPlusNormal"/>
            </w:pPr>
            <w:r>
              <w:t>1 м</w:t>
            </w:r>
            <w:r>
              <w:rPr>
                <w:vertAlign w:val="superscript"/>
              </w:rPr>
              <w:t>2</w:t>
            </w:r>
          </w:p>
        </w:tc>
        <w:tc>
          <w:tcPr>
            <w:tcW w:w="960" w:type="dxa"/>
            <w:vAlign w:val="center"/>
          </w:tcPr>
          <w:p w:rsidR="00AD5D9C" w:rsidRDefault="00AD5D9C">
            <w:pPr>
              <w:pStyle w:val="ConsPlusNormal"/>
            </w:pPr>
            <w:r>
              <w:t>1,0</w:t>
            </w:r>
          </w:p>
        </w:tc>
        <w:tc>
          <w:tcPr>
            <w:tcW w:w="1080" w:type="dxa"/>
            <w:vAlign w:val="center"/>
          </w:tcPr>
          <w:p w:rsidR="00AD5D9C" w:rsidRDefault="00AD5D9C">
            <w:pPr>
              <w:pStyle w:val="ConsPlusNormal"/>
            </w:pPr>
            <w:r>
              <w:t>0,5</w:t>
            </w:r>
          </w:p>
        </w:tc>
        <w:tc>
          <w:tcPr>
            <w:tcW w:w="960" w:type="dxa"/>
            <w:vAlign w:val="center"/>
          </w:tcPr>
          <w:p w:rsidR="00AD5D9C" w:rsidRDefault="00AD5D9C">
            <w:pPr>
              <w:pStyle w:val="ConsPlusNormal"/>
            </w:pPr>
            <w:r>
              <w:t>-</w:t>
            </w:r>
          </w:p>
        </w:tc>
        <w:tc>
          <w:tcPr>
            <w:tcW w:w="1080" w:type="dxa"/>
            <w:vAlign w:val="center"/>
          </w:tcPr>
          <w:p w:rsidR="00AD5D9C" w:rsidRDefault="00AD5D9C">
            <w:pPr>
              <w:pStyle w:val="ConsPlusNormal"/>
            </w:pPr>
            <w:r>
              <w:t>-</w:t>
            </w:r>
          </w:p>
        </w:tc>
        <w:tc>
          <w:tcPr>
            <w:tcW w:w="960" w:type="dxa"/>
            <w:vAlign w:val="center"/>
          </w:tcPr>
          <w:p w:rsidR="00AD5D9C" w:rsidRDefault="00AD5D9C">
            <w:pPr>
              <w:pStyle w:val="ConsPlusNormal"/>
            </w:pPr>
            <w:r>
              <w:t>-</w:t>
            </w:r>
          </w:p>
        </w:tc>
        <w:tc>
          <w:tcPr>
            <w:tcW w:w="1320" w:type="dxa"/>
            <w:vAlign w:val="center"/>
          </w:tcPr>
          <w:p w:rsidR="00AD5D9C" w:rsidRDefault="00AD5D9C">
            <w:pPr>
              <w:pStyle w:val="ConsPlusNormal"/>
            </w:pPr>
            <w:r>
              <w:t>-</w:t>
            </w:r>
          </w:p>
        </w:tc>
        <w:tc>
          <w:tcPr>
            <w:tcW w:w="1440" w:type="dxa"/>
            <w:vAlign w:val="center"/>
          </w:tcPr>
          <w:p w:rsidR="00AD5D9C" w:rsidRDefault="00AD5D9C">
            <w:pPr>
              <w:pStyle w:val="ConsPlusNormal"/>
            </w:pPr>
            <w:r>
              <w:t>-</w:t>
            </w:r>
          </w:p>
        </w:tc>
      </w:tr>
      <w:tr w:rsidR="00AD5D9C">
        <w:tc>
          <w:tcPr>
            <w:tcW w:w="11700" w:type="dxa"/>
            <w:gridSpan w:val="9"/>
          </w:tcPr>
          <w:p w:rsidR="00AD5D9C" w:rsidRDefault="00AD5D9C">
            <w:pPr>
              <w:pStyle w:val="ConsPlusNormal"/>
              <w:ind w:firstLine="283"/>
              <w:jc w:val="both"/>
            </w:pPr>
            <w:r>
              <w:t>Примечания</w:t>
            </w:r>
          </w:p>
          <w:p w:rsidR="00AD5D9C" w:rsidRDefault="00AD5D9C">
            <w:pPr>
              <w:pStyle w:val="ConsPlusNormal"/>
              <w:ind w:firstLine="283"/>
              <w:jc w:val="both"/>
            </w:pPr>
            <w:r>
              <w:t xml:space="preserve">1 Нормы расхода воды установлены для климатических районов I и II. Нормы расхода воды для климатических районов III и IV следует принимать с учетом коэффициента в </w:t>
            </w:r>
            <w:hyperlink w:anchor="P1982" w:history="1">
              <w:r>
                <w:rPr>
                  <w:color w:val="0000FF"/>
                </w:rPr>
                <w:t>графе</w:t>
              </w:r>
            </w:hyperlink>
            <w:r>
              <w:t xml:space="preserve"> "Повышающий коэффициент для климатических районов III и IV". Нормы расхода воды, утвержденные региональными органами власти, являются приоритетными по отношению к нормам расхода воды, приведенным в </w:t>
            </w:r>
            <w:hyperlink w:anchor="P1977" w:history="1">
              <w:r>
                <w:rPr>
                  <w:color w:val="0000FF"/>
                </w:rPr>
                <w:t>таблице А.2</w:t>
              </w:r>
            </w:hyperlink>
            <w:r>
              <w:t>.</w:t>
            </w:r>
          </w:p>
          <w:p w:rsidR="00AD5D9C" w:rsidRDefault="00AD5D9C">
            <w:pPr>
              <w:pStyle w:val="ConsPlusNormal"/>
              <w:ind w:firstLine="283"/>
              <w:jc w:val="both"/>
            </w:pPr>
            <w:r>
              <w:t>2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AD5D9C" w:rsidRDefault="00AD5D9C">
            <w:pPr>
              <w:pStyle w:val="ConsPlusNormal"/>
              <w:ind w:firstLine="283"/>
              <w:jc w:val="both"/>
            </w:pPr>
            <w:r>
              <w:t>3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AD5D9C" w:rsidRDefault="00AD5D9C">
            <w:pPr>
              <w:pStyle w:val="ConsPlusNormal"/>
              <w:ind w:firstLine="283"/>
              <w:jc w:val="both"/>
            </w:pPr>
            <w:r>
              <w:t>4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w:t>
            </w:r>
          </w:p>
          <w:p w:rsidR="00AD5D9C" w:rsidRDefault="00AD5D9C">
            <w:pPr>
              <w:pStyle w:val="ConsPlusNormal"/>
              <w:ind w:firstLine="283"/>
              <w:jc w:val="both"/>
            </w:pPr>
            <w:r>
              <w:t>5 Приведенные расчетные расходы воды на поливку установлены из расчета на одну поливку. Число поливок в сутки следует принимать в зависимости от климатических и других местных условий.</w:t>
            </w:r>
          </w:p>
          <w:p w:rsidR="00AD5D9C" w:rsidRDefault="00AD5D9C">
            <w:pPr>
              <w:pStyle w:val="ConsPlusNormal"/>
              <w:ind w:firstLine="283"/>
              <w:jc w:val="both"/>
            </w:pPr>
            <w:r>
              <w:t xml:space="preserve">6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w:t>
            </w:r>
            <w:r>
              <w:lastRenderedPageBreak/>
              <w:t>промышленности.</w:t>
            </w:r>
          </w:p>
          <w:p w:rsidR="00AD5D9C" w:rsidRDefault="00AD5D9C">
            <w:pPr>
              <w:pStyle w:val="ConsPlusNormal"/>
              <w:ind w:firstLine="283"/>
              <w:jc w:val="both"/>
            </w:pPr>
            <w:r>
              <w:t>7 Для водопотребителей гражданских зданий, сооружений и помещений, не указанных в таблице, нормы расхода воды следует принимать согласно настоящему приложению для потребителей, аналогичных по характеру водопотребления.</w:t>
            </w:r>
          </w:p>
          <w:p w:rsidR="00AD5D9C" w:rsidRDefault="00AD5D9C">
            <w:pPr>
              <w:pStyle w:val="ConsPlusNormal"/>
              <w:ind w:firstLine="283"/>
              <w:jc w:val="both"/>
            </w:pPr>
            <w:r>
              <w:t>8 На предприятиях общественного питания количество блюд (</w:t>
            </w:r>
            <w:r>
              <w:rPr>
                <w:i/>
              </w:rPr>
              <w:t>U</w:t>
            </w:r>
            <w:r>
              <w:t xml:space="preserve">), реализуемых за один рабочий день, допускается определять по формуле </w:t>
            </w:r>
            <w:r w:rsidRPr="00A5206C">
              <w:rPr>
                <w:position w:val="-6"/>
              </w:rPr>
              <w:pict>
                <v:shape id="_x0000_i1141" style="width:105.65pt;height:17.8pt" coordsize="" o:spt="100" adj="0,,0" path="" filled="f" stroked="f">
                  <v:stroke joinstyle="miter"/>
                  <v:imagedata r:id="rId388" o:title="base_44_23953_32884"/>
                  <v:formulas/>
                  <v:path o:connecttype="segments"/>
                </v:shape>
              </w:pict>
            </w:r>
            <w:r>
              <w:t>,</w:t>
            </w:r>
          </w:p>
          <w:p w:rsidR="00AD5D9C" w:rsidRDefault="00AD5D9C">
            <w:pPr>
              <w:pStyle w:val="ConsPlusNormal"/>
              <w:ind w:firstLine="283"/>
              <w:jc w:val="both"/>
            </w:pPr>
            <w:r>
              <w:t xml:space="preserve">где </w:t>
            </w:r>
            <w:r>
              <w:rPr>
                <w:i/>
              </w:rPr>
              <w:t>n</w:t>
            </w:r>
            <w:r>
              <w:t xml:space="preserve"> - количество посадочных мест;</w:t>
            </w:r>
          </w:p>
          <w:p w:rsidR="00AD5D9C" w:rsidRDefault="00AD5D9C">
            <w:pPr>
              <w:pStyle w:val="ConsPlusNormal"/>
              <w:ind w:firstLine="283"/>
              <w:jc w:val="both"/>
            </w:pPr>
            <w:r>
              <w:rPr>
                <w:i/>
              </w:rPr>
              <w:t>m</w:t>
            </w:r>
            <w:r>
              <w:t xml:space="preserve"> - количество посадок, принимаемых для столовых открытого типа и кафе - 2; для столовых студенческих и при промышленных предприятиях - 3; для ресторанов - 1,5;</w:t>
            </w:r>
          </w:p>
          <w:p w:rsidR="00AD5D9C" w:rsidRDefault="00AD5D9C">
            <w:pPr>
              <w:pStyle w:val="ConsPlusNormal"/>
              <w:ind w:firstLine="283"/>
              <w:jc w:val="both"/>
            </w:pPr>
            <w:r>
              <w:rPr>
                <w:i/>
              </w:rPr>
              <w:t>T</w:t>
            </w:r>
            <w:r>
              <w:t xml:space="preserve"> - время работы предприятия общественного питания, ч;</w:t>
            </w:r>
          </w:p>
          <w:p w:rsidR="00AD5D9C" w:rsidRDefault="00AD5D9C">
            <w:pPr>
              <w:pStyle w:val="ConsPlusNormal"/>
              <w:ind w:firstLine="283"/>
              <w:jc w:val="both"/>
            </w:pPr>
            <w:r w:rsidRPr="00A5206C">
              <w:rPr>
                <w:position w:val="-3"/>
              </w:rPr>
              <w:pict>
                <v:shape id="_x0000_i1142" style="width:13.05pt;height:14.65pt" coordsize="" o:spt="100" adj="0,,0" path="" filled="f" stroked="f">
                  <v:stroke joinstyle="miter"/>
                  <v:imagedata r:id="rId389" o:title="base_44_23953_32885"/>
                  <v:formulas/>
                  <v:path o:connecttype="segments"/>
                </v:shape>
              </w:pict>
            </w:r>
            <w: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tc>
      </w:tr>
    </w:tbl>
    <w:p w:rsidR="00AD5D9C" w:rsidRDefault="00AD5D9C">
      <w:pPr>
        <w:sectPr w:rsidR="00AD5D9C">
          <w:pgSz w:w="16838" w:h="11905" w:orient="landscape"/>
          <w:pgMar w:top="1701" w:right="1134" w:bottom="850" w:left="1134" w:header="0" w:footer="0" w:gutter="0"/>
          <w:cols w:space="720"/>
        </w:sectPr>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right"/>
        <w:outlineLvl w:val="0"/>
      </w:pPr>
      <w:r>
        <w:rPr>
          <w:b/>
        </w:rPr>
        <w:t>Приложение Б</w:t>
      </w:r>
    </w:p>
    <w:p w:rsidR="00AD5D9C" w:rsidRDefault="00AD5D9C">
      <w:pPr>
        <w:pStyle w:val="ConsPlusNormal"/>
        <w:jc w:val="both"/>
      </w:pPr>
    </w:p>
    <w:p w:rsidR="00AD5D9C" w:rsidRDefault="00AD5D9C">
      <w:pPr>
        <w:pStyle w:val="ConsPlusTitle"/>
        <w:jc w:val="center"/>
      </w:pPr>
      <w:r>
        <w:t xml:space="preserve">ЗНАЧЕНИЯ КОЭФФИЦИЕНТОВ </w:t>
      </w:r>
      <w:r>
        <w:pict>
          <v:shape id="_x0000_i1143" style="width:13.05pt;height:11.85pt" coordsize="" o:spt="100" adj="0,,0" path="" filled="f" stroked="f">
            <v:stroke joinstyle="miter"/>
            <v:imagedata r:id="rId390" o:title="base_44_23953_32886"/>
            <v:formulas/>
            <v:path o:connecttype="segments"/>
          </v:shape>
        </w:pict>
      </w:r>
      <w:r>
        <w:t xml:space="preserve"> И </w:t>
      </w:r>
      <w:r w:rsidRPr="00A5206C">
        <w:rPr>
          <w:position w:val="-8"/>
        </w:rPr>
        <w:pict>
          <v:shape id="_x0000_i1144" style="width:19.8pt;height:19.8pt" coordsize="" o:spt="100" adj="0,,0" path="" filled="f" stroked="f">
            <v:stroke joinstyle="miter"/>
            <v:imagedata r:id="rId391" o:title="base_44_23953_32887"/>
            <v:formulas/>
            <v:path o:connecttype="segments"/>
          </v:shape>
        </w:pict>
      </w:r>
    </w:p>
    <w:p w:rsidR="00AD5D9C" w:rsidRDefault="00AD5D9C">
      <w:pPr>
        <w:pStyle w:val="ConsPlusNormal"/>
        <w:jc w:val="both"/>
      </w:pPr>
    </w:p>
    <w:p w:rsidR="00AD5D9C" w:rsidRDefault="00AD5D9C">
      <w:pPr>
        <w:pStyle w:val="ConsPlusNormal"/>
        <w:jc w:val="right"/>
      </w:pPr>
      <w:r>
        <w:t>Таблица Б.1</w:t>
      </w:r>
    </w:p>
    <w:p w:rsidR="00AD5D9C" w:rsidRDefault="00AD5D9C">
      <w:pPr>
        <w:pStyle w:val="ConsPlusNormal"/>
        <w:jc w:val="both"/>
      </w:pPr>
    </w:p>
    <w:p w:rsidR="00AD5D9C" w:rsidRDefault="00AD5D9C">
      <w:pPr>
        <w:pStyle w:val="ConsPlusNormal"/>
        <w:jc w:val="center"/>
      </w:pPr>
      <w:bookmarkStart w:id="39" w:name="P2480"/>
      <w:bookmarkEnd w:id="39"/>
      <w:r>
        <w:rPr>
          <w:b/>
        </w:rPr>
        <w:t xml:space="preserve">Значения коэффициентов </w:t>
      </w:r>
      <w:r>
        <w:pict>
          <v:shape id="_x0000_i1145" style="width:13.05pt;height:11.85pt" coordsize="" o:spt="100" adj="0,,0" path="" filled="f" stroked="f">
            <v:stroke joinstyle="miter"/>
            <v:imagedata r:id="rId390" o:title="base_44_23953_32888"/>
            <v:formulas/>
            <v:path o:connecttype="segments"/>
          </v:shape>
        </w:pict>
      </w:r>
      <w:r>
        <w:rPr>
          <w:b/>
        </w:rPr>
        <w:t xml:space="preserve"> и </w:t>
      </w:r>
      <w:r w:rsidRPr="00A5206C">
        <w:rPr>
          <w:position w:val="-8"/>
        </w:rPr>
        <w:pict>
          <v:shape id="_x0000_i1146" style="width:19.8pt;height:19.8pt" coordsize="" o:spt="100" adj="0,,0" path="" filled="f" stroked="f">
            <v:stroke joinstyle="miter"/>
            <v:imagedata r:id="rId391" o:title="base_44_23953_32889"/>
            <v:formulas/>
            <v:path o:connecttype="segments"/>
          </v:shape>
        </w:pict>
      </w:r>
      <w:r>
        <w:rPr>
          <w:b/>
        </w:rPr>
        <w:t xml:space="preserve"> в зависимости от числа</w:t>
      </w:r>
    </w:p>
    <w:p w:rsidR="00AD5D9C" w:rsidRDefault="00AD5D9C">
      <w:pPr>
        <w:pStyle w:val="ConsPlusNormal"/>
        <w:jc w:val="center"/>
      </w:pPr>
      <w:r>
        <w:rPr>
          <w:b/>
        </w:rPr>
        <w:t>санитарно-технических приборов</w:t>
      </w:r>
      <w:r>
        <w:t xml:space="preserve"> </w:t>
      </w:r>
      <w:r>
        <w:rPr>
          <w:b/>
          <w:i/>
        </w:rPr>
        <w:t>N</w:t>
      </w:r>
      <w:r>
        <w:rPr>
          <w:b/>
        </w:rPr>
        <w:t>, вероятности их действия</w:t>
      </w:r>
      <w:r>
        <w:t xml:space="preserve"> </w:t>
      </w:r>
      <w:r>
        <w:rPr>
          <w:b/>
          <w:i/>
        </w:rPr>
        <w:t>P</w:t>
      </w:r>
    </w:p>
    <w:p w:rsidR="00AD5D9C" w:rsidRDefault="00AD5D9C">
      <w:pPr>
        <w:pStyle w:val="ConsPlusNormal"/>
        <w:jc w:val="center"/>
      </w:pPr>
      <w:r>
        <w:rPr>
          <w:b/>
        </w:rPr>
        <w:t>и использования</w:t>
      </w:r>
      <w:r>
        <w:t xml:space="preserve"> </w:t>
      </w:r>
      <w:r>
        <w:rPr>
          <w:b/>
          <w:i/>
        </w:rPr>
        <w:t>P</w:t>
      </w:r>
      <w:r>
        <w:rPr>
          <w:b/>
          <w:i/>
          <w:vertAlign w:val="subscript"/>
        </w:rPr>
        <w:t>hr</w:t>
      </w:r>
      <w:r>
        <w:t xml:space="preserve"> </w:t>
      </w:r>
      <w:r>
        <w:rPr>
          <w:b/>
        </w:rPr>
        <w:t>при</w:t>
      </w:r>
      <w:r>
        <w:t xml:space="preserve"> </w:t>
      </w:r>
      <w:r>
        <w:rPr>
          <w:b/>
          <w:i/>
        </w:rPr>
        <w:t>P</w:t>
      </w:r>
      <w:r>
        <w:t xml:space="preserve"> </w:t>
      </w:r>
      <w:r>
        <w:rPr>
          <w:b/>
        </w:rPr>
        <w:t>(</w:t>
      </w:r>
      <w:r>
        <w:rPr>
          <w:b/>
          <w:i/>
        </w:rPr>
        <w:t>P</w:t>
      </w:r>
      <w:r>
        <w:rPr>
          <w:b/>
          <w:i/>
          <w:vertAlign w:val="subscript"/>
        </w:rPr>
        <w:t>hr</w:t>
      </w:r>
      <w:r>
        <w:rPr>
          <w:b/>
        </w:rPr>
        <w:t>) &gt; 0,1 и</w:t>
      </w:r>
      <w:r>
        <w:t xml:space="preserve"> </w:t>
      </w:r>
      <w:r>
        <w:rPr>
          <w:b/>
          <w:i/>
        </w:rPr>
        <w:t>N</w:t>
      </w:r>
      <w:r>
        <w:t xml:space="preserve"> </w:t>
      </w:r>
      <w:r>
        <w:rPr>
          <w:b/>
        </w:rPr>
        <w:t>&lt;= 200</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40"/>
        <w:gridCol w:w="840"/>
        <w:gridCol w:w="840"/>
        <w:gridCol w:w="840"/>
        <w:gridCol w:w="840"/>
        <w:gridCol w:w="840"/>
        <w:gridCol w:w="840"/>
        <w:gridCol w:w="840"/>
        <w:gridCol w:w="840"/>
        <w:gridCol w:w="840"/>
      </w:tblGrid>
      <w:tr w:rsidR="00AD5D9C">
        <w:tc>
          <w:tcPr>
            <w:tcW w:w="660" w:type="dxa"/>
            <w:vMerge w:val="restart"/>
            <w:vAlign w:val="center"/>
          </w:tcPr>
          <w:p w:rsidR="00AD5D9C" w:rsidRDefault="00AD5D9C">
            <w:pPr>
              <w:pStyle w:val="ConsPlusNormal"/>
            </w:pPr>
            <w:r>
              <w:t>N</w:t>
            </w:r>
          </w:p>
        </w:tc>
        <w:tc>
          <w:tcPr>
            <w:tcW w:w="8400" w:type="dxa"/>
            <w:gridSpan w:val="10"/>
          </w:tcPr>
          <w:p w:rsidR="00AD5D9C" w:rsidRDefault="00AD5D9C">
            <w:pPr>
              <w:pStyle w:val="ConsPlusNormal"/>
            </w:pPr>
            <w:r>
              <w:rPr>
                <w:i/>
              </w:rPr>
              <w:t>P</w:t>
            </w:r>
            <w:r>
              <w:t xml:space="preserve"> (</w:t>
            </w:r>
            <w:r>
              <w:rPr>
                <w:i/>
              </w:rPr>
              <w:t>P</w:t>
            </w:r>
            <w:r>
              <w:rPr>
                <w:i/>
                <w:vertAlign w:val="subscript"/>
              </w:rPr>
              <w:t>hr</w:t>
            </w:r>
            <w:r>
              <w:t>)</w:t>
            </w:r>
          </w:p>
        </w:tc>
      </w:tr>
      <w:tr w:rsidR="00AD5D9C">
        <w:tc>
          <w:tcPr>
            <w:tcW w:w="660" w:type="dxa"/>
            <w:vMerge/>
          </w:tcPr>
          <w:p w:rsidR="00AD5D9C" w:rsidRDefault="00AD5D9C"/>
        </w:tc>
        <w:tc>
          <w:tcPr>
            <w:tcW w:w="840" w:type="dxa"/>
          </w:tcPr>
          <w:p w:rsidR="00AD5D9C" w:rsidRDefault="00AD5D9C">
            <w:pPr>
              <w:pStyle w:val="ConsPlusNormal"/>
            </w:pPr>
            <w:r>
              <w:t>0,1</w:t>
            </w:r>
          </w:p>
        </w:tc>
        <w:tc>
          <w:tcPr>
            <w:tcW w:w="840" w:type="dxa"/>
          </w:tcPr>
          <w:p w:rsidR="00AD5D9C" w:rsidRDefault="00AD5D9C">
            <w:pPr>
              <w:pStyle w:val="ConsPlusNormal"/>
            </w:pPr>
            <w:r>
              <w:t>0,125</w:t>
            </w:r>
          </w:p>
        </w:tc>
        <w:tc>
          <w:tcPr>
            <w:tcW w:w="840" w:type="dxa"/>
          </w:tcPr>
          <w:p w:rsidR="00AD5D9C" w:rsidRDefault="00AD5D9C">
            <w:pPr>
              <w:pStyle w:val="ConsPlusNormal"/>
            </w:pPr>
            <w:r>
              <w:t>0,16</w:t>
            </w:r>
          </w:p>
        </w:tc>
        <w:tc>
          <w:tcPr>
            <w:tcW w:w="840" w:type="dxa"/>
          </w:tcPr>
          <w:p w:rsidR="00AD5D9C" w:rsidRDefault="00AD5D9C">
            <w:pPr>
              <w:pStyle w:val="ConsPlusNormal"/>
            </w:pPr>
            <w:r>
              <w:t>0,2</w:t>
            </w:r>
          </w:p>
        </w:tc>
        <w:tc>
          <w:tcPr>
            <w:tcW w:w="840" w:type="dxa"/>
          </w:tcPr>
          <w:p w:rsidR="00AD5D9C" w:rsidRDefault="00AD5D9C">
            <w:pPr>
              <w:pStyle w:val="ConsPlusNormal"/>
            </w:pPr>
            <w:r>
              <w:t>0,25</w:t>
            </w:r>
          </w:p>
        </w:tc>
        <w:tc>
          <w:tcPr>
            <w:tcW w:w="840" w:type="dxa"/>
          </w:tcPr>
          <w:p w:rsidR="00AD5D9C" w:rsidRDefault="00AD5D9C">
            <w:pPr>
              <w:pStyle w:val="ConsPlusNormal"/>
            </w:pPr>
            <w:r>
              <w:t>0,316</w:t>
            </w:r>
          </w:p>
        </w:tc>
        <w:tc>
          <w:tcPr>
            <w:tcW w:w="840" w:type="dxa"/>
          </w:tcPr>
          <w:p w:rsidR="00AD5D9C" w:rsidRDefault="00AD5D9C">
            <w:pPr>
              <w:pStyle w:val="ConsPlusNormal"/>
            </w:pPr>
            <w:r>
              <w:t>0,4</w:t>
            </w:r>
          </w:p>
        </w:tc>
        <w:tc>
          <w:tcPr>
            <w:tcW w:w="840" w:type="dxa"/>
          </w:tcPr>
          <w:p w:rsidR="00AD5D9C" w:rsidRDefault="00AD5D9C">
            <w:pPr>
              <w:pStyle w:val="ConsPlusNormal"/>
            </w:pPr>
            <w:r>
              <w:t>0,5</w:t>
            </w:r>
          </w:p>
        </w:tc>
        <w:tc>
          <w:tcPr>
            <w:tcW w:w="840" w:type="dxa"/>
          </w:tcPr>
          <w:p w:rsidR="00AD5D9C" w:rsidRDefault="00AD5D9C">
            <w:pPr>
              <w:pStyle w:val="ConsPlusNormal"/>
            </w:pPr>
            <w:r>
              <w:t>0,63</w:t>
            </w:r>
          </w:p>
        </w:tc>
        <w:tc>
          <w:tcPr>
            <w:tcW w:w="840" w:type="dxa"/>
          </w:tcPr>
          <w:p w:rsidR="00AD5D9C" w:rsidRDefault="00AD5D9C">
            <w:pPr>
              <w:pStyle w:val="ConsPlusNormal"/>
            </w:pPr>
            <w:r>
              <w:t>0,8</w:t>
            </w:r>
          </w:p>
        </w:tc>
      </w:tr>
      <w:tr w:rsidR="00AD5D9C">
        <w:tc>
          <w:tcPr>
            <w:tcW w:w="660" w:type="dxa"/>
          </w:tcPr>
          <w:p w:rsidR="00AD5D9C" w:rsidRDefault="00AD5D9C">
            <w:pPr>
              <w:pStyle w:val="ConsPlusNormal"/>
            </w:pPr>
            <w:r>
              <w:t>2</w:t>
            </w:r>
          </w:p>
        </w:tc>
        <w:tc>
          <w:tcPr>
            <w:tcW w:w="840" w:type="dxa"/>
          </w:tcPr>
          <w:p w:rsidR="00AD5D9C" w:rsidRDefault="00AD5D9C">
            <w:pPr>
              <w:pStyle w:val="ConsPlusNormal"/>
            </w:pPr>
            <w:r>
              <w:t>0,39</w:t>
            </w:r>
          </w:p>
        </w:tc>
        <w:tc>
          <w:tcPr>
            <w:tcW w:w="840" w:type="dxa"/>
          </w:tcPr>
          <w:p w:rsidR="00AD5D9C" w:rsidRDefault="00AD5D9C">
            <w:pPr>
              <w:pStyle w:val="ConsPlusNormal"/>
            </w:pPr>
            <w:r>
              <w:t>0,39</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c>
          <w:tcPr>
            <w:tcW w:w="840" w:type="dxa"/>
          </w:tcPr>
          <w:p w:rsidR="00AD5D9C" w:rsidRDefault="00AD5D9C">
            <w:pPr>
              <w:pStyle w:val="ConsPlusNormal"/>
            </w:pPr>
            <w:r>
              <w:t>0,4</w:t>
            </w:r>
          </w:p>
        </w:tc>
      </w:tr>
      <w:tr w:rsidR="00AD5D9C">
        <w:tc>
          <w:tcPr>
            <w:tcW w:w="660" w:type="dxa"/>
          </w:tcPr>
          <w:p w:rsidR="00AD5D9C" w:rsidRDefault="00AD5D9C">
            <w:pPr>
              <w:pStyle w:val="ConsPlusNormal"/>
            </w:pPr>
            <w:r>
              <w:t>4</w:t>
            </w:r>
          </w:p>
        </w:tc>
        <w:tc>
          <w:tcPr>
            <w:tcW w:w="840" w:type="dxa"/>
          </w:tcPr>
          <w:p w:rsidR="00AD5D9C" w:rsidRDefault="00AD5D9C">
            <w:pPr>
              <w:pStyle w:val="ConsPlusNormal"/>
            </w:pPr>
            <w:r>
              <w:t>0,58</w:t>
            </w:r>
          </w:p>
        </w:tc>
        <w:tc>
          <w:tcPr>
            <w:tcW w:w="840" w:type="dxa"/>
          </w:tcPr>
          <w:p w:rsidR="00AD5D9C" w:rsidRDefault="00AD5D9C">
            <w:pPr>
              <w:pStyle w:val="ConsPlusNormal"/>
            </w:pPr>
            <w:r>
              <w:t>0,62</w:t>
            </w:r>
          </w:p>
        </w:tc>
        <w:tc>
          <w:tcPr>
            <w:tcW w:w="840" w:type="dxa"/>
          </w:tcPr>
          <w:p w:rsidR="00AD5D9C" w:rsidRDefault="00AD5D9C">
            <w:pPr>
              <w:pStyle w:val="ConsPlusNormal"/>
            </w:pPr>
            <w:r>
              <w:t>0,65</w:t>
            </w:r>
          </w:p>
        </w:tc>
        <w:tc>
          <w:tcPr>
            <w:tcW w:w="840" w:type="dxa"/>
          </w:tcPr>
          <w:p w:rsidR="00AD5D9C" w:rsidRDefault="00AD5D9C">
            <w:pPr>
              <w:pStyle w:val="ConsPlusNormal"/>
            </w:pPr>
            <w:r>
              <w:t>0,69</w:t>
            </w:r>
          </w:p>
        </w:tc>
        <w:tc>
          <w:tcPr>
            <w:tcW w:w="840" w:type="dxa"/>
          </w:tcPr>
          <w:p w:rsidR="00AD5D9C" w:rsidRDefault="00AD5D9C">
            <w:pPr>
              <w:pStyle w:val="ConsPlusNormal"/>
            </w:pPr>
            <w:r>
              <w:t>0,72</w:t>
            </w:r>
          </w:p>
        </w:tc>
        <w:tc>
          <w:tcPr>
            <w:tcW w:w="840" w:type="dxa"/>
          </w:tcPr>
          <w:p w:rsidR="00AD5D9C" w:rsidRDefault="00AD5D9C">
            <w:pPr>
              <w:pStyle w:val="ConsPlusNormal"/>
            </w:pPr>
            <w:r>
              <w:t>0,76</w:t>
            </w:r>
          </w:p>
        </w:tc>
        <w:tc>
          <w:tcPr>
            <w:tcW w:w="840" w:type="dxa"/>
          </w:tcPr>
          <w:p w:rsidR="00AD5D9C" w:rsidRDefault="00AD5D9C">
            <w:pPr>
              <w:pStyle w:val="ConsPlusNormal"/>
            </w:pPr>
            <w:r>
              <w:t>0,78</w:t>
            </w:r>
          </w:p>
        </w:tc>
        <w:tc>
          <w:tcPr>
            <w:tcW w:w="840" w:type="dxa"/>
          </w:tcPr>
          <w:p w:rsidR="00AD5D9C" w:rsidRDefault="00AD5D9C">
            <w:pPr>
              <w:pStyle w:val="ConsPlusNormal"/>
            </w:pPr>
            <w:r>
              <w:t>0,8</w:t>
            </w:r>
          </w:p>
        </w:tc>
        <w:tc>
          <w:tcPr>
            <w:tcW w:w="840" w:type="dxa"/>
          </w:tcPr>
          <w:p w:rsidR="00AD5D9C" w:rsidRDefault="00AD5D9C">
            <w:pPr>
              <w:pStyle w:val="ConsPlusNormal"/>
            </w:pPr>
            <w:r>
              <w:t>0,8</w:t>
            </w:r>
          </w:p>
        </w:tc>
        <w:tc>
          <w:tcPr>
            <w:tcW w:w="840" w:type="dxa"/>
          </w:tcPr>
          <w:p w:rsidR="00AD5D9C" w:rsidRDefault="00AD5D9C">
            <w:pPr>
              <w:pStyle w:val="ConsPlusNormal"/>
            </w:pPr>
            <w:r>
              <w:t>0,8</w:t>
            </w:r>
          </w:p>
        </w:tc>
      </w:tr>
      <w:tr w:rsidR="00AD5D9C">
        <w:tc>
          <w:tcPr>
            <w:tcW w:w="660" w:type="dxa"/>
          </w:tcPr>
          <w:p w:rsidR="00AD5D9C" w:rsidRDefault="00AD5D9C">
            <w:pPr>
              <w:pStyle w:val="ConsPlusNormal"/>
            </w:pPr>
            <w:r>
              <w:t>6</w:t>
            </w:r>
          </w:p>
        </w:tc>
        <w:tc>
          <w:tcPr>
            <w:tcW w:w="840" w:type="dxa"/>
          </w:tcPr>
          <w:p w:rsidR="00AD5D9C" w:rsidRDefault="00AD5D9C">
            <w:pPr>
              <w:pStyle w:val="ConsPlusNormal"/>
            </w:pPr>
            <w:r>
              <w:t>0,72</w:t>
            </w:r>
          </w:p>
        </w:tc>
        <w:tc>
          <w:tcPr>
            <w:tcW w:w="840" w:type="dxa"/>
          </w:tcPr>
          <w:p w:rsidR="00AD5D9C" w:rsidRDefault="00AD5D9C">
            <w:pPr>
              <w:pStyle w:val="ConsPlusNormal"/>
            </w:pPr>
            <w:r>
              <w:t>0,78</w:t>
            </w:r>
          </w:p>
        </w:tc>
        <w:tc>
          <w:tcPr>
            <w:tcW w:w="840" w:type="dxa"/>
          </w:tcPr>
          <w:p w:rsidR="00AD5D9C" w:rsidRDefault="00AD5D9C">
            <w:pPr>
              <w:pStyle w:val="ConsPlusNormal"/>
            </w:pPr>
            <w:r>
              <w:t>0,83</w:t>
            </w:r>
          </w:p>
        </w:tc>
        <w:tc>
          <w:tcPr>
            <w:tcW w:w="840" w:type="dxa"/>
          </w:tcPr>
          <w:p w:rsidR="00AD5D9C" w:rsidRDefault="00AD5D9C">
            <w:pPr>
              <w:pStyle w:val="ConsPlusNormal"/>
            </w:pPr>
            <w:r>
              <w:t>0,9</w:t>
            </w:r>
          </w:p>
        </w:tc>
        <w:tc>
          <w:tcPr>
            <w:tcW w:w="840" w:type="dxa"/>
          </w:tcPr>
          <w:p w:rsidR="00AD5D9C" w:rsidRDefault="00AD5D9C">
            <w:pPr>
              <w:pStyle w:val="ConsPlusNormal"/>
            </w:pPr>
            <w:r>
              <w:t>0,97</w:t>
            </w:r>
          </w:p>
        </w:tc>
        <w:tc>
          <w:tcPr>
            <w:tcW w:w="840" w:type="dxa"/>
          </w:tcPr>
          <w:p w:rsidR="00AD5D9C" w:rsidRDefault="00AD5D9C">
            <w:pPr>
              <w:pStyle w:val="ConsPlusNormal"/>
            </w:pPr>
            <w:r>
              <w:t>1,04</w:t>
            </w:r>
          </w:p>
        </w:tc>
        <w:tc>
          <w:tcPr>
            <w:tcW w:w="840" w:type="dxa"/>
          </w:tcPr>
          <w:p w:rsidR="00AD5D9C" w:rsidRDefault="00AD5D9C">
            <w:pPr>
              <w:pStyle w:val="ConsPlusNormal"/>
            </w:pPr>
            <w:r>
              <w:t>1,11</w:t>
            </w:r>
          </w:p>
        </w:tc>
        <w:tc>
          <w:tcPr>
            <w:tcW w:w="840" w:type="dxa"/>
          </w:tcPr>
          <w:p w:rsidR="00AD5D9C" w:rsidRDefault="00AD5D9C">
            <w:pPr>
              <w:pStyle w:val="ConsPlusNormal"/>
            </w:pPr>
            <w:r>
              <w:t>1,16</w:t>
            </w:r>
          </w:p>
        </w:tc>
        <w:tc>
          <w:tcPr>
            <w:tcW w:w="840" w:type="dxa"/>
          </w:tcPr>
          <w:p w:rsidR="00AD5D9C" w:rsidRDefault="00AD5D9C">
            <w:pPr>
              <w:pStyle w:val="ConsPlusNormal"/>
            </w:pPr>
            <w:r>
              <w:t>1,2</w:t>
            </w:r>
          </w:p>
        </w:tc>
        <w:tc>
          <w:tcPr>
            <w:tcW w:w="840" w:type="dxa"/>
          </w:tcPr>
          <w:p w:rsidR="00AD5D9C" w:rsidRDefault="00AD5D9C">
            <w:pPr>
              <w:pStyle w:val="ConsPlusNormal"/>
            </w:pPr>
            <w:r>
              <w:t>1,2</w:t>
            </w:r>
          </w:p>
        </w:tc>
      </w:tr>
      <w:tr w:rsidR="00AD5D9C">
        <w:tc>
          <w:tcPr>
            <w:tcW w:w="660" w:type="dxa"/>
          </w:tcPr>
          <w:p w:rsidR="00AD5D9C" w:rsidRDefault="00AD5D9C">
            <w:pPr>
              <w:pStyle w:val="ConsPlusNormal"/>
            </w:pPr>
            <w:r>
              <w:t>8</w:t>
            </w:r>
          </w:p>
        </w:tc>
        <w:tc>
          <w:tcPr>
            <w:tcW w:w="840" w:type="dxa"/>
          </w:tcPr>
          <w:p w:rsidR="00AD5D9C" w:rsidRDefault="00AD5D9C">
            <w:pPr>
              <w:pStyle w:val="ConsPlusNormal"/>
            </w:pPr>
            <w:r>
              <w:t>0,84</w:t>
            </w:r>
          </w:p>
        </w:tc>
        <w:tc>
          <w:tcPr>
            <w:tcW w:w="840" w:type="dxa"/>
          </w:tcPr>
          <w:p w:rsidR="00AD5D9C" w:rsidRDefault="00AD5D9C">
            <w:pPr>
              <w:pStyle w:val="ConsPlusNormal"/>
            </w:pPr>
            <w:r>
              <w:t>0,91</w:t>
            </w:r>
          </w:p>
        </w:tc>
        <w:tc>
          <w:tcPr>
            <w:tcW w:w="840" w:type="dxa"/>
          </w:tcPr>
          <w:p w:rsidR="00AD5D9C" w:rsidRDefault="00AD5D9C">
            <w:pPr>
              <w:pStyle w:val="ConsPlusNormal"/>
            </w:pPr>
            <w:r>
              <w:t>0,99</w:t>
            </w:r>
          </w:p>
        </w:tc>
        <w:tc>
          <w:tcPr>
            <w:tcW w:w="840" w:type="dxa"/>
          </w:tcPr>
          <w:p w:rsidR="00AD5D9C" w:rsidRDefault="00AD5D9C">
            <w:pPr>
              <w:pStyle w:val="ConsPlusNormal"/>
            </w:pPr>
            <w:r>
              <w:t>1,08</w:t>
            </w:r>
          </w:p>
        </w:tc>
        <w:tc>
          <w:tcPr>
            <w:tcW w:w="840" w:type="dxa"/>
          </w:tcPr>
          <w:p w:rsidR="00AD5D9C" w:rsidRDefault="00AD5D9C">
            <w:pPr>
              <w:pStyle w:val="ConsPlusNormal"/>
            </w:pPr>
            <w:r>
              <w:t>1,18</w:t>
            </w:r>
          </w:p>
        </w:tc>
        <w:tc>
          <w:tcPr>
            <w:tcW w:w="840" w:type="dxa"/>
          </w:tcPr>
          <w:p w:rsidR="00AD5D9C" w:rsidRDefault="00AD5D9C">
            <w:pPr>
              <w:pStyle w:val="ConsPlusNormal"/>
            </w:pPr>
            <w:r>
              <w:t>1,29</w:t>
            </w:r>
          </w:p>
        </w:tc>
        <w:tc>
          <w:tcPr>
            <w:tcW w:w="840" w:type="dxa"/>
          </w:tcPr>
          <w:p w:rsidR="00AD5D9C" w:rsidRDefault="00AD5D9C">
            <w:pPr>
              <w:pStyle w:val="ConsPlusNormal"/>
            </w:pPr>
            <w:r>
              <w:t>1,39</w:t>
            </w:r>
          </w:p>
        </w:tc>
        <w:tc>
          <w:tcPr>
            <w:tcW w:w="840" w:type="dxa"/>
          </w:tcPr>
          <w:p w:rsidR="00AD5D9C" w:rsidRDefault="00AD5D9C">
            <w:pPr>
              <w:pStyle w:val="ConsPlusNormal"/>
            </w:pPr>
            <w:r>
              <w:t>1,5</w:t>
            </w:r>
          </w:p>
        </w:tc>
        <w:tc>
          <w:tcPr>
            <w:tcW w:w="840" w:type="dxa"/>
          </w:tcPr>
          <w:p w:rsidR="00AD5D9C" w:rsidRDefault="00AD5D9C">
            <w:pPr>
              <w:pStyle w:val="ConsPlusNormal"/>
            </w:pPr>
            <w:r>
              <w:t>1,58</w:t>
            </w:r>
          </w:p>
        </w:tc>
        <w:tc>
          <w:tcPr>
            <w:tcW w:w="840" w:type="dxa"/>
          </w:tcPr>
          <w:p w:rsidR="00AD5D9C" w:rsidRDefault="00AD5D9C">
            <w:pPr>
              <w:pStyle w:val="ConsPlusNormal"/>
            </w:pPr>
            <w:r>
              <w:t>1,59</w:t>
            </w:r>
          </w:p>
        </w:tc>
      </w:tr>
      <w:tr w:rsidR="00AD5D9C">
        <w:tc>
          <w:tcPr>
            <w:tcW w:w="660" w:type="dxa"/>
          </w:tcPr>
          <w:p w:rsidR="00AD5D9C" w:rsidRDefault="00AD5D9C">
            <w:pPr>
              <w:pStyle w:val="ConsPlusNormal"/>
            </w:pPr>
            <w:r>
              <w:t>10</w:t>
            </w:r>
          </w:p>
        </w:tc>
        <w:tc>
          <w:tcPr>
            <w:tcW w:w="840" w:type="dxa"/>
          </w:tcPr>
          <w:p w:rsidR="00AD5D9C" w:rsidRDefault="00AD5D9C">
            <w:pPr>
              <w:pStyle w:val="ConsPlusNormal"/>
            </w:pPr>
            <w:r>
              <w:t>0,95</w:t>
            </w:r>
          </w:p>
        </w:tc>
        <w:tc>
          <w:tcPr>
            <w:tcW w:w="840" w:type="dxa"/>
          </w:tcPr>
          <w:p w:rsidR="00AD5D9C" w:rsidRDefault="00AD5D9C">
            <w:pPr>
              <w:pStyle w:val="ConsPlusNormal"/>
            </w:pPr>
            <w:r>
              <w:t>1,04</w:t>
            </w:r>
          </w:p>
        </w:tc>
        <w:tc>
          <w:tcPr>
            <w:tcW w:w="840" w:type="dxa"/>
          </w:tcPr>
          <w:p w:rsidR="00AD5D9C" w:rsidRDefault="00AD5D9C">
            <w:pPr>
              <w:pStyle w:val="ConsPlusNormal"/>
            </w:pPr>
            <w:r>
              <w:t>1,14</w:t>
            </w:r>
          </w:p>
        </w:tc>
        <w:tc>
          <w:tcPr>
            <w:tcW w:w="840" w:type="dxa"/>
          </w:tcPr>
          <w:p w:rsidR="00AD5D9C" w:rsidRDefault="00AD5D9C">
            <w:pPr>
              <w:pStyle w:val="ConsPlusNormal"/>
            </w:pPr>
            <w:r>
              <w:t>1,25</w:t>
            </w:r>
          </w:p>
        </w:tc>
        <w:tc>
          <w:tcPr>
            <w:tcW w:w="840" w:type="dxa"/>
          </w:tcPr>
          <w:p w:rsidR="00AD5D9C" w:rsidRDefault="00AD5D9C">
            <w:pPr>
              <w:pStyle w:val="ConsPlusNormal"/>
            </w:pPr>
            <w:r>
              <w:t>1,38</w:t>
            </w:r>
          </w:p>
        </w:tc>
        <w:tc>
          <w:tcPr>
            <w:tcW w:w="840" w:type="dxa"/>
          </w:tcPr>
          <w:p w:rsidR="00AD5D9C" w:rsidRDefault="00AD5D9C">
            <w:pPr>
              <w:pStyle w:val="ConsPlusNormal"/>
            </w:pPr>
            <w:r>
              <w:t>1,52</w:t>
            </w:r>
          </w:p>
        </w:tc>
        <w:tc>
          <w:tcPr>
            <w:tcW w:w="840" w:type="dxa"/>
          </w:tcPr>
          <w:p w:rsidR="00AD5D9C" w:rsidRDefault="00AD5D9C">
            <w:pPr>
              <w:pStyle w:val="ConsPlusNormal"/>
            </w:pPr>
            <w:r>
              <w:t>1,66</w:t>
            </w:r>
          </w:p>
        </w:tc>
        <w:tc>
          <w:tcPr>
            <w:tcW w:w="840" w:type="dxa"/>
          </w:tcPr>
          <w:p w:rsidR="00AD5D9C" w:rsidRDefault="00AD5D9C">
            <w:pPr>
              <w:pStyle w:val="ConsPlusNormal"/>
            </w:pPr>
            <w:r>
              <w:t>1,81</w:t>
            </w:r>
          </w:p>
        </w:tc>
        <w:tc>
          <w:tcPr>
            <w:tcW w:w="840" w:type="dxa"/>
          </w:tcPr>
          <w:p w:rsidR="00AD5D9C" w:rsidRDefault="00AD5D9C">
            <w:pPr>
              <w:pStyle w:val="ConsPlusNormal"/>
            </w:pPr>
            <w:r>
              <w:t>1,94</w:t>
            </w:r>
          </w:p>
        </w:tc>
        <w:tc>
          <w:tcPr>
            <w:tcW w:w="840" w:type="dxa"/>
          </w:tcPr>
          <w:p w:rsidR="00AD5D9C" w:rsidRDefault="00AD5D9C">
            <w:pPr>
              <w:pStyle w:val="ConsPlusNormal"/>
            </w:pPr>
            <w:r>
              <w:t>1,97</w:t>
            </w:r>
          </w:p>
        </w:tc>
      </w:tr>
      <w:tr w:rsidR="00AD5D9C">
        <w:tc>
          <w:tcPr>
            <w:tcW w:w="660" w:type="dxa"/>
          </w:tcPr>
          <w:p w:rsidR="00AD5D9C" w:rsidRDefault="00AD5D9C">
            <w:pPr>
              <w:pStyle w:val="ConsPlusNormal"/>
            </w:pPr>
            <w:r>
              <w:t>12</w:t>
            </w:r>
          </w:p>
        </w:tc>
        <w:tc>
          <w:tcPr>
            <w:tcW w:w="840" w:type="dxa"/>
          </w:tcPr>
          <w:p w:rsidR="00AD5D9C" w:rsidRDefault="00AD5D9C">
            <w:pPr>
              <w:pStyle w:val="ConsPlusNormal"/>
            </w:pPr>
            <w:r>
              <w:t>1,05</w:t>
            </w:r>
          </w:p>
        </w:tc>
        <w:tc>
          <w:tcPr>
            <w:tcW w:w="840" w:type="dxa"/>
          </w:tcPr>
          <w:p w:rsidR="00AD5D9C" w:rsidRDefault="00AD5D9C">
            <w:pPr>
              <w:pStyle w:val="ConsPlusNormal"/>
            </w:pPr>
            <w:r>
              <w:t>1,15</w:t>
            </w:r>
          </w:p>
        </w:tc>
        <w:tc>
          <w:tcPr>
            <w:tcW w:w="840" w:type="dxa"/>
          </w:tcPr>
          <w:p w:rsidR="00AD5D9C" w:rsidRDefault="00AD5D9C">
            <w:pPr>
              <w:pStyle w:val="ConsPlusNormal"/>
            </w:pPr>
            <w:r>
              <w:t>1,28</w:t>
            </w:r>
          </w:p>
        </w:tc>
        <w:tc>
          <w:tcPr>
            <w:tcW w:w="840" w:type="dxa"/>
          </w:tcPr>
          <w:p w:rsidR="00AD5D9C" w:rsidRDefault="00AD5D9C">
            <w:pPr>
              <w:pStyle w:val="ConsPlusNormal"/>
            </w:pPr>
            <w:r>
              <w:t>1,41</w:t>
            </w:r>
          </w:p>
        </w:tc>
        <w:tc>
          <w:tcPr>
            <w:tcW w:w="840" w:type="dxa"/>
          </w:tcPr>
          <w:p w:rsidR="00AD5D9C" w:rsidRDefault="00AD5D9C">
            <w:pPr>
              <w:pStyle w:val="ConsPlusNormal"/>
            </w:pPr>
            <w:r>
              <w:t>1,57</w:t>
            </w:r>
          </w:p>
        </w:tc>
        <w:tc>
          <w:tcPr>
            <w:tcW w:w="840" w:type="dxa"/>
          </w:tcPr>
          <w:p w:rsidR="00AD5D9C" w:rsidRDefault="00AD5D9C">
            <w:pPr>
              <w:pStyle w:val="ConsPlusNormal"/>
            </w:pPr>
            <w:r>
              <w:t>1,74</w:t>
            </w:r>
          </w:p>
        </w:tc>
        <w:tc>
          <w:tcPr>
            <w:tcW w:w="840" w:type="dxa"/>
          </w:tcPr>
          <w:p w:rsidR="00AD5D9C" w:rsidRDefault="00AD5D9C">
            <w:pPr>
              <w:pStyle w:val="ConsPlusNormal"/>
            </w:pPr>
            <w:r>
              <w:t>1,92</w:t>
            </w:r>
          </w:p>
        </w:tc>
        <w:tc>
          <w:tcPr>
            <w:tcW w:w="840" w:type="dxa"/>
          </w:tcPr>
          <w:p w:rsidR="00AD5D9C" w:rsidRDefault="00AD5D9C">
            <w:pPr>
              <w:pStyle w:val="ConsPlusNormal"/>
            </w:pPr>
            <w:r>
              <w:t>2,11</w:t>
            </w:r>
          </w:p>
        </w:tc>
        <w:tc>
          <w:tcPr>
            <w:tcW w:w="840" w:type="dxa"/>
          </w:tcPr>
          <w:p w:rsidR="00AD5D9C" w:rsidRDefault="00AD5D9C">
            <w:pPr>
              <w:pStyle w:val="ConsPlusNormal"/>
            </w:pPr>
            <w:r>
              <w:t>2,29</w:t>
            </w:r>
          </w:p>
        </w:tc>
        <w:tc>
          <w:tcPr>
            <w:tcW w:w="840" w:type="dxa"/>
          </w:tcPr>
          <w:p w:rsidR="00AD5D9C" w:rsidRDefault="00AD5D9C">
            <w:pPr>
              <w:pStyle w:val="ConsPlusNormal"/>
            </w:pPr>
            <w:r>
              <w:t>2,36</w:t>
            </w:r>
          </w:p>
        </w:tc>
      </w:tr>
      <w:tr w:rsidR="00AD5D9C">
        <w:tc>
          <w:tcPr>
            <w:tcW w:w="660" w:type="dxa"/>
          </w:tcPr>
          <w:p w:rsidR="00AD5D9C" w:rsidRDefault="00AD5D9C">
            <w:pPr>
              <w:pStyle w:val="ConsPlusNormal"/>
            </w:pPr>
            <w:r>
              <w:t>14</w:t>
            </w:r>
          </w:p>
        </w:tc>
        <w:tc>
          <w:tcPr>
            <w:tcW w:w="840" w:type="dxa"/>
          </w:tcPr>
          <w:p w:rsidR="00AD5D9C" w:rsidRDefault="00AD5D9C">
            <w:pPr>
              <w:pStyle w:val="ConsPlusNormal"/>
            </w:pPr>
            <w:r>
              <w:t>1,14</w:t>
            </w:r>
          </w:p>
        </w:tc>
        <w:tc>
          <w:tcPr>
            <w:tcW w:w="840" w:type="dxa"/>
          </w:tcPr>
          <w:p w:rsidR="00AD5D9C" w:rsidRDefault="00AD5D9C">
            <w:pPr>
              <w:pStyle w:val="ConsPlusNormal"/>
            </w:pPr>
            <w:r>
              <w:t>1,27</w:t>
            </w:r>
          </w:p>
        </w:tc>
        <w:tc>
          <w:tcPr>
            <w:tcW w:w="840" w:type="dxa"/>
          </w:tcPr>
          <w:p w:rsidR="00AD5D9C" w:rsidRDefault="00AD5D9C">
            <w:pPr>
              <w:pStyle w:val="ConsPlusNormal"/>
            </w:pPr>
            <w:r>
              <w:t>1,41</w:t>
            </w:r>
          </w:p>
        </w:tc>
        <w:tc>
          <w:tcPr>
            <w:tcW w:w="840" w:type="dxa"/>
          </w:tcPr>
          <w:p w:rsidR="00AD5D9C" w:rsidRDefault="00AD5D9C">
            <w:pPr>
              <w:pStyle w:val="ConsPlusNormal"/>
            </w:pPr>
            <w:r>
              <w:t>1,57</w:t>
            </w:r>
          </w:p>
        </w:tc>
        <w:tc>
          <w:tcPr>
            <w:tcW w:w="840" w:type="dxa"/>
          </w:tcPr>
          <w:p w:rsidR="00AD5D9C" w:rsidRDefault="00AD5D9C">
            <w:pPr>
              <w:pStyle w:val="ConsPlusNormal"/>
            </w:pPr>
            <w:r>
              <w:t>1,75</w:t>
            </w:r>
          </w:p>
        </w:tc>
        <w:tc>
          <w:tcPr>
            <w:tcW w:w="840" w:type="dxa"/>
          </w:tcPr>
          <w:p w:rsidR="00AD5D9C" w:rsidRDefault="00AD5D9C">
            <w:pPr>
              <w:pStyle w:val="ConsPlusNormal"/>
            </w:pPr>
            <w:r>
              <w:t>1,95</w:t>
            </w:r>
          </w:p>
        </w:tc>
        <w:tc>
          <w:tcPr>
            <w:tcW w:w="840" w:type="dxa"/>
          </w:tcPr>
          <w:p w:rsidR="00AD5D9C" w:rsidRDefault="00AD5D9C">
            <w:pPr>
              <w:pStyle w:val="ConsPlusNormal"/>
            </w:pPr>
            <w:r>
              <w:t>2,17</w:t>
            </w:r>
          </w:p>
        </w:tc>
        <w:tc>
          <w:tcPr>
            <w:tcW w:w="840" w:type="dxa"/>
          </w:tcPr>
          <w:p w:rsidR="00AD5D9C" w:rsidRDefault="00AD5D9C">
            <w:pPr>
              <w:pStyle w:val="ConsPlusNormal"/>
            </w:pPr>
            <w:r>
              <w:t>2,4</w:t>
            </w:r>
          </w:p>
        </w:tc>
        <w:tc>
          <w:tcPr>
            <w:tcW w:w="840" w:type="dxa"/>
          </w:tcPr>
          <w:p w:rsidR="00AD5D9C" w:rsidRDefault="00AD5D9C">
            <w:pPr>
              <w:pStyle w:val="ConsPlusNormal"/>
            </w:pPr>
            <w:r>
              <w:t>2,63</w:t>
            </w:r>
          </w:p>
        </w:tc>
        <w:tc>
          <w:tcPr>
            <w:tcW w:w="840" w:type="dxa"/>
          </w:tcPr>
          <w:p w:rsidR="00AD5D9C" w:rsidRDefault="00AD5D9C">
            <w:pPr>
              <w:pStyle w:val="ConsPlusNormal"/>
            </w:pPr>
            <w:r>
              <w:t>2,75</w:t>
            </w:r>
          </w:p>
        </w:tc>
      </w:tr>
      <w:tr w:rsidR="00AD5D9C">
        <w:tc>
          <w:tcPr>
            <w:tcW w:w="660" w:type="dxa"/>
          </w:tcPr>
          <w:p w:rsidR="00AD5D9C" w:rsidRDefault="00AD5D9C">
            <w:pPr>
              <w:pStyle w:val="ConsPlusNormal"/>
            </w:pPr>
            <w:r>
              <w:t>16</w:t>
            </w:r>
          </w:p>
        </w:tc>
        <w:tc>
          <w:tcPr>
            <w:tcW w:w="840" w:type="dxa"/>
          </w:tcPr>
          <w:p w:rsidR="00AD5D9C" w:rsidRDefault="00AD5D9C">
            <w:pPr>
              <w:pStyle w:val="ConsPlusNormal"/>
            </w:pPr>
            <w:r>
              <w:t>1,25</w:t>
            </w:r>
          </w:p>
        </w:tc>
        <w:tc>
          <w:tcPr>
            <w:tcW w:w="840" w:type="dxa"/>
          </w:tcPr>
          <w:p w:rsidR="00AD5D9C" w:rsidRDefault="00AD5D9C">
            <w:pPr>
              <w:pStyle w:val="ConsPlusNormal"/>
            </w:pPr>
            <w:r>
              <w:t>1,37</w:t>
            </w:r>
          </w:p>
        </w:tc>
        <w:tc>
          <w:tcPr>
            <w:tcW w:w="840" w:type="dxa"/>
          </w:tcPr>
          <w:p w:rsidR="00AD5D9C" w:rsidRDefault="00AD5D9C">
            <w:pPr>
              <w:pStyle w:val="ConsPlusNormal"/>
            </w:pPr>
            <w:r>
              <w:t>1,53</w:t>
            </w:r>
          </w:p>
        </w:tc>
        <w:tc>
          <w:tcPr>
            <w:tcW w:w="840" w:type="dxa"/>
          </w:tcPr>
          <w:p w:rsidR="00AD5D9C" w:rsidRDefault="00AD5D9C">
            <w:pPr>
              <w:pStyle w:val="ConsPlusNormal"/>
            </w:pPr>
            <w:r>
              <w:t>1,71</w:t>
            </w:r>
          </w:p>
        </w:tc>
        <w:tc>
          <w:tcPr>
            <w:tcW w:w="840" w:type="dxa"/>
          </w:tcPr>
          <w:p w:rsidR="00AD5D9C" w:rsidRDefault="00AD5D9C">
            <w:pPr>
              <w:pStyle w:val="ConsPlusNormal"/>
            </w:pPr>
            <w:r>
              <w:t>1,92</w:t>
            </w:r>
          </w:p>
        </w:tc>
        <w:tc>
          <w:tcPr>
            <w:tcW w:w="840" w:type="dxa"/>
          </w:tcPr>
          <w:p w:rsidR="00AD5D9C" w:rsidRDefault="00AD5D9C">
            <w:pPr>
              <w:pStyle w:val="ConsPlusNormal"/>
            </w:pPr>
            <w:r>
              <w:t>2,15</w:t>
            </w:r>
          </w:p>
        </w:tc>
        <w:tc>
          <w:tcPr>
            <w:tcW w:w="840" w:type="dxa"/>
          </w:tcPr>
          <w:p w:rsidR="00AD5D9C" w:rsidRDefault="00AD5D9C">
            <w:pPr>
              <w:pStyle w:val="ConsPlusNormal"/>
            </w:pPr>
            <w:r>
              <w:t>2,41</w:t>
            </w:r>
          </w:p>
        </w:tc>
        <w:tc>
          <w:tcPr>
            <w:tcW w:w="840" w:type="dxa"/>
          </w:tcPr>
          <w:p w:rsidR="00AD5D9C" w:rsidRDefault="00AD5D9C">
            <w:pPr>
              <w:pStyle w:val="ConsPlusNormal"/>
            </w:pPr>
            <w:r>
              <w:t>2,69</w:t>
            </w:r>
          </w:p>
        </w:tc>
        <w:tc>
          <w:tcPr>
            <w:tcW w:w="840" w:type="dxa"/>
          </w:tcPr>
          <w:p w:rsidR="00AD5D9C" w:rsidRDefault="00AD5D9C">
            <w:pPr>
              <w:pStyle w:val="ConsPlusNormal"/>
            </w:pPr>
            <w:r>
              <w:t>2,96</w:t>
            </w:r>
          </w:p>
        </w:tc>
        <w:tc>
          <w:tcPr>
            <w:tcW w:w="840" w:type="dxa"/>
          </w:tcPr>
          <w:p w:rsidR="00AD5D9C" w:rsidRDefault="00AD5D9C">
            <w:pPr>
              <w:pStyle w:val="ConsPlusNormal"/>
            </w:pPr>
            <w:r>
              <w:t>3,14</w:t>
            </w:r>
          </w:p>
        </w:tc>
      </w:tr>
      <w:tr w:rsidR="00AD5D9C">
        <w:tc>
          <w:tcPr>
            <w:tcW w:w="660" w:type="dxa"/>
          </w:tcPr>
          <w:p w:rsidR="00AD5D9C" w:rsidRDefault="00AD5D9C">
            <w:pPr>
              <w:pStyle w:val="ConsPlusNormal"/>
            </w:pPr>
            <w:r>
              <w:t>18</w:t>
            </w:r>
          </w:p>
        </w:tc>
        <w:tc>
          <w:tcPr>
            <w:tcW w:w="840" w:type="dxa"/>
          </w:tcPr>
          <w:p w:rsidR="00AD5D9C" w:rsidRDefault="00AD5D9C">
            <w:pPr>
              <w:pStyle w:val="ConsPlusNormal"/>
            </w:pPr>
            <w:r>
              <w:t>1,32</w:t>
            </w:r>
          </w:p>
        </w:tc>
        <w:tc>
          <w:tcPr>
            <w:tcW w:w="840" w:type="dxa"/>
          </w:tcPr>
          <w:p w:rsidR="00AD5D9C" w:rsidRDefault="00AD5D9C">
            <w:pPr>
              <w:pStyle w:val="ConsPlusNormal"/>
            </w:pPr>
            <w:r>
              <w:t>1,47</w:t>
            </w:r>
          </w:p>
        </w:tc>
        <w:tc>
          <w:tcPr>
            <w:tcW w:w="840" w:type="dxa"/>
          </w:tcPr>
          <w:p w:rsidR="00AD5D9C" w:rsidRDefault="00AD5D9C">
            <w:pPr>
              <w:pStyle w:val="ConsPlusNormal"/>
            </w:pPr>
            <w:r>
              <w:t>1,65</w:t>
            </w:r>
          </w:p>
        </w:tc>
        <w:tc>
          <w:tcPr>
            <w:tcW w:w="840" w:type="dxa"/>
          </w:tcPr>
          <w:p w:rsidR="00AD5D9C" w:rsidRDefault="00AD5D9C">
            <w:pPr>
              <w:pStyle w:val="ConsPlusNormal"/>
            </w:pPr>
            <w:r>
              <w:t>1,85</w:t>
            </w:r>
          </w:p>
        </w:tc>
        <w:tc>
          <w:tcPr>
            <w:tcW w:w="840" w:type="dxa"/>
          </w:tcPr>
          <w:p w:rsidR="00AD5D9C" w:rsidRDefault="00AD5D9C">
            <w:pPr>
              <w:pStyle w:val="ConsPlusNormal"/>
            </w:pPr>
            <w:r>
              <w:t>2,09</w:t>
            </w:r>
          </w:p>
        </w:tc>
        <w:tc>
          <w:tcPr>
            <w:tcW w:w="840" w:type="dxa"/>
          </w:tcPr>
          <w:p w:rsidR="00AD5D9C" w:rsidRDefault="00AD5D9C">
            <w:pPr>
              <w:pStyle w:val="ConsPlusNormal"/>
            </w:pPr>
            <w:r>
              <w:t>2,35</w:t>
            </w:r>
          </w:p>
        </w:tc>
        <w:tc>
          <w:tcPr>
            <w:tcW w:w="840" w:type="dxa"/>
          </w:tcPr>
          <w:p w:rsidR="00AD5D9C" w:rsidRDefault="00AD5D9C">
            <w:pPr>
              <w:pStyle w:val="ConsPlusNormal"/>
            </w:pPr>
            <w:r>
              <w:t>2,55</w:t>
            </w:r>
          </w:p>
        </w:tc>
        <w:tc>
          <w:tcPr>
            <w:tcW w:w="840" w:type="dxa"/>
          </w:tcPr>
          <w:p w:rsidR="00AD5D9C" w:rsidRDefault="00AD5D9C">
            <w:pPr>
              <w:pStyle w:val="ConsPlusNormal"/>
            </w:pPr>
            <w:r>
              <w:t>2,97</w:t>
            </w:r>
          </w:p>
        </w:tc>
        <w:tc>
          <w:tcPr>
            <w:tcW w:w="840" w:type="dxa"/>
          </w:tcPr>
          <w:p w:rsidR="00AD5D9C" w:rsidRDefault="00AD5D9C">
            <w:pPr>
              <w:pStyle w:val="ConsPlusNormal"/>
            </w:pPr>
            <w:r>
              <w:t>3,24</w:t>
            </w:r>
          </w:p>
        </w:tc>
        <w:tc>
          <w:tcPr>
            <w:tcW w:w="840" w:type="dxa"/>
          </w:tcPr>
          <w:p w:rsidR="00AD5D9C" w:rsidRDefault="00AD5D9C">
            <w:pPr>
              <w:pStyle w:val="ConsPlusNormal"/>
            </w:pPr>
            <w:r>
              <w:t>3,53</w:t>
            </w:r>
          </w:p>
        </w:tc>
      </w:tr>
      <w:tr w:rsidR="00AD5D9C">
        <w:tc>
          <w:tcPr>
            <w:tcW w:w="660" w:type="dxa"/>
          </w:tcPr>
          <w:p w:rsidR="00AD5D9C" w:rsidRDefault="00AD5D9C">
            <w:pPr>
              <w:pStyle w:val="ConsPlusNormal"/>
            </w:pPr>
            <w:r>
              <w:t>20</w:t>
            </w:r>
          </w:p>
        </w:tc>
        <w:tc>
          <w:tcPr>
            <w:tcW w:w="840" w:type="dxa"/>
          </w:tcPr>
          <w:p w:rsidR="00AD5D9C" w:rsidRDefault="00AD5D9C">
            <w:pPr>
              <w:pStyle w:val="ConsPlusNormal"/>
            </w:pPr>
            <w:r>
              <w:t>1,41</w:t>
            </w:r>
          </w:p>
        </w:tc>
        <w:tc>
          <w:tcPr>
            <w:tcW w:w="840" w:type="dxa"/>
          </w:tcPr>
          <w:p w:rsidR="00AD5D9C" w:rsidRDefault="00AD5D9C">
            <w:pPr>
              <w:pStyle w:val="ConsPlusNormal"/>
            </w:pPr>
            <w:r>
              <w:t>1,57</w:t>
            </w:r>
          </w:p>
        </w:tc>
        <w:tc>
          <w:tcPr>
            <w:tcW w:w="840" w:type="dxa"/>
          </w:tcPr>
          <w:p w:rsidR="00AD5D9C" w:rsidRDefault="00AD5D9C">
            <w:pPr>
              <w:pStyle w:val="ConsPlusNormal"/>
            </w:pPr>
            <w:r>
              <w:t>1,77</w:t>
            </w:r>
          </w:p>
        </w:tc>
        <w:tc>
          <w:tcPr>
            <w:tcW w:w="840" w:type="dxa"/>
          </w:tcPr>
          <w:p w:rsidR="00AD5D9C" w:rsidRDefault="00AD5D9C">
            <w:pPr>
              <w:pStyle w:val="ConsPlusNormal"/>
            </w:pPr>
            <w:r>
              <w:t>1,99</w:t>
            </w:r>
          </w:p>
        </w:tc>
        <w:tc>
          <w:tcPr>
            <w:tcW w:w="840" w:type="dxa"/>
          </w:tcPr>
          <w:p w:rsidR="00AD5D9C" w:rsidRDefault="00AD5D9C">
            <w:pPr>
              <w:pStyle w:val="ConsPlusNormal"/>
            </w:pPr>
            <w:r>
              <w:t>2,25</w:t>
            </w:r>
          </w:p>
        </w:tc>
        <w:tc>
          <w:tcPr>
            <w:tcW w:w="840" w:type="dxa"/>
          </w:tcPr>
          <w:p w:rsidR="00AD5D9C" w:rsidRDefault="00AD5D9C">
            <w:pPr>
              <w:pStyle w:val="ConsPlusNormal"/>
            </w:pPr>
            <w:r>
              <w:t>2,55</w:t>
            </w:r>
          </w:p>
        </w:tc>
        <w:tc>
          <w:tcPr>
            <w:tcW w:w="840" w:type="dxa"/>
          </w:tcPr>
          <w:p w:rsidR="00AD5D9C" w:rsidRDefault="00AD5D9C">
            <w:pPr>
              <w:pStyle w:val="ConsPlusNormal"/>
            </w:pPr>
            <w:r>
              <w:t>2,88</w:t>
            </w:r>
          </w:p>
        </w:tc>
        <w:tc>
          <w:tcPr>
            <w:tcW w:w="840" w:type="dxa"/>
          </w:tcPr>
          <w:p w:rsidR="00AD5D9C" w:rsidRDefault="00AD5D9C">
            <w:pPr>
              <w:pStyle w:val="ConsPlusNormal"/>
            </w:pPr>
            <w:r>
              <w:t>3,24</w:t>
            </w:r>
          </w:p>
        </w:tc>
        <w:tc>
          <w:tcPr>
            <w:tcW w:w="840" w:type="dxa"/>
          </w:tcPr>
          <w:p w:rsidR="00AD5D9C" w:rsidRDefault="00AD5D9C">
            <w:pPr>
              <w:pStyle w:val="ConsPlusNormal"/>
            </w:pPr>
            <w:r>
              <w:t>3,6</w:t>
            </w:r>
          </w:p>
        </w:tc>
        <w:tc>
          <w:tcPr>
            <w:tcW w:w="840" w:type="dxa"/>
          </w:tcPr>
          <w:p w:rsidR="00AD5D9C" w:rsidRDefault="00AD5D9C">
            <w:pPr>
              <w:pStyle w:val="ConsPlusNormal"/>
            </w:pPr>
            <w:r>
              <w:t>3,92</w:t>
            </w:r>
          </w:p>
        </w:tc>
      </w:tr>
      <w:tr w:rsidR="00AD5D9C">
        <w:tc>
          <w:tcPr>
            <w:tcW w:w="660" w:type="dxa"/>
          </w:tcPr>
          <w:p w:rsidR="00AD5D9C" w:rsidRDefault="00AD5D9C">
            <w:pPr>
              <w:pStyle w:val="ConsPlusNormal"/>
            </w:pPr>
            <w:r>
              <w:t>22</w:t>
            </w:r>
          </w:p>
        </w:tc>
        <w:tc>
          <w:tcPr>
            <w:tcW w:w="840" w:type="dxa"/>
          </w:tcPr>
          <w:p w:rsidR="00AD5D9C" w:rsidRDefault="00AD5D9C">
            <w:pPr>
              <w:pStyle w:val="ConsPlusNormal"/>
            </w:pPr>
            <w:r>
              <w:t>1,49</w:t>
            </w:r>
          </w:p>
        </w:tc>
        <w:tc>
          <w:tcPr>
            <w:tcW w:w="840" w:type="dxa"/>
          </w:tcPr>
          <w:p w:rsidR="00AD5D9C" w:rsidRDefault="00AD5D9C">
            <w:pPr>
              <w:pStyle w:val="ConsPlusNormal"/>
            </w:pPr>
            <w:r>
              <w:t>1,67</w:t>
            </w:r>
          </w:p>
        </w:tc>
        <w:tc>
          <w:tcPr>
            <w:tcW w:w="840" w:type="dxa"/>
          </w:tcPr>
          <w:p w:rsidR="00AD5D9C" w:rsidRDefault="00AD5D9C">
            <w:pPr>
              <w:pStyle w:val="ConsPlusNormal"/>
            </w:pPr>
            <w:r>
              <w:t>1,88</w:t>
            </w:r>
          </w:p>
        </w:tc>
        <w:tc>
          <w:tcPr>
            <w:tcW w:w="840" w:type="dxa"/>
          </w:tcPr>
          <w:p w:rsidR="00AD5D9C" w:rsidRDefault="00AD5D9C">
            <w:pPr>
              <w:pStyle w:val="ConsPlusNormal"/>
            </w:pPr>
            <w:r>
              <w:t>2,13</w:t>
            </w:r>
          </w:p>
        </w:tc>
        <w:tc>
          <w:tcPr>
            <w:tcW w:w="840" w:type="dxa"/>
          </w:tcPr>
          <w:p w:rsidR="00AD5D9C" w:rsidRDefault="00AD5D9C">
            <w:pPr>
              <w:pStyle w:val="ConsPlusNormal"/>
            </w:pPr>
            <w:r>
              <w:t>2,41</w:t>
            </w:r>
          </w:p>
        </w:tc>
        <w:tc>
          <w:tcPr>
            <w:tcW w:w="840" w:type="dxa"/>
          </w:tcPr>
          <w:p w:rsidR="00AD5D9C" w:rsidRDefault="00AD5D9C">
            <w:pPr>
              <w:pStyle w:val="ConsPlusNormal"/>
            </w:pPr>
            <w:r>
              <w:t>2,74</w:t>
            </w:r>
          </w:p>
        </w:tc>
        <w:tc>
          <w:tcPr>
            <w:tcW w:w="840" w:type="dxa"/>
          </w:tcPr>
          <w:p w:rsidR="00AD5D9C" w:rsidRDefault="00AD5D9C">
            <w:pPr>
              <w:pStyle w:val="ConsPlusNormal"/>
            </w:pPr>
            <w:r>
              <w:t>3,11</w:t>
            </w:r>
          </w:p>
        </w:tc>
        <w:tc>
          <w:tcPr>
            <w:tcW w:w="840" w:type="dxa"/>
          </w:tcPr>
          <w:p w:rsidR="00AD5D9C" w:rsidRDefault="00AD5D9C">
            <w:pPr>
              <w:pStyle w:val="ConsPlusNormal"/>
            </w:pPr>
            <w:r>
              <w:t>3,51</w:t>
            </w:r>
          </w:p>
        </w:tc>
        <w:tc>
          <w:tcPr>
            <w:tcW w:w="840" w:type="dxa"/>
          </w:tcPr>
          <w:p w:rsidR="00AD5D9C" w:rsidRDefault="00AD5D9C">
            <w:pPr>
              <w:pStyle w:val="ConsPlusNormal"/>
            </w:pPr>
            <w:r>
              <w:t>3,94</w:t>
            </w:r>
          </w:p>
        </w:tc>
        <w:tc>
          <w:tcPr>
            <w:tcW w:w="840" w:type="dxa"/>
          </w:tcPr>
          <w:p w:rsidR="00AD5D9C" w:rsidRDefault="00AD5D9C">
            <w:pPr>
              <w:pStyle w:val="ConsPlusNormal"/>
            </w:pPr>
            <w:r>
              <w:t>4,33</w:t>
            </w:r>
          </w:p>
        </w:tc>
      </w:tr>
      <w:tr w:rsidR="00AD5D9C">
        <w:tc>
          <w:tcPr>
            <w:tcW w:w="660" w:type="dxa"/>
          </w:tcPr>
          <w:p w:rsidR="00AD5D9C" w:rsidRDefault="00AD5D9C">
            <w:pPr>
              <w:pStyle w:val="ConsPlusNormal"/>
            </w:pPr>
            <w:r>
              <w:t>24</w:t>
            </w:r>
          </w:p>
        </w:tc>
        <w:tc>
          <w:tcPr>
            <w:tcW w:w="840" w:type="dxa"/>
          </w:tcPr>
          <w:p w:rsidR="00AD5D9C" w:rsidRDefault="00AD5D9C">
            <w:pPr>
              <w:pStyle w:val="ConsPlusNormal"/>
            </w:pPr>
            <w:r>
              <w:t>1,57</w:t>
            </w:r>
          </w:p>
        </w:tc>
        <w:tc>
          <w:tcPr>
            <w:tcW w:w="840" w:type="dxa"/>
          </w:tcPr>
          <w:p w:rsidR="00AD5D9C" w:rsidRDefault="00AD5D9C">
            <w:pPr>
              <w:pStyle w:val="ConsPlusNormal"/>
            </w:pPr>
            <w:r>
              <w:t>1,77</w:t>
            </w:r>
          </w:p>
        </w:tc>
        <w:tc>
          <w:tcPr>
            <w:tcW w:w="840" w:type="dxa"/>
          </w:tcPr>
          <w:p w:rsidR="00AD5D9C" w:rsidRDefault="00AD5D9C">
            <w:pPr>
              <w:pStyle w:val="ConsPlusNormal"/>
            </w:pPr>
            <w:r>
              <w:t>2</w:t>
            </w:r>
          </w:p>
        </w:tc>
        <w:tc>
          <w:tcPr>
            <w:tcW w:w="840" w:type="dxa"/>
          </w:tcPr>
          <w:p w:rsidR="00AD5D9C" w:rsidRDefault="00AD5D9C">
            <w:pPr>
              <w:pStyle w:val="ConsPlusNormal"/>
            </w:pPr>
            <w:r>
              <w:t>2,26</w:t>
            </w:r>
          </w:p>
        </w:tc>
        <w:tc>
          <w:tcPr>
            <w:tcW w:w="840" w:type="dxa"/>
          </w:tcPr>
          <w:p w:rsidR="00AD5D9C" w:rsidRDefault="00AD5D9C">
            <w:pPr>
              <w:pStyle w:val="ConsPlusNormal"/>
            </w:pPr>
            <w:r>
              <w:t>2,57</w:t>
            </w:r>
          </w:p>
        </w:tc>
        <w:tc>
          <w:tcPr>
            <w:tcW w:w="840" w:type="dxa"/>
          </w:tcPr>
          <w:p w:rsidR="00AD5D9C" w:rsidRDefault="00AD5D9C">
            <w:pPr>
              <w:pStyle w:val="ConsPlusNormal"/>
            </w:pPr>
            <w:r>
              <w:t>2,93</w:t>
            </w:r>
          </w:p>
        </w:tc>
        <w:tc>
          <w:tcPr>
            <w:tcW w:w="840" w:type="dxa"/>
          </w:tcPr>
          <w:p w:rsidR="00AD5D9C" w:rsidRDefault="00AD5D9C">
            <w:pPr>
              <w:pStyle w:val="ConsPlusNormal"/>
            </w:pPr>
            <w:r>
              <w:t>3,33</w:t>
            </w:r>
          </w:p>
        </w:tc>
        <w:tc>
          <w:tcPr>
            <w:tcW w:w="840" w:type="dxa"/>
          </w:tcPr>
          <w:p w:rsidR="00AD5D9C" w:rsidRDefault="00AD5D9C">
            <w:pPr>
              <w:pStyle w:val="ConsPlusNormal"/>
            </w:pPr>
            <w:r>
              <w:t>3,78</w:t>
            </w:r>
          </w:p>
        </w:tc>
        <w:tc>
          <w:tcPr>
            <w:tcW w:w="840" w:type="dxa"/>
          </w:tcPr>
          <w:p w:rsidR="00AD5D9C" w:rsidRDefault="00AD5D9C">
            <w:pPr>
              <w:pStyle w:val="ConsPlusNormal"/>
            </w:pPr>
            <w:r>
              <w:t>4,27</w:t>
            </w:r>
          </w:p>
        </w:tc>
        <w:tc>
          <w:tcPr>
            <w:tcW w:w="840" w:type="dxa"/>
          </w:tcPr>
          <w:p w:rsidR="00AD5D9C" w:rsidRDefault="00AD5D9C">
            <w:pPr>
              <w:pStyle w:val="ConsPlusNormal"/>
            </w:pPr>
            <w:r>
              <w:t>4,7</w:t>
            </w:r>
          </w:p>
        </w:tc>
      </w:tr>
      <w:tr w:rsidR="00AD5D9C">
        <w:tc>
          <w:tcPr>
            <w:tcW w:w="660" w:type="dxa"/>
          </w:tcPr>
          <w:p w:rsidR="00AD5D9C" w:rsidRDefault="00AD5D9C">
            <w:pPr>
              <w:pStyle w:val="ConsPlusNormal"/>
            </w:pPr>
            <w:r>
              <w:t>26</w:t>
            </w:r>
          </w:p>
        </w:tc>
        <w:tc>
          <w:tcPr>
            <w:tcW w:w="840" w:type="dxa"/>
          </w:tcPr>
          <w:p w:rsidR="00AD5D9C" w:rsidRDefault="00AD5D9C">
            <w:pPr>
              <w:pStyle w:val="ConsPlusNormal"/>
            </w:pPr>
            <w:r>
              <w:t>1,64</w:t>
            </w:r>
          </w:p>
        </w:tc>
        <w:tc>
          <w:tcPr>
            <w:tcW w:w="840" w:type="dxa"/>
          </w:tcPr>
          <w:p w:rsidR="00AD5D9C" w:rsidRDefault="00AD5D9C">
            <w:pPr>
              <w:pStyle w:val="ConsPlusNormal"/>
            </w:pPr>
            <w:r>
              <w:t>1,86</w:t>
            </w:r>
          </w:p>
        </w:tc>
        <w:tc>
          <w:tcPr>
            <w:tcW w:w="840" w:type="dxa"/>
          </w:tcPr>
          <w:p w:rsidR="00AD5D9C" w:rsidRDefault="00AD5D9C">
            <w:pPr>
              <w:pStyle w:val="ConsPlusNormal"/>
            </w:pPr>
            <w:r>
              <w:t>2,11</w:t>
            </w:r>
          </w:p>
        </w:tc>
        <w:tc>
          <w:tcPr>
            <w:tcW w:w="840" w:type="dxa"/>
          </w:tcPr>
          <w:p w:rsidR="00AD5D9C" w:rsidRDefault="00AD5D9C">
            <w:pPr>
              <w:pStyle w:val="ConsPlusNormal"/>
            </w:pPr>
            <w:r>
              <w:t>2,39</w:t>
            </w:r>
          </w:p>
        </w:tc>
        <w:tc>
          <w:tcPr>
            <w:tcW w:w="840" w:type="dxa"/>
          </w:tcPr>
          <w:p w:rsidR="00AD5D9C" w:rsidRDefault="00AD5D9C">
            <w:pPr>
              <w:pStyle w:val="ConsPlusNormal"/>
            </w:pPr>
            <w:r>
              <w:t>2,73</w:t>
            </w:r>
          </w:p>
        </w:tc>
        <w:tc>
          <w:tcPr>
            <w:tcW w:w="840" w:type="dxa"/>
          </w:tcPr>
          <w:p w:rsidR="00AD5D9C" w:rsidRDefault="00AD5D9C">
            <w:pPr>
              <w:pStyle w:val="ConsPlusNormal"/>
            </w:pPr>
            <w:r>
              <w:t>3,11</w:t>
            </w:r>
          </w:p>
        </w:tc>
        <w:tc>
          <w:tcPr>
            <w:tcW w:w="840" w:type="dxa"/>
          </w:tcPr>
          <w:p w:rsidR="00AD5D9C" w:rsidRDefault="00AD5D9C">
            <w:pPr>
              <w:pStyle w:val="ConsPlusNormal"/>
            </w:pPr>
            <w:r>
              <w:t>3,55</w:t>
            </w:r>
          </w:p>
        </w:tc>
        <w:tc>
          <w:tcPr>
            <w:tcW w:w="840" w:type="dxa"/>
          </w:tcPr>
          <w:p w:rsidR="00AD5D9C" w:rsidRDefault="00AD5D9C">
            <w:pPr>
              <w:pStyle w:val="ConsPlusNormal"/>
            </w:pPr>
            <w:r>
              <w:t>4,04</w:t>
            </w:r>
          </w:p>
        </w:tc>
        <w:tc>
          <w:tcPr>
            <w:tcW w:w="840" w:type="dxa"/>
          </w:tcPr>
          <w:p w:rsidR="00AD5D9C" w:rsidRDefault="00AD5D9C">
            <w:pPr>
              <w:pStyle w:val="ConsPlusNormal"/>
            </w:pPr>
            <w:r>
              <w:t>4,6</w:t>
            </w:r>
          </w:p>
        </w:tc>
        <w:tc>
          <w:tcPr>
            <w:tcW w:w="840" w:type="dxa"/>
          </w:tcPr>
          <w:p w:rsidR="00AD5D9C" w:rsidRDefault="00AD5D9C">
            <w:pPr>
              <w:pStyle w:val="ConsPlusNormal"/>
            </w:pPr>
            <w:r>
              <w:t>5,11</w:t>
            </w:r>
          </w:p>
        </w:tc>
      </w:tr>
      <w:tr w:rsidR="00AD5D9C">
        <w:tc>
          <w:tcPr>
            <w:tcW w:w="660" w:type="dxa"/>
          </w:tcPr>
          <w:p w:rsidR="00AD5D9C" w:rsidRDefault="00AD5D9C">
            <w:pPr>
              <w:pStyle w:val="ConsPlusNormal"/>
            </w:pPr>
            <w:r>
              <w:t>28</w:t>
            </w:r>
          </w:p>
        </w:tc>
        <w:tc>
          <w:tcPr>
            <w:tcW w:w="840" w:type="dxa"/>
          </w:tcPr>
          <w:p w:rsidR="00AD5D9C" w:rsidRDefault="00AD5D9C">
            <w:pPr>
              <w:pStyle w:val="ConsPlusNormal"/>
            </w:pPr>
            <w:r>
              <w:t>1,72</w:t>
            </w:r>
          </w:p>
        </w:tc>
        <w:tc>
          <w:tcPr>
            <w:tcW w:w="840" w:type="dxa"/>
          </w:tcPr>
          <w:p w:rsidR="00AD5D9C" w:rsidRDefault="00AD5D9C">
            <w:pPr>
              <w:pStyle w:val="ConsPlusNormal"/>
            </w:pPr>
            <w:r>
              <w:t>1,95</w:t>
            </w:r>
          </w:p>
        </w:tc>
        <w:tc>
          <w:tcPr>
            <w:tcW w:w="840" w:type="dxa"/>
          </w:tcPr>
          <w:p w:rsidR="00AD5D9C" w:rsidRDefault="00AD5D9C">
            <w:pPr>
              <w:pStyle w:val="ConsPlusNormal"/>
            </w:pPr>
            <w:r>
              <w:t>2,21</w:t>
            </w:r>
          </w:p>
        </w:tc>
        <w:tc>
          <w:tcPr>
            <w:tcW w:w="840" w:type="dxa"/>
          </w:tcPr>
          <w:p w:rsidR="00AD5D9C" w:rsidRDefault="00AD5D9C">
            <w:pPr>
              <w:pStyle w:val="ConsPlusNormal"/>
            </w:pPr>
            <w:r>
              <w:t>2,52</w:t>
            </w:r>
          </w:p>
        </w:tc>
        <w:tc>
          <w:tcPr>
            <w:tcW w:w="840" w:type="dxa"/>
          </w:tcPr>
          <w:p w:rsidR="00AD5D9C" w:rsidRDefault="00AD5D9C">
            <w:pPr>
              <w:pStyle w:val="ConsPlusNormal"/>
            </w:pPr>
            <w:r>
              <w:t>2,88</w:t>
            </w:r>
          </w:p>
        </w:tc>
        <w:tc>
          <w:tcPr>
            <w:tcW w:w="840" w:type="dxa"/>
          </w:tcPr>
          <w:p w:rsidR="00AD5D9C" w:rsidRDefault="00AD5D9C">
            <w:pPr>
              <w:pStyle w:val="ConsPlusNormal"/>
            </w:pPr>
            <w:r>
              <w:t>3,3</w:t>
            </w:r>
          </w:p>
        </w:tc>
        <w:tc>
          <w:tcPr>
            <w:tcW w:w="840" w:type="dxa"/>
          </w:tcPr>
          <w:p w:rsidR="00AD5D9C" w:rsidRDefault="00AD5D9C">
            <w:pPr>
              <w:pStyle w:val="ConsPlusNormal"/>
            </w:pPr>
            <w:r>
              <w:t>3,77</w:t>
            </w:r>
          </w:p>
        </w:tc>
        <w:tc>
          <w:tcPr>
            <w:tcW w:w="840" w:type="dxa"/>
          </w:tcPr>
          <w:p w:rsidR="00AD5D9C" w:rsidRDefault="00AD5D9C">
            <w:pPr>
              <w:pStyle w:val="ConsPlusNormal"/>
            </w:pPr>
            <w:r>
              <w:t>4,3</w:t>
            </w:r>
          </w:p>
        </w:tc>
        <w:tc>
          <w:tcPr>
            <w:tcW w:w="840" w:type="dxa"/>
          </w:tcPr>
          <w:p w:rsidR="00AD5D9C" w:rsidRDefault="00AD5D9C">
            <w:pPr>
              <w:pStyle w:val="ConsPlusNormal"/>
            </w:pPr>
            <w:r>
              <w:t>4,94</w:t>
            </w:r>
          </w:p>
        </w:tc>
        <w:tc>
          <w:tcPr>
            <w:tcW w:w="840" w:type="dxa"/>
          </w:tcPr>
          <w:p w:rsidR="00AD5D9C" w:rsidRDefault="00AD5D9C">
            <w:pPr>
              <w:pStyle w:val="ConsPlusNormal"/>
            </w:pPr>
            <w:r>
              <w:t>5,51</w:t>
            </w:r>
          </w:p>
        </w:tc>
      </w:tr>
      <w:tr w:rsidR="00AD5D9C">
        <w:tc>
          <w:tcPr>
            <w:tcW w:w="660" w:type="dxa"/>
          </w:tcPr>
          <w:p w:rsidR="00AD5D9C" w:rsidRDefault="00AD5D9C">
            <w:pPr>
              <w:pStyle w:val="ConsPlusNormal"/>
            </w:pPr>
            <w:r>
              <w:t>30</w:t>
            </w:r>
          </w:p>
        </w:tc>
        <w:tc>
          <w:tcPr>
            <w:tcW w:w="840" w:type="dxa"/>
          </w:tcPr>
          <w:p w:rsidR="00AD5D9C" w:rsidRDefault="00AD5D9C">
            <w:pPr>
              <w:pStyle w:val="ConsPlusNormal"/>
            </w:pPr>
            <w:r>
              <w:t>1,8</w:t>
            </w:r>
          </w:p>
        </w:tc>
        <w:tc>
          <w:tcPr>
            <w:tcW w:w="840" w:type="dxa"/>
          </w:tcPr>
          <w:p w:rsidR="00AD5D9C" w:rsidRDefault="00AD5D9C">
            <w:pPr>
              <w:pStyle w:val="ConsPlusNormal"/>
            </w:pPr>
            <w:r>
              <w:t>2,04</w:t>
            </w:r>
          </w:p>
        </w:tc>
        <w:tc>
          <w:tcPr>
            <w:tcW w:w="840" w:type="dxa"/>
          </w:tcPr>
          <w:p w:rsidR="00AD5D9C" w:rsidRDefault="00AD5D9C">
            <w:pPr>
              <w:pStyle w:val="ConsPlusNormal"/>
            </w:pPr>
            <w:r>
              <w:t>2,32</w:t>
            </w:r>
          </w:p>
        </w:tc>
        <w:tc>
          <w:tcPr>
            <w:tcW w:w="840" w:type="dxa"/>
          </w:tcPr>
          <w:p w:rsidR="00AD5D9C" w:rsidRDefault="00AD5D9C">
            <w:pPr>
              <w:pStyle w:val="ConsPlusNormal"/>
            </w:pPr>
            <w:r>
              <w:t>2,65</w:t>
            </w:r>
          </w:p>
        </w:tc>
        <w:tc>
          <w:tcPr>
            <w:tcW w:w="840" w:type="dxa"/>
          </w:tcPr>
          <w:p w:rsidR="00AD5D9C" w:rsidRDefault="00AD5D9C">
            <w:pPr>
              <w:pStyle w:val="ConsPlusNormal"/>
            </w:pPr>
            <w:r>
              <w:t>3,03</w:t>
            </w:r>
          </w:p>
        </w:tc>
        <w:tc>
          <w:tcPr>
            <w:tcW w:w="840" w:type="dxa"/>
          </w:tcPr>
          <w:p w:rsidR="00AD5D9C" w:rsidRDefault="00AD5D9C">
            <w:pPr>
              <w:pStyle w:val="ConsPlusNormal"/>
            </w:pPr>
            <w:r>
              <w:t>3,48</w:t>
            </w:r>
          </w:p>
        </w:tc>
        <w:tc>
          <w:tcPr>
            <w:tcW w:w="840" w:type="dxa"/>
          </w:tcPr>
          <w:p w:rsidR="00AD5D9C" w:rsidRDefault="00AD5D9C">
            <w:pPr>
              <w:pStyle w:val="ConsPlusNormal"/>
            </w:pPr>
            <w:r>
              <w:t>3,99</w:t>
            </w:r>
          </w:p>
        </w:tc>
        <w:tc>
          <w:tcPr>
            <w:tcW w:w="840" w:type="dxa"/>
          </w:tcPr>
          <w:p w:rsidR="00AD5D9C" w:rsidRDefault="00AD5D9C">
            <w:pPr>
              <w:pStyle w:val="ConsPlusNormal"/>
            </w:pPr>
            <w:r>
              <w:t>4,56</w:t>
            </w:r>
          </w:p>
        </w:tc>
        <w:tc>
          <w:tcPr>
            <w:tcW w:w="840" w:type="dxa"/>
          </w:tcPr>
          <w:p w:rsidR="00AD5D9C" w:rsidRDefault="00AD5D9C">
            <w:pPr>
              <w:pStyle w:val="ConsPlusNormal"/>
            </w:pPr>
            <w:r>
              <w:t>5,27</w:t>
            </w:r>
          </w:p>
        </w:tc>
        <w:tc>
          <w:tcPr>
            <w:tcW w:w="840" w:type="dxa"/>
          </w:tcPr>
          <w:p w:rsidR="00AD5D9C" w:rsidRDefault="00AD5D9C">
            <w:pPr>
              <w:pStyle w:val="ConsPlusNormal"/>
            </w:pPr>
            <w:r>
              <w:t>5,89</w:t>
            </w:r>
          </w:p>
        </w:tc>
      </w:tr>
      <w:tr w:rsidR="00AD5D9C">
        <w:tc>
          <w:tcPr>
            <w:tcW w:w="660" w:type="dxa"/>
          </w:tcPr>
          <w:p w:rsidR="00AD5D9C" w:rsidRDefault="00AD5D9C">
            <w:pPr>
              <w:pStyle w:val="ConsPlusNormal"/>
            </w:pPr>
            <w:r>
              <w:t>32</w:t>
            </w:r>
          </w:p>
        </w:tc>
        <w:tc>
          <w:tcPr>
            <w:tcW w:w="840" w:type="dxa"/>
          </w:tcPr>
          <w:p w:rsidR="00AD5D9C" w:rsidRDefault="00AD5D9C">
            <w:pPr>
              <w:pStyle w:val="ConsPlusNormal"/>
            </w:pPr>
            <w:r>
              <w:t>1,87</w:t>
            </w:r>
          </w:p>
        </w:tc>
        <w:tc>
          <w:tcPr>
            <w:tcW w:w="840" w:type="dxa"/>
          </w:tcPr>
          <w:p w:rsidR="00AD5D9C" w:rsidRDefault="00AD5D9C">
            <w:pPr>
              <w:pStyle w:val="ConsPlusNormal"/>
            </w:pPr>
            <w:r>
              <w:t>2,13</w:t>
            </w:r>
          </w:p>
        </w:tc>
        <w:tc>
          <w:tcPr>
            <w:tcW w:w="840" w:type="dxa"/>
          </w:tcPr>
          <w:p w:rsidR="00AD5D9C" w:rsidRDefault="00AD5D9C">
            <w:pPr>
              <w:pStyle w:val="ConsPlusNormal"/>
            </w:pPr>
            <w:r>
              <w:t>2,43</w:t>
            </w:r>
          </w:p>
        </w:tc>
        <w:tc>
          <w:tcPr>
            <w:tcW w:w="840" w:type="dxa"/>
          </w:tcPr>
          <w:p w:rsidR="00AD5D9C" w:rsidRDefault="00AD5D9C">
            <w:pPr>
              <w:pStyle w:val="ConsPlusNormal"/>
            </w:pPr>
            <w:r>
              <w:t>2,77</w:t>
            </w:r>
          </w:p>
        </w:tc>
        <w:tc>
          <w:tcPr>
            <w:tcW w:w="840" w:type="dxa"/>
          </w:tcPr>
          <w:p w:rsidR="00AD5D9C" w:rsidRDefault="00AD5D9C">
            <w:pPr>
              <w:pStyle w:val="ConsPlusNormal"/>
            </w:pPr>
            <w:r>
              <w:t>3,18</w:t>
            </w:r>
          </w:p>
        </w:tc>
        <w:tc>
          <w:tcPr>
            <w:tcW w:w="840" w:type="dxa"/>
          </w:tcPr>
          <w:p w:rsidR="00AD5D9C" w:rsidRDefault="00AD5D9C">
            <w:pPr>
              <w:pStyle w:val="ConsPlusNormal"/>
            </w:pPr>
            <w:r>
              <w:t>3,66</w:t>
            </w:r>
          </w:p>
        </w:tc>
        <w:tc>
          <w:tcPr>
            <w:tcW w:w="840" w:type="dxa"/>
          </w:tcPr>
          <w:p w:rsidR="00AD5D9C" w:rsidRDefault="00AD5D9C">
            <w:pPr>
              <w:pStyle w:val="ConsPlusNormal"/>
            </w:pPr>
            <w:r>
              <w:t>4,2</w:t>
            </w:r>
          </w:p>
        </w:tc>
        <w:tc>
          <w:tcPr>
            <w:tcW w:w="840" w:type="dxa"/>
          </w:tcPr>
          <w:p w:rsidR="00AD5D9C" w:rsidRDefault="00AD5D9C">
            <w:pPr>
              <w:pStyle w:val="ConsPlusNormal"/>
            </w:pPr>
            <w:r>
              <w:t>4,82</w:t>
            </w:r>
          </w:p>
        </w:tc>
        <w:tc>
          <w:tcPr>
            <w:tcW w:w="840" w:type="dxa"/>
          </w:tcPr>
          <w:p w:rsidR="00AD5D9C" w:rsidRDefault="00AD5D9C">
            <w:pPr>
              <w:pStyle w:val="ConsPlusNormal"/>
            </w:pPr>
            <w:r>
              <w:t>5,6</w:t>
            </w:r>
          </w:p>
        </w:tc>
        <w:tc>
          <w:tcPr>
            <w:tcW w:w="840" w:type="dxa"/>
          </w:tcPr>
          <w:p w:rsidR="00AD5D9C" w:rsidRDefault="00AD5D9C">
            <w:pPr>
              <w:pStyle w:val="ConsPlusNormal"/>
            </w:pPr>
            <w:r>
              <w:t>6,24</w:t>
            </w:r>
          </w:p>
        </w:tc>
      </w:tr>
      <w:tr w:rsidR="00AD5D9C">
        <w:tc>
          <w:tcPr>
            <w:tcW w:w="660" w:type="dxa"/>
          </w:tcPr>
          <w:p w:rsidR="00AD5D9C" w:rsidRDefault="00AD5D9C">
            <w:pPr>
              <w:pStyle w:val="ConsPlusNormal"/>
            </w:pPr>
            <w:r>
              <w:t>34</w:t>
            </w:r>
          </w:p>
        </w:tc>
        <w:tc>
          <w:tcPr>
            <w:tcW w:w="840" w:type="dxa"/>
          </w:tcPr>
          <w:p w:rsidR="00AD5D9C" w:rsidRDefault="00AD5D9C">
            <w:pPr>
              <w:pStyle w:val="ConsPlusNormal"/>
            </w:pPr>
            <w:r>
              <w:t>1,94</w:t>
            </w:r>
          </w:p>
        </w:tc>
        <w:tc>
          <w:tcPr>
            <w:tcW w:w="840" w:type="dxa"/>
          </w:tcPr>
          <w:p w:rsidR="00AD5D9C" w:rsidRDefault="00AD5D9C">
            <w:pPr>
              <w:pStyle w:val="ConsPlusNormal"/>
            </w:pPr>
            <w:r>
              <w:t>2,21</w:t>
            </w:r>
          </w:p>
        </w:tc>
        <w:tc>
          <w:tcPr>
            <w:tcW w:w="840" w:type="dxa"/>
          </w:tcPr>
          <w:p w:rsidR="00AD5D9C" w:rsidRDefault="00AD5D9C">
            <w:pPr>
              <w:pStyle w:val="ConsPlusNormal"/>
            </w:pPr>
            <w:r>
              <w:t>2,53</w:t>
            </w:r>
          </w:p>
        </w:tc>
        <w:tc>
          <w:tcPr>
            <w:tcW w:w="840" w:type="dxa"/>
          </w:tcPr>
          <w:p w:rsidR="00AD5D9C" w:rsidRDefault="00AD5D9C">
            <w:pPr>
              <w:pStyle w:val="ConsPlusNormal"/>
            </w:pPr>
            <w:r>
              <w:t>2,9</w:t>
            </w:r>
          </w:p>
        </w:tc>
        <w:tc>
          <w:tcPr>
            <w:tcW w:w="840" w:type="dxa"/>
          </w:tcPr>
          <w:p w:rsidR="00AD5D9C" w:rsidRDefault="00AD5D9C">
            <w:pPr>
              <w:pStyle w:val="ConsPlusNormal"/>
            </w:pPr>
            <w:r>
              <w:t>3,33</w:t>
            </w:r>
          </w:p>
        </w:tc>
        <w:tc>
          <w:tcPr>
            <w:tcW w:w="840" w:type="dxa"/>
          </w:tcPr>
          <w:p w:rsidR="00AD5D9C" w:rsidRDefault="00AD5D9C">
            <w:pPr>
              <w:pStyle w:val="ConsPlusNormal"/>
            </w:pPr>
            <w:r>
              <w:t>3,84</w:t>
            </w:r>
          </w:p>
        </w:tc>
        <w:tc>
          <w:tcPr>
            <w:tcW w:w="840" w:type="dxa"/>
          </w:tcPr>
          <w:p w:rsidR="00AD5D9C" w:rsidRDefault="00AD5D9C">
            <w:pPr>
              <w:pStyle w:val="ConsPlusNormal"/>
            </w:pPr>
            <w:r>
              <w:t>4,42</w:t>
            </w:r>
          </w:p>
        </w:tc>
        <w:tc>
          <w:tcPr>
            <w:tcW w:w="840" w:type="dxa"/>
          </w:tcPr>
          <w:p w:rsidR="00AD5D9C" w:rsidRDefault="00AD5D9C">
            <w:pPr>
              <w:pStyle w:val="ConsPlusNormal"/>
            </w:pPr>
            <w:r>
              <w:t>5,08</w:t>
            </w:r>
          </w:p>
        </w:tc>
        <w:tc>
          <w:tcPr>
            <w:tcW w:w="840" w:type="dxa"/>
          </w:tcPr>
          <w:p w:rsidR="00AD5D9C" w:rsidRDefault="00AD5D9C">
            <w:pPr>
              <w:pStyle w:val="ConsPlusNormal"/>
            </w:pPr>
            <w:r>
              <w:t>5,92</w:t>
            </w:r>
          </w:p>
        </w:tc>
        <w:tc>
          <w:tcPr>
            <w:tcW w:w="840" w:type="dxa"/>
          </w:tcPr>
          <w:p w:rsidR="00AD5D9C" w:rsidRDefault="00AD5D9C">
            <w:pPr>
              <w:pStyle w:val="ConsPlusNormal"/>
            </w:pPr>
            <w:r>
              <w:t>6,65</w:t>
            </w:r>
          </w:p>
        </w:tc>
      </w:tr>
      <w:tr w:rsidR="00AD5D9C">
        <w:tc>
          <w:tcPr>
            <w:tcW w:w="660" w:type="dxa"/>
          </w:tcPr>
          <w:p w:rsidR="00AD5D9C" w:rsidRDefault="00AD5D9C">
            <w:pPr>
              <w:pStyle w:val="ConsPlusNormal"/>
            </w:pPr>
            <w:r>
              <w:t>36</w:t>
            </w:r>
          </w:p>
        </w:tc>
        <w:tc>
          <w:tcPr>
            <w:tcW w:w="840" w:type="dxa"/>
          </w:tcPr>
          <w:p w:rsidR="00AD5D9C" w:rsidRDefault="00AD5D9C">
            <w:pPr>
              <w:pStyle w:val="ConsPlusNormal"/>
            </w:pPr>
            <w:r>
              <w:t>2,02</w:t>
            </w:r>
          </w:p>
        </w:tc>
        <w:tc>
          <w:tcPr>
            <w:tcW w:w="840" w:type="dxa"/>
          </w:tcPr>
          <w:p w:rsidR="00AD5D9C" w:rsidRDefault="00AD5D9C">
            <w:pPr>
              <w:pStyle w:val="ConsPlusNormal"/>
            </w:pPr>
            <w:r>
              <w:t>2,3</w:t>
            </w:r>
          </w:p>
        </w:tc>
        <w:tc>
          <w:tcPr>
            <w:tcW w:w="840" w:type="dxa"/>
          </w:tcPr>
          <w:p w:rsidR="00AD5D9C" w:rsidRDefault="00AD5D9C">
            <w:pPr>
              <w:pStyle w:val="ConsPlusNormal"/>
            </w:pPr>
            <w:r>
              <w:t>2,63</w:t>
            </w:r>
          </w:p>
        </w:tc>
        <w:tc>
          <w:tcPr>
            <w:tcW w:w="840" w:type="dxa"/>
          </w:tcPr>
          <w:p w:rsidR="00AD5D9C" w:rsidRDefault="00AD5D9C">
            <w:pPr>
              <w:pStyle w:val="ConsPlusNormal"/>
            </w:pPr>
            <w:r>
              <w:t>3,02</w:t>
            </w:r>
          </w:p>
        </w:tc>
        <w:tc>
          <w:tcPr>
            <w:tcW w:w="840" w:type="dxa"/>
          </w:tcPr>
          <w:p w:rsidR="00AD5D9C" w:rsidRDefault="00AD5D9C">
            <w:pPr>
              <w:pStyle w:val="ConsPlusNormal"/>
            </w:pPr>
            <w:r>
              <w:t>3,48</w:t>
            </w:r>
          </w:p>
        </w:tc>
        <w:tc>
          <w:tcPr>
            <w:tcW w:w="840" w:type="dxa"/>
          </w:tcPr>
          <w:p w:rsidR="00AD5D9C" w:rsidRDefault="00AD5D9C">
            <w:pPr>
              <w:pStyle w:val="ConsPlusNormal"/>
            </w:pPr>
            <w:r>
              <w:t>4,02</w:t>
            </w:r>
          </w:p>
        </w:tc>
        <w:tc>
          <w:tcPr>
            <w:tcW w:w="840" w:type="dxa"/>
          </w:tcPr>
          <w:p w:rsidR="00AD5D9C" w:rsidRDefault="00AD5D9C">
            <w:pPr>
              <w:pStyle w:val="ConsPlusNormal"/>
            </w:pPr>
            <w:r>
              <w:t>4,63</w:t>
            </w:r>
          </w:p>
        </w:tc>
        <w:tc>
          <w:tcPr>
            <w:tcW w:w="840" w:type="dxa"/>
          </w:tcPr>
          <w:p w:rsidR="00AD5D9C" w:rsidRDefault="00AD5D9C">
            <w:pPr>
              <w:pStyle w:val="ConsPlusNormal"/>
            </w:pPr>
            <w:r>
              <w:t>5,33</w:t>
            </w:r>
          </w:p>
        </w:tc>
        <w:tc>
          <w:tcPr>
            <w:tcW w:w="840" w:type="dxa"/>
          </w:tcPr>
          <w:p w:rsidR="00AD5D9C" w:rsidRDefault="00AD5D9C">
            <w:pPr>
              <w:pStyle w:val="ConsPlusNormal"/>
            </w:pPr>
            <w:r>
              <w:t>6,23</w:t>
            </w:r>
          </w:p>
        </w:tc>
        <w:tc>
          <w:tcPr>
            <w:tcW w:w="840" w:type="dxa"/>
          </w:tcPr>
          <w:p w:rsidR="00AD5D9C" w:rsidRDefault="00AD5D9C">
            <w:pPr>
              <w:pStyle w:val="ConsPlusNormal"/>
            </w:pPr>
            <w:r>
              <w:t>7,02</w:t>
            </w:r>
          </w:p>
        </w:tc>
      </w:tr>
      <w:tr w:rsidR="00AD5D9C">
        <w:tc>
          <w:tcPr>
            <w:tcW w:w="660" w:type="dxa"/>
          </w:tcPr>
          <w:p w:rsidR="00AD5D9C" w:rsidRDefault="00AD5D9C">
            <w:pPr>
              <w:pStyle w:val="ConsPlusNormal"/>
            </w:pPr>
            <w:r>
              <w:t>38</w:t>
            </w:r>
          </w:p>
        </w:tc>
        <w:tc>
          <w:tcPr>
            <w:tcW w:w="840" w:type="dxa"/>
          </w:tcPr>
          <w:p w:rsidR="00AD5D9C" w:rsidRDefault="00AD5D9C">
            <w:pPr>
              <w:pStyle w:val="ConsPlusNormal"/>
            </w:pPr>
            <w:r>
              <w:t>2,09</w:t>
            </w:r>
          </w:p>
        </w:tc>
        <w:tc>
          <w:tcPr>
            <w:tcW w:w="840" w:type="dxa"/>
          </w:tcPr>
          <w:p w:rsidR="00AD5D9C" w:rsidRDefault="00AD5D9C">
            <w:pPr>
              <w:pStyle w:val="ConsPlusNormal"/>
            </w:pPr>
            <w:r>
              <w:t>2,38</w:t>
            </w:r>
          </w:p>
        </w:tc>
        <w:tc>
          <w:tcPr>
            <w:tcW w:w="840" w:type="dxa"/>
          </w:tcPr>
          <w:p w:rsidR="00AD5D9C" w:rsidRDefault="00AD5D9C">
            <w:pPr>
              <w:pStyle w:val="ConsPlusNormal"/>
            </w:pPr>
            <w:r>
              <w:t>2,73</w:t>
            </w:r>
          </w:p>
        </w:tc>
        <w:tc>
          <w:tcPr>
            <w:tcW w:w="840" w:type="dxa"/>
          </w:tcPr>
          <w:p w:rsidR="00AD5D9C" w:rsidRDefault="00AD5D9C">
            <w:pPr>
              <w:pStyle w:val="ConsPlusNormal"/>
            </w:pPr>
            <w:r>
              <w:t>3,14</w:t>
            </w:r>
          </w:p>
        </w:tc>
        <w:tc>
          <w:tcPr>
            <w:tcW w:w="840" w:type="dxa"/>
          </w:tcPr>
          <w:p w:rsidR="00AD5D9C" w:rsidRDefault="00AD5D9C">
            <w:pPr>
              <w:pStyle w:val="ConsPlusNormal"/>
            </w:pPr>
            <w:r>
              <w:t>3,62</w:t>
            </w:r>
          </w:p>
        </w:tc>
        <w:tc>
          <w:tcPr>
            <w:tcW w:w="840" w:type="dxa"/>
          </w:tcPr>
          <w:p w:rsidR="00AD5D9C" w:rsidRDefault="00AD5D9C">
            <w:pPr>
              <w:pStyle w:val="ConsPlusNormal"/>
            </w:pPr>
            <w:r>
              <w:t>4,2</w:t>
            </w:r>
          </w:p>
        </w:tc>
        <w:tc>
          <w:tcPr>
            <w:tcW w:w="840" w:type="dxa"/>
          </w:tcPr>
          <w:p w:rsidR="00AD5D9C" w:rsidRDefault="00AD5D9C">
            <w:pPr>
              <w:pStyle w:val="ConsPlusNormal"/>
            </w:pPr>
            <w:r>
              <w:t>4,84</w:t>
            </w:r>
          </w:p>
        </w:tc>
        <w:tc>
          <w:tcPr>
            <w:tcW w:w="840" w:type="dxa"/>
          </w:tcPr>
          <w:p w:rsidR="00AD5D9C" w:rsidRDefault="00AD5D9C">
            <w:pPr>
              <w:pStyle w:val="ConsPlusNormal"/>
            </w:pPr>
            <w:r>
              <w:t>5,58</w:t>
            </w:r>
          </w:p>
        </w:tc>
        <w:tc>
          <w:tcPr>
            <w:tcW w:w="840" w:type="dxa"/>
          </w:tcPr>
          <w:p w:rsidR="00AD5D9C" w:rsidRDefault="00AD5D9C">
            <w:pPr>
              <w:pStyle w:val="ConsPlusNormal"/>
            </w:pPr>
            <w:r>
              <w:t>6,6</w:t>
            </w:r>
          </w:p>
        </w:tc>
        <w:tc>
          <w:tcPr>
            <w:tcW w:w="840" w:type="dxa"/>
          </w:tcPr>
          <w:p w:rsidR="00AD5D9C" w:rsidRDefault="00AD5D9C">
            <w:pPr>
              <w:pStyle w:val="ConsPlusNormal"/>
            </w:pPr>
            <w:r>
              <w:t>7,43</w:t>
            </w:r>
          </w:p>
        </w:tc>
      </w:tr>
      <w:tr w:rsidR="00AD5D9C">
        <w:tc>
          <w:tcPr>
            <w:tcW w:w="660" w:type="dxa"/>
          </w:tcPr>
          <w:p w:rsidR="00AD5D9C" w:rsidRDefault="00AD5D9C">
            <w:pPr>
              <w:pStyle w:val="ConsPlusNormal"/>
            </w:pPr>
            <w:r>
              <w:lastRenderedPageBreak/>
              <w:t>40</w:t>
            </w:r>
          </w:p>
        </w:tc>
        <w:tc>
          <w:tcPr>
            <w:tcW w:w="840" w:type="dxa"/>
          </w:tcPr>
          <w:p w:rsidR="00AD5D9C" w:rsidRDefault="00AD5D9C">
            <w:pPr>
              <w:pStyle w:val="ConsPlusNormal"/>
            </w:pPr>
            <w:r>
              <w:t>2,16</w:t>
            </w:r>
          </w:p>
        </w:tc>
        <w:tc>
          <w:tcPr>
            <w:tcW w:w="840" w:type="dxa"/>
          </w:tcPr>
          <w:p w:rsidR="00AD5D9C" w:rsidRDefault="00AD5D9C">
            <w:pPr>
              <w:pStyle w:val="ConsPlusNormal"/>
            </w:pPr>
            <w:r>
              <w:t>2,47</w:t>
            </w:r>
          </w:p>
        </w:tc>
        <w:tc>
          <w:tcPr>
            <w:tcW w:w="840" w:type="dxa"/>
          </w:tcPr>
          <w:p w:rsidR="00AD5D9C" w:rsidRDefault="00AD5D9C">
            <w:pPr>
              <w:pStyle w:val="ConsPlusNormal"/>
            </w:pPr>
            <w:r>
              <w:t>2,83</w:t>
            </w:r>
          </w:p>
        </w:tc>
        <w:tc>
          <w:tcPr>
            <w:tcW w:w="840" w:type="dxa"/>
          </w:tcPr>
          <w:p w:rsidR="00AD5D9C" w:rsidRDefault="00AD5D9C">
            <w:pPr>
              <w:pStyle w:val="ConsPlusNormal"/>
            </w:pPr>
            <w:r>
              <w:t>3,26</w:t>
            </w:r>
          </w:p>
        </w:tc>
        <w:tc>
          <w:tcPr>
            <w:tcW w:w="840" w:type="dxa"/>
          </w:tcPr>
          <w:p w:rsidR="00AD5D9C" w:rsidRDefault="00AD5D9C">
            <w:pPr>
              <w:pStyle w:val="ConsPlusNormal"/>
            </w:pPr>
            <w:r>
              <w:t>3,77</w:t>
            </w:r>
          </w:p>
        </w:tc>
        <w:tc>
          <w:tcPr>
            <w:tcW w:w="840" w:type="dxa"/>
          </w:tcPr>
          <w:p w:rsidR="00AD5D9C" w:rsidRDefault="00AD5D9C">
            <w:pPr>
              <w:pStyle w:val="ConsPlusNormal"/>
            </w:pPr>
            <w:r>
              <w:t>4,38</w:t>
            </w:r>
          </w:p>
        </w:tc>
        <w:tc>
          <w:tcPr>
            <w:tcW w:w="840" w:type="dxa"/>
          </w:tcPr>
          <w:p w:rsidR="00AD5D9C" w:rsidRDefault="00AD5D9C">
            <w:pPr>
              <w:pStyle w:val="ConsPlusNormal"/>
            </w:pPr>
            <w:r>
              <w:t>5,05</w:t>
            </w:r>
          </w:p>
        </w:tc>
        <w:tc>
          <w:tcPr>
            <w:tcW w:w="840" w:type="dxa"/>
          </w:tcPr>
          <w:p w:rsidR="00AD5D9C" w:rsidRDefault="00AD5D9C">
            <w:pPr>
              <w:pStyle w:val="ConsPlusNormal"/>
            </w:pPr>
            <w:r>
              <w:t>5,83</w:t>
            </w:r>
          </w:p>
        </w:tc>
        <w:tc>
          <w:tcPr>
            <w:tcW w:w="840" w:type="dxa"/>
          </w:tcPr>
          <w:p w:rsidR="00AD5D9C" w:rsidRDefault="00AD5D9C">
            <w:pPr>
              <w:pStyle w:val="ConsPlusNormal"/>
            </w:pPr>
            <w:r>
              <w:t>6,91</w:t>
            </w:r>
          </w:p>
        </w:tc>
        <w:tc>
          <w:tcPr>
            <w:tcW w:w="840" w:type="dxa"/>
          </w:tcPr>
          <w:p w:rsidR="00AD5D9C" w:rsidRDefault="00AD5D9C">
            <w:pPr>
              <w:pStyle w:val="ConsPlusNormal"/>
            </w:pPr>
            <w:r>
              <w:t>7,84</w:t>
            </w:r>
          </w:p>
        </w:tc>
      </w:tr>
      <w:tr w:rsidR="00AD5D9C">
        <w:tc>
          <w:tcPr>
            <w:tcW w:w="660" w:type="dxa"/>
          </w:tcPr>
          <w:p w:rsidR="00AD5D9C" w:rsidRDefault="00AD5D9C">
            <w:pPr>
              <w:pStyle w:val="ConsPlusNormal"/>
            </w:pPr>
            <w:r>
              <w:t>45</w:t>
            </w:r>
          </w:p>
        </w:tc>
        <w:tc>
          <w:tcPr>
            <w:tcW w:w="840" w:type="dxa"/>
          </w:tcPr>
          <w:p w:rsidR="00AD5D9C" w:rsidRDefault="00AD5D9C">
            <w:pPr>
              <w:pStyle w:val="ConsPlusNormal"/>
            </w:pPr>
            <w:r>
              <w:t>2,33</w:t>
            </w:r>
          </w:p>
        </w:tc>
        <w:tc>
          <w:tcPr>
            <w:tcW w:w="840" w:type="dxa"/>
          </w:tcPr>
          <w:p w:rsidR="00AD5D9C" w:rsidRDefault="00AD5D9C">
            <w:pPr>
              <w:pStyle w:val="ConsPlusNormal"/>
            </w:pPr>
            <w:r>
              <w:t>2,67</w:t>
            </w:r>
          </w:p>
        </w:tc>
        <w:tc>
          <w:tcPr>
            <w:tcW w:w="840" w:type="dxa"/>
          </w:tcPr>
          <w:p w:rsidR="00AD5D9C" w:rsidRDefault="00AD5D9C">
            <w:pPr>
              <w:pStyle w:val="ConsPlusNormal"/>
            </w:pPr>
            <w:r>
              <w:t>3,08</w:t>
            </w:r>
          </w:p>
        </w:tc>
        <w:tc>
          <w:tcPr>
            <w:tcW w:w="840" w:type="dxa"/>
          </w:tcPr>
          <w:p w:rsidR="00AD5D9C" w:rsidRDefault="00AD5D9C">
            <w:pPr>
              <w:pStyle w:val="ConsPlusNormal"/>
            </w:pPr>
            <w:r>
              <w:t>3,53</w:t>
            </w:r>
          </w:p>
        </w:tc>
        <w:tc>
          <w:tcPr>
            <w:tcW w:w="840" w:type="dxa"/>
          </w:tcPr>
          <w:p w:rsidR="00AD5D9C" w:rsidRDefault="00AD5D9C">
            <w:pPr>
              <w:pStyle w:val="ConsPlusNormal"/>
            </w:pPr>
            <w:r>
              <w:t>4,12</w:t>
            </w:r>
          </w:p>
        </w:tc>
        <w:tc>
          <w:tcPr>
            <w:tcW w:w="840" w:type="dxa"/>
          </w:tcPr>
          <w:p w:rsidR="00AD5D9C" w:rsidRDefault="00AD5D9C">
            <w:pPr>
              <w:pStyle w:val="ConsPlusNormal"/>
            </w:pPr>
            <w:r>
              <w:t>4,78</w:t>
            </w:r>
          </w:p>
        </w:tc>
        <w:tc>
          <w:tcPr>
            <w:tcW w:w="840" w:type="dxa"/>
          </w:tcPr>
          <w:p w:rsidR="00AD5D9C" w:rsidRDefault="00AD5D9C">
            <w:pPr>
              <w:pStyle w:val="ConsPlusNormal"/>
            </w:pPr>
            <w:r>
              <w:t>5,55</w:t>
            </w:r>
          </w:p>
        </w:tc>
        <w:tc>
          <w:tcPr>
            <w:tcW w:w="840" w:type="dxa"/>
          </w:tcPr>
          <w:p w:rsidR="00AD5D9C" w:rsidRDefault="00AD5D9C">
            <w:pPr>
              <w:pStyle w:val="ConsPlusNormal"/>
            </w:pPr>
            <w:r>
              <w:t>6,45</w:t>
            </w:r>
          </w:p>
        </w:tc>
        <w:tc>
          <w:tcPr>
            <w:tcW w:w="840" w:type="dxa"/>
          </w:tcPr>
          <w:p w:rsidR="00AD5D9C" w:rsidRDefault="00AD5D9C">
            <w:pPr>
              <w:pStyle w:val="ConsPlusNormal"/>
            </w:pPr>
            <w:r>
              <w:t>7,72</w:t>
            </w:r>
          </w:p>
        </w:tc>
        <w:tc>
          <w:tcPr>
            <w:tcW w:w="840" w:type="dxa"/>
          </w:tcPr>
          <w:p w:rsidR="00AD5D9C" w:rsidRDefault="00AD5D9C">
            <w:pPr>
              <w:pStyle w:val="ConsPlusNormal"/>
            </w:pPr>
            <w:r>
              <w:t>8,8</w:t>
            </w:r>
          </w:p>
        </w:tc>
      </w:tr>
      <w:tr w:rsidR="00AD5D9C">
        <w:tc>
          <w:tcPr>
            <w:tcW w:w="660" w:type="dxa"/>
          </w:tcPr>
          <w:p w:rsidR="00AD5D9C" w:rsidRDefault="00AD5D9C">
            <w:pPr>
              <w:pStyle w:val="ConsPlusNormal"/>
            </w:pPr>
            <w:r>
              <w:t>50</w:t>
            </w:r>
          </w:p>
        </w:tc>
        <w:tc>
          <w:tcPr>
            <w:tcW w:w="840" w:type="dxa"/>
          </w:tcPr>
          <w:p w:rsidR="00AD5D9C" w:rsidRDefault="00AD5D9C">
            <w:pPr>
              <w:pStyle w:val="ConsPlusNormal"/>
            </w:pPr>
            <w:r>
              <w:t>2,5</w:t>
            </w:r>
          </w:p>
        </w:tc>
        <w:tc>
          <w:tcPr>
            <w:tcW w:w="840" w:type="dxa"/>
          </w:tcPr>
          <w:p w:rsidR="00AD5D9C" w:rsidRDefault="00AD5D9C">
            <w:pPr>
              <w:pStyle w:val="ConsPlusNormal"/>
            </w:pPr>
            <w:r>
              <w:t>2,83</w:t>
            </w:r>
          </w:p>
        </w:tc>
        <w:tc>
          <w:tcPr>
            <w:tcW w:w="840" w:type="dxa"/>
          </w:tcPr>
          <w:p w:rsidR="00AD5D9C" w:rsidRDefault="00AD5D9C">
            <w:pPr>
              <w:pStyle w:val="ConsPlusNormal"/>
            </w:pPr>
            <w:r>
              <w:t>3,32</w:t>
            </w:r>
          </w:p>
        </w:tc>
        <w:tc>
          <w:tcPr>
            <w:tcW w:w="840" w:type="dxa"/>
          </w:tcPr>
          <w:p w:rsidR="00AD5D9C" w:rsidRDefault="00AD5D9C">
            <w:pPr>
              <w:pStyle w:val="ConsPlusNormal"/>
            </w:pPr>
            <w:r>
              <w:t>3,8</w:t>
            </w:r>
          </w:p>
        </w:tc>
        <w:tc>
          <w:tcPr>
            <w:tcW w:w="840" w:type="dxa"/>
          </w:tcPr>
          <w:p w:rsidR="00AD5D9C" w:rsidRDefault="00AD5D9C">
            <w:pPr>
              <w:pStyle w:val="ConsPlusNormal"/>
            </w:pPr>
            <w:r>
              <w:t>4,47</w:t>
            </w:r>
          </w:p>
        </w:tc>
        <w:tc>
          <w:tcPr>
            <w:tcW w:w="840" w:type="dxa"/>
          </w:tcPr>
          <w:p w:rsidR="00AD5D9C" w:rsidRDefault="00AD5D9C">
            <w:pPr>
              <w:pStyle w:val="ConsPlusNormal"/>
            </w:pPr>
            <w:r>
              <w:t>5,18</w:t>
            </w:r>
          </w:p>
        </w:tc>
        <w:tc>
          <w:tcPr>
            <w:tcW w:w="840" w:type="dxa"/>
          </w:tcPr>
          <w:p w:rsidR="00AD5D9C" w:rsidRDefault="00AD5D9C">
            <w:pPr>
              <w:pStyle w:val="ConsPlusNormal"/>
            </w:pPr>
            <w:r>
              <w:t>6,05</w:t>
            </w:r>
          </w:p>
        </w:tc>
        <w:tc>
          <w:tcPr>
            <w:tcW w:w="840" w:type="dxa"/>
          </w:tcPr>
          <w:p w:rsidR="00AD5D9C" w:rsidRDefault="00AD5D9C">
            <w:pPr>
              <w:pStyle w:val="ConsPlusNormal"/>
            </w:pPr>
            <w:r>
              <w:t>7,07</w:t>
            </w:r>
          </w:p>
        </w:tc>
        <w:tc>
          <w:tcPr>
            <w:tcW w:w="840" w:type="dxa"/>
          </w:tcPr>
          <w:p w:rsidR="00AD5D9C" w:rsidRDefault="00AD5D9C">
            <w:pPr>
              <w:pStyle w:val="ConsPlusNormal"/>
            </w:pPr>
            <w:r>
              <w:t>8,52</w:t>
            </w:r>
          </w:p>
        </w:tc>
        <w:tc>
          <w:tcPr>
            <w:tcW w:w="840" w:type="dxa"/>
          </w:tcPr>
          <w:p w:rsidR="00AD5D9C" w:rsidRDefault="00AD5D9C">
            <w:pPr>
              <w:pStyle w:val="ConsPlusNormal"/>
            </w:pPr>
            <w:r>
              <w:t>9,9</w:t>
            </w:r>
          </w:p>
        </w:tc>
      </w:tr>
      <w:tr w:rsidR="00AD5D9C">
        <w:tc>
          <w:tcPr>
            <w:tcW w:w="660" w:type="dxa"/>
          </w:tcPr>
          <w:p w:rsidR="00AD5D9C" w:rsidRDefault="00AD5D9C">
            <w:pPr>
              <w:pStyle w:val="ConsPlusNormal"/>
            </w:pPr>
            <w:r>
              <w:t>55</w:t>
            </w:r>
          </w:p>
        </w:tc>
        <w:tc>
          <w:tcPr>
            <w:tcW w:w="840" w:type="dxa"/>
          </w:tcPr>
          <w:p w:rsidR="00AD5D9C" w:rsidRDefault="00AD5D9C">
            <w:pPr>
              <w:pStyle w:val="ConsPlusNormal"/>
            </w:pPr>
            <w:r>
              <w:t>2,66</w:t>
            </w:r>
          </w:p>
        </w:tc>
        <w:tc>
          <w:tcPr>
            <w:tcW w:w="840" w:type="dxa"/>
          </w:tcPr>
          <w:p w:rsidR="00AD5D9C" w:rsidRDefault="00AD5D9C">
            <w:pPr>
              <w:pStyle w:val="ConsPlusNormal"/>
            </w:pPr>
            <w:r>
              <w:t>3,07</w:t>
            </w:r>
          </w:p>
        </w:tc>
        <w:tc>
          <w:tcPr>
            <w:tcW w:w="840" w:type="dxa"/>
          </w:tcPr>
          <w:p w:rsidR="00AD5D9C" w:rsidRDefault="00AD5D9C">
            <w:pPr>
              <w:pStyle w:val="ConsPlusNormal"/>
            </w:pPr>
            <w:r>
              <w:t>3,56</w:t>
            </w:r>
          </w:p>
        </w:tc>
        <w:tc>
          <w:tcPr>
            <w:tcW w:w="840" w:type="dxa"/>
          </w:tcPr>
          <w:p w:rsidR="00AD5D9C" w:rsidRDefault="00AD5D9C">
            <w:pPr>
              <w:pStyle w:val="ConsPlusNormal"/>
            </w:pPr>
            <w:r>
              <w:t>4,07</w:t>
            </w:r>
          </w:p>
        </w:tc>
        <w:tc>
          <w:tcPr>
            <w:tcW w:w="840" w:type="dxa"/>
          </w:tcPr>
          <w:p w:rsidR="00AD5D9C" w:rsidRDefault="00AD5D9C">
            <w:pPr>
              <w:pStyle w:val="ConsPlusNormal"/>
            </w:pPr>
            <w:r>
              <w:t>4,82</w:t>
            </w:r>
          </w:p>
        </w:tc>
        <w:tc>
          <w:tcPr>
            <w:tcW w:w="840" w:type="dxa"/>
          </w:tcPr>
          <w:p w:rsidR="00AD5D9C" w:rsidRDefault="00AD5D9C">
            <w:pPr>
              <w:pStyle w:val="ConsPlusNormal"/>
            </w:pPr>
            <w:r>
              <w:t>5,58</w:t>
            </w:r>
          </w:p>
        </w:tc>
        <w:tc>
          <w:tcPr>
            <w:tcW w:w="840" w:type="dxa"/>
          </w:tcPr>
          <w:p w:rsidR="00AD5D9C" w:rsidRDefault="00AD5D9C">
            <w:pPr>
              <w:pStyle w:val="ConsPlusNormal"/>
            </w:pPr>
            <w:r>
              <w:t>6,55</w:t>
            </w:r>
          </w:p>
        </w:tc>
        <w:tc>
          <w:tcPr>
            <w:tcW w:w="840" w:type="dxa"/>
          </w:tcPr>
          <w:p w:rsidR="00AD5D9C" w:rsidRDefault="00AD5D9C">
            <w:pPr>
              <w:pStyle w:val="ConsPlusNormal"/>
            </w:pPr>
            <w:r>
              <w:t>7,69</w:t>
            </w:r>
          </w:p>
        </w:tc>
        <w:tc>
          <w:tcPr>
            <w:tcW w:w="840" w:type="dxa"/>
          </w:tcPr>
          <w:p w:rsidR="00AD5D9C" w:rsidRDefault="00AD5D9C">
            <w:pPr>
              <w:pStyle w:val="ConsPlusNormal"/>
            </w:pPr>
            <w:r>
              <w:t>9,4</w:t>
            </w:r>
          </w:p>
        </w:tc>
        <w:tc>
          <w:tcPr>
            <w:tcW w:w="840" w:type="dxa"/>
          </w:tcPr>
          <w:p w:rsidR="00AD5D9C" w:rsidRDefault="00AD5D9C">
            <w:pPr>
              <w:pStyle w:val="ConsPlusNormal"/>
            </w:pPr>
            <w:r>
              <w:t>10,8</w:t>
            </w:r>
          </w:p>
        </w:tc>
      </w:tr>
      <w:tr w:rsidR="00AD5D9C">
        <w:tc>
          <w:tcPr>
            <w:tcW w:w="660" w:type="dxa"/>
          </w:tcPr>
          <w:p w:rsidR="00AD5D9C" w:rsidRDefault="00AD5D9C">
            <w:pPr>
              <w:pStyle w:val="ConsPlusNormal"/>
            </w:pPr>
            <w:r>
              <w:t>60</w:t>
            </w:r>
          </w:p>
        </w:tc>
        <w:tc>
          <w:tcPr>
            <w:tcW w:w="840" w:type="dxa"/>
          </w:tcPr>
          <w:p w:rsidR="00AD5D9C" w:rsidRDefault="00AD5D9C">
            <w:pPr>
              <w:pStyle w:val="ConsPlusNormal"/>
            </w:pPr>
            <w:r>
              <w:t>2,83</w:t>
            </w:r>
          </w:p>
        </w:tc>
        <w:tc>
          <w:tcPr>
            <w:tcW w:w="840" w:type="dxa"/>
          </w:tcPr>
          <w:p w:rsidR="00AD5D9C" w:rsidRDefault="00AD5D9C">
            <w:pPr>
              <w:pStyle w:val="ConsPlusNormal"/>
            </w:pPr>
            <w:r>
              <w:t>3,27</w:t>
            </w:r>
          </w:p>
        </w:tc>
        <w:tc>
          <w:tcPr>
            <w:tcW w:w="840" w:type="dxa"/>
          </w:tcPr>
          <w:p w:rsidR="00AD5D9C" w:rsidRDefault="00AD5D9C">
            <w:pPr>
              <w:pStyle w:val="ConsPlusNormal"/>
            </w:pPr>
            <w:r>
              <w:t>3,79</w:t>
            </w:r>
          </w:p>
        </w:tc>
        <w:tc>
          <w:tcPr>
            <w:tcW w:w="840" w:type="dxa"/>
          </w:tcPr>
          <w:p w:rsidR="00AD5D9C" w:rsidRDefault="00AD5D9C">
            <w:pPr>
              <w:pStyle w:val="ConsPlusNormal"/>
            </w:pPr>
            <w:r>
              <w:t>4,34</w:t>
            </w:r>
          </w:p>
        </w:tc>
        <w:tc>
          <w:tcPr>
            <w:tcW w:w="840" w:type="dxa"/>
          </w:tcPr>
          <w:p w:rsidR="00AD5D9C" w:rsidRDefault="00AD5D9C">
            <w:pPr>
              <w:pStyle w:val="ConsPlusNormal"/>
            </w:pPr>
            <w:r>
              <w:t>5,16</w:t>
            </w:r>
          </w:p>
        </w:tc>
        <w:tc>
          <w:tcPr>
            <w:tcW w:w="840" w:type="dxa"/>
          </w:tcPr>
          <w:p w:rsidR="00AD5D9C" w:rsidRDefault="00AD5D9C">
            <w:pPr>
              <w:pStyle w:val="ConsPlusNormal"/>
            </w:pPr>
            <w:r>
              <w:t>5,98</w:t>
            </w:r>
          </w:p>
        </w:tc>
        <w:tc>
          <w:tcPr>
            <w:tcW w:w="840" w:type="dxa"/>
          </w:tcPr>
          <w:p w:rsidR="00AD5D9C" w:rsidRDefault="00AD5D9C">
            <w:pPr>
              <w:pStyle w:val="ConsPlusNormal"/>
            </w:pPr>
            <w:r>
              <w:t>7,05</w:t>
            </w:r>
          </w:p>
        </w:tc>
        <w:tc>
          <w:tcPr>
            <w:tcW w:w="840" w:type="dxa"/>
          </w:tcPr>
          <w:p w:rsidR="00AD5D9C" w:rsidRDefault="00AD5D9C">
            <w:pPr>
              <w:pStyle w:val="ConsPlusNormal"/>
            </w:pPr>
            <w:r>
              <w:t>8,31</w:t>
            </w:r>
          </w:p>
        </w:tc>
        <w:tc>
          <w:tcPr>
            <w:tcW w:w="840" w:type="dxa"/>
          </w:tcPr>
          <w:p w:rsidR="00AD5D9C" w:rsidRDefault="00AD5D9C">
            <w:pPr>
              <w:pStyle w:val="ConsPlusNormal"/>
            </w:pPr>
            <w:r>
              <w:t>10,2</w:t>
            </w:r>
          </w:p>
        </w:tc>
        <w:tc>
          <w:tcPr>
            <w:tcW w:w="840" w:type="dxa"/>
          </w:tcPr>
          <w:p w:rsidR="00AD5D9C" w:rsidRDefault="00AD5D9C">
            <w:pPr>
              <w:pStyle w:val="ConsPlusNormal"/>
            </w:pPr>
            <w:r>
              <w:t>11,8</w:t>
            </w:r>
          </w:p>
        </w:tc>
      </w:tr>
      <w:tr w:rsidR="00AD5D9C">
        <w:tc>
          <w:tcPr>
            <w:tcW w:w="660" w:type="dxa"/>
          </w:tcPr>
          <w:p w:rsidR="00AD5D9C" w:rsidRDefault="00AD5D9C">
            <w:pPr>
              <w:pStyle w:val="ConsPlusNormal"/>
            </w:pPr>
            <w:r>
              <w:t>65</w:t>
            </w:r>
          </w:p>
        </w:tc>
        <w:tc>
          <w:tcPr>
            <w:tcW w:w="840" w:type="dxa"/>
          </w:tcPr>
          <w:p w:rsidR="00AD5D9C" w:rsidRDefault="00AD5D9C">
            <w:pPr>
              <w:pStyle w:val="ConsPlusNormal"/>
            </w:pPr>
            <w:r>
              <w:t>2,99</w:t>
            </w:r>
          </w:p>
        </w:tc>
        <w:tc>
          <w:tcPr>
            <w:tcW w:w="840" w:type="dxa"/>
          </w:tcPr>
          <w:p w:rsidR="00AD5D9C" w:rsidRDefault="00AD5D9C">
            <w:pPr>
              <w:pStyle w:val="ConsPlusNormal"/>
            </w:pPr>
            <w:r>
              <w:t>3,46</w:t>
            </w:r>
          </w:p>
        </w:tc>
        <w:tc>
          <w:tcPr>
            <w:tcW w:w="840" w:type="dxa"/>
          </w:tcPr>
          <w:p w:rsidR="00AD5D9C" w:rsidRDefault="00AD5D9C">
            <w:pPr>
              <w:pStyle w:val="ConsPlusNormal"/>
            </w:pPr>
            <w:r>
              <w:t>4,02</w:t>
            </w:r>
          </w:p>
        </w:tc>
        <w:tc>
          <w:tcPr>
            <w:tcW w:w="840" w:type="dxa"/>
          </w:tcPr>
          <w:p w:rsidR="00AD5D9C" w:rsidRDefault="00AD5D9C">
            <w:pPr>
              <w:pStyle w:val="ConsPlusNormal"/>
            </w:pPr>
            <w:r>
              <w:t>4,61</w:t>
            </w:r>
          </w:p>
        </w:tc>
        <w:tc>
          <w:tcPr>
            <w:tcW w:w="840" w:type="dxa"/>
          </w:tcPr>
          <w:p w:rsidR="00AD5D9C" w:rsidRDefault="00AD5D9C">
            <w:pPr>
              <w:pStyle w:val="ConsPlusNormal"/>
            </w:pPr>
            <w:r>
              <w:t>5,5</w:t>
            </w:r>
          </w:p>
        </w:tc>
        <w:tc>
          <w:tcPr>
            <w:tcW w:w="840" w:type="dxa"/>
          </w:tcPr>
          <w:p w:rsidR="00AD5D9C" w:rsidRDefault="00AD5D9C">
            <w:pPr>
              <w:pStyle w:val="ConsPlusNormal"/>
            </w:pPr>
            <w:r>
              <w:t>6,38</w:t>
            </w:r>
          </w:p>
        </w:tc>
        <w:tc>
          <w:tcPr>
            <w:tcW w:w="840" w:type="dxa"/>
          </w:tcPr>
          <w:p w:rsidR="00AD5D9C" w:rsidRDefault="00AD5D9C">
            <w:pPr>
              <w:pStyle w:val="ConsPlusNormal"/>
            </w:pPr>
            <w:r>
              <w:t>7,55</w:t>
            </w:r>
          </w:p>
        </w:tc>
        <w:tc>
          <w:tcPr>
            <w:tcW w:w="840" w:type="dxa"/>
          </w:tcPr>
          <w:p w:rsidR="00AD5D9C" w:rsidRDefault="00AD5D9C">
            <w:pPr>
              <w:pStyle w:val="ConsPlusNormal"/>
            </w:pPr>
            <w:r>
              <w:t>8,93</w:t>
            </w:r>
          </w:p>
        </w:tc>
        <w:tc>
          <w:tcPr>
            <w:tcW w:w="840" w:type="dxa"/>
          </w:tcPr>
          <w:p w:rsidR="00AD5D9C" w:rsidRDefault="00AD5D9C">
            <w:pPr>
              <w:pStyle w:val="ConsPlusNormal"/>
            </w:pPr>
            <w:r>
              <w:t>11</w:t>
            </w:r>
          </w:p>
        </w:tc>
        <w:tc>
          <w:tcPr>
            <w:tcW w:w="840" w:type="dxa"/>
          </w:tcPr>
          <w:p w:rsidR="00AD5D9C" w:rsidRDefault="00AD5D9C">
            <w:pPr>
              <w:pStyle w:val="ConsPlusNormal"/>
            </w:pPr>
            <w:r>
              <w:t>12,7</w:t>
            </w:r>
          </w:p>
        </w:tc>
      </w:tr>
      <w:tr w:rsidR="00AD5D9C">
        <w:tc>
          <w:tcPr>
            <w:tcW w:w="660" w:type="dxa"/>
          </w:tcPr>
          <w:p w:rsidR="00AD5D9C" w:rsidRDefault="00AD5D9C">
            <w:pPr>
              <w:pStyle w:val="ConsPlusNormal"/>
            </w:pPr>
            <w:r>
              <w:t>70</w:t>
            </w:r>
          </w:p>
        </w:tc>
        <w:tc>
          <w:tcPr>
            <w:tcW w:w="840" w:type="dxa"/>
          </w:tcPr>
          <w:p w:rsidR="00AD5D9C" w:rsidRDefault="00AD5D9C">
            <w:pPr>
              <w:pStyle w:val="ConsPlusNormal"/>
            </w:pPr>
            <w:r>
              <w:t>3,14</w:t>
            </w:r>
          </w:p>
        </w:tc>
        <w:tc>
          <w:tcPr>
            <w:tcW w:w="840" w:type="dxa"/>
          </w:tcPr>
          <w:p w:rsidR="00AD5D9C" w:rsidRDefault="00AD5D9C">
            <w:pPr>
              <w:pStyle w:val="ConsPlusNormal"/>
            </w:pPr>
            <w:r>
              <w:t>3,65</w:t>
            </w:r>
          </w:p>
        </w:tc>
        <w:tc>
          <w:tcPr>
            <w:tcW w:w="840" w:type="dxa"/>
          </w:tcPr>
          <w:p w:rsidR="00AD5D9C" w:rsidRDefault="00AD5D9C">
            <w:pPr>
              <w:pStyle w:val="ConsPlusNormal"/>
            </w:pPr>
            <w:r>
              <w:t>4,25</w:t>
            </w:r>
          </w:p>
        </w:tc>
        <w:tc>
          <w:tcPr>
            <w:tcW w:w="840" w:type="dxa"/>
          </w:tcPr>
          <w:p w:rsidR="00AD5D9C" w:rsidRDefault="00AD5D9C">
            <w:pPr>
              <w:pStyle w:val="ConsPlusNormal"/>
            </w:pPr>
            <w:r>
              <w:t>4,88</w:t>
            </w:r>
          </w:p>
        </w:tc>
        <w:tc>
          <w:tcPr>
            <w:tcW w:w="840" w:type="dxa"/>
          </w:tcPr>
          <w:p w:rsidR="00AD5D9C" w:rsidRDefault="00AD5D9C">
            <w:pPr>
              <w:pStyle w:val="ConsPlusNormal"/>
            </w:pPr>
            <w:r>
              <w:t>5,83</w:t>
            </w:r>
          </w:p>
        </w:tc>
        <w:tc>
          <w:tcPr>
            <w:tcW w:w="840" w:type="dxa"/>
          </w:tcPr>
          <w:p w:rsidR="00AD5D9C" w:rsidRDefault="00AD5D9C">
            <w:pPr>
              <w:pStyle w:val="ConsPlusNormal"/>
            </w:pPr>
            <w:r>
              <w:t>6,78</w:t>
            </w:r>
          </w:p>
        </w:tc>
        <w:tc>
          <w:tcPr>
            <w:tcW w:w="840" w:type="dxa"/>
          </w:tcPr>
          <w:p w:rsidR="00AD5D9C" w:rsidRDefault="00AD5D9C">
            <w:pPr>
              <w:pStyle w:val="ConsPlusNormal"/>
            </w:pPr>
            <w:r>
              <w:t>8,05</w:t>
            </w:r>
          </w:p>
        </w:tc>
        <w:tc>
          <w:tcPr>
            <w:tcW w:w="840" w:type="dxa"/>
          </w:tcPr>
          <w:p w:rsidR="00AD5D9C" w:rsidRDefault="00AD5D9C">
            <w:pPr>
              <w:pStyle w:val="ConsPlusNormal"/>
            </w:pPr>
            <w:r>
              <w:t>9,55</w:t>
            </w:r>
          </w:p>
        </w:tc>
        <w:tc>
          <w:tcPr>
            <w:tcW w:w="840" w:type="dxa"/>
          </w:tcPr>
          <w:p w:rsidR="00AD5D9C" w:rsidRDefault="00AD5D9C">
            <w:pPr>
              <w:pStyle w:val="ConsPlusNormal"/>
            </w:pPr>
            <w:r>
              <w:t>11,7</w:t>
            </w:r>
          </w:p>
        </w:tc>
        <w:tc>
          <w:tcPr>
            <w:tcW w:w="840" w:type="dxa"/>
          </w:tcPr>
          <w:p w:rsidR="00AD5D9C" w:rsidRDefault="00AD5D9C">
            <w:pPr>
              <w:pStyle w:val="ConsPlusNormal"/>
            </w:pPr>
            <w:r>
              <w:t>13,7</w:t>
            </w:r>
          </w:p>
        </w:tc>
      </w:tr>
      <w:tr w:rsidR="00AD5D9C">
        <w:tc>
          <w:tcPr>
            <w:tcW w:w="660" w:type="dxa"/>
          </w:tcPr>
          <w:p w:rsidR="00AD5D9C" w:rsidRDefault="00AD5D9C">
            <w:pPr>
              <w:pStyle w:val="ConsPlusNormal"/>
            </w:pPr>
            <w:r>
              <w:t>75</w:t>
            </w:r>
          </w:p>
        </w:tc>
        <w:tc>
          <w:tcPr>
            <w:tcW w:w="840" w:type="dxa"/>
          </w:tcPr>
          <w:p w:rsidR="00AD5D9C" w:rsidRDefault="00AD5D9C">
            <w:pPr>
              <w:pStyle w:val="ConsPlusNormal"/>
            </w:pPr>
            <w:r>
              <w:t>3,3</w:t>
            </w:r>
          </w:p>
        </w:tc>
        <w:tc>
          <w:tcPr>
            <w:tcW w:w="840" w:type="dxa"/>
          </w:tcPr>
          <w:p w:rsidR="00AD5D9C" w:rsidRDefault="00AD5D9C">
            <w:pPr>
              <w:pStyle w:val="ConsPlusNormal"/>
            </w:pPr>
            <w:r>
              <w:t>3,84</w:t>
            </w:r>
          </w:p>
        </w:tc>
        <w:tc>
          <w:tcPr>
            <w:tcW w:w="840" w:type="dxa"/>
          </w:tcPr>
          <w:p w:rsidR="00AD5D9C" w:rsidRDefault="00AD5D9C">
            <w:pPr>
              <w:pStyle w:val="ConsPlusNormal"/>
            </w:pPr>
            <w:r>
              <w:t>4,48</w:t>
            </w:r>
          </w:p>
        </w:tc>
        <w:tc>
          <w:tcPr>
            <w:tcW w:w="840" w:type="dxa"/>
          </w:tcPr>
          <w:p w:rsidR="00AD5D9C" w:rsidRDefault="00AD5D9C">
            <w:pPr>
              <w:pStyle w:val="ConsPlusNormal"/>
            </w:pPr>
            <w:r>
              <w:t>5,15</w:t>
            </w:r>
          </w:p>
        </w:tc>
        <w:tc>
          <w:tcPr>
            <w:tcW w:w="840" w:type="dxa"/>
          </w:tcPr>
          <w:p w:rsidR="00AD5D9C" w:rsidRDefault="00AD5D9C">
            <w:pPr>
              <w:pStyle w:val="ConsPlusNormal"/>
            </w:pPr>
            <w:r>
              <w:t>6,16</w:t>
            </w:r>
          </w:p>
        </w:tc>
        <w:tc>
          <w:tcPr>
            <w:tcW w:w="840" w:type="dxa"/>
          </w:tcPr>
          <w:p w:rsidR="00AD5D9C" w:rsidRDefault="00AD5D9C">
            <w:pPr>
              <w:pStyle w:val="ConsPlusNormal"/>
            </w:pPr>
            <w:r>
              <w:t>7,18</w:t>
            </w:r>
          </w:p>
        </w:tc>
        <w:tc>
          <w:tcPr>
            <w:tcW w:w="840" w:type="dxa"/>
          </w:tcPr>
          <w:p w:rsidR="00AD5D9C" w:rsidRDefault="00AD5D9C">
            <w:pPr>
              <w:pStyle w:val="ConsPlusNormal"/>
            </w:pPr>
            <w:r>
              <w:t>8,55</w:t>
            </w:r>
          </w:p>
        </w:tc>
        <w:tc>
          <w:tcPr>
            <w:tcW w:w="840" w:type="dxa"/>
          </w:tcPr>
          <w:p w:rsidR="00AD5D9C" w:rsidRDefault="00AD5D9C">
            <w:pPr>
              <w:pStyle w:val="ConsPlusNormal"/>
            </w:pPr>
            <w:r>
              <w:t>10,17</w:t>
            </w:r>
          </w:p>
        </w:tc>
        <w:tc>
          <w:tcPr>
            <w:tcW w:w="840" w:type="dxa"/>
          </w:tcPr>
          <w:p w:rsidR="00AD5D9C" w:rsidRDefault="00AD5D9C">
            <w:pPr>
              <w:pStyle w:val="ConsPlusNormal"/>
            </w:pPr>
            <w:r>
              <w:t>12,5</w:t>
            </w:r>
          </w:p>
        </w:tc>
        <w:tc>
          <w:tcPr>
            <w:tcW w:w="840" w:type="dxa"/>
          </w:tcPr>
          <w:p w:rsidR="00AD5D9C" w:rsidRDefault="00AD5D9C">
            <w:pPr>
              <w:pStyle w:val="ConsPlusNormal"/>
            </w:pPr>
            <w:r>
              <w:t>14,7</w:t>
            </w:r>
          </w:p>
        </w:tc>
      </w:tr>
      <w:tr w:rsidR="00AD5D9C">
        <w:tc>
          <w:tcPr>
            <w:tcW w:w="660" w:type="dxa"/>
          </w:tcPr>
          <w:p w:rsidR="00AD5D9C" w:rsidRDefault="00AD5D9C">
            <w:pPr>
              <w:pStyle w:val="ConsPlusNormal"/>
            </w:pPr>
            <w:r>
              <w:t>80</w:t>
            </w:r>
          </w:p>
        </w:tc>
        <w:tc>
          <w:tcPr>
            <w:tcW w:w="840" w:type="dxa"/>
          </w:tcPr>
          <w:p w:rsidR="00AD5D9C" w:rsidRDefault="00AD5D9C">
            <w:pPr>
              <w:pStyle w:val="ConsPlusNormal"/>
            </w:pPr>
            <w:r>
              <w:t>3,45</w:t>
            </w:r>
          </w:p>
        </w:tc>
        <w:tc>
          <w:tcPr>
            <w:tcW w:w="840" w:type="dxa"/>
          </w:tcPr>
          <w:p w:rsidR="00AD5D9C" w:rsidRDefault="00AD5D9C">
            <w:pPr>
              <w:pStyle w:val="ConsPlusNormal"/>
            </w:pPr>
            <w:r>
              <w:t>4,02</w:t>
            </w:r>
          </w:p>
        </w:tc>
        <w:tc>
          <w:tcPr>
            <w:tcW w:w="840" w:type="dxa"/>
          </w:tcPr>
          <w:p w:rsidR="00AD5D9C" w:rsidRDefault="00AD5D9C">
            <w:pPr>
              <w:pStyle w:val="ConsPlusNormal"/>
            </w:pPr>
            <w:r>
              <w:t>4,7</w:t>
            </w:r>
          </w:p>
        </w:tc>
        <w:tc>
          <w:tcPr>
            <w:tcW w:w="840" w:type="dxa"/>
          </w:tcPr>
          <w:p w:rsidR="00AD5D9C" w:rsidRDefault="00AD5D9C">
            <w:pPr>
              <w:pStyle w:val="ConsPlusNormal"/>
            </w:pPr>
            <w:r>
              <w:t>5,42</w:t>
            </w:r>
          </w:p>
        </w:tc>
        <w:tc>
          <w:tcPr>
            <w:tcW w:w="840" w:type="dxa"/>
          </w:tcPr>
          <w:p w:rsidR="00AD5D9C" w:rsidRDefault="00AD5D9C">
            <w:pPr>
              <w:pStyle w:val="ConsPlusNormal"/>
            </w:pPr>
            <w:r>
              <w:t>6,49</w:t>
            </w:r>
          </w:p>
        </w:tc>
        <w:tc>
          <w:tcPr>
            <w:tcW w:w="840" w:type="dxa"/>
          </w:tcPr>
          <w:p w:rsidR="00AD5D9C" w:rsidRDefault="00AD5D9C">
            <w:pPr>
              <w:pStyle w:val="ConsPlusNormal"/>
            </w:pPr>
            <w:r>
              <w:t>7,58</w:t>
            </w:r>
          </w:p>
        </w:tc>
        <w:tc>
          <w:tcPr>
            <w:tcW w:w="840" w:type="dxa"/>
          </w:tcPr>
          <w:p w:rsidR="00AD5D9C" w:rsidRDefault="00AD5D9C">
            <w:pPr>
              <w:pStyle w:val="ConsPlusNormal"/>
            </w:pPr>
            <w:r>
              <w:t>9,06</w:t>
            </w:r>
          </w:p>
        </w:tc>
        <w:tc>
          <w:tcPr>
            <w:tcW w:w="840" w:type="dxa"/>
          </w:tcPr>
          <w:p w:rsidR="00AD5D9C" w:rsidRDefault="00AD5D9C">
            <w:pPr>
              <w:pStyle w:val="ConsPlusNormal"/>
            </w:pPr>
            <w:r>
              <w:t>10,79</w:t>
            </w:r>
          </w:p>
        </w:tc>
        <w:tc>
          <w:tcPr>
            <w:tcW w:w="840" w:type="dxa"/>
          </w:tcPr>
          <w:p w:rsidR="00AD5D9C" w:rsidRDefault="00AD5D9C">
            <w:pPr>
              <w:pStyle w:val="ConsPlusNormal"/>
            </w:pPr>
            <w:r>
              <w:t>13,4</w:t>
            </w:r>
          </w:p>
        </w:tc>
        <w:tc>
          <w:tcPr>
            <w:tcW w:w="840" w:type="dxa"/>
          </w:tcPr>
          <w:p w:rsidR="00AD5D9C" w:rsidRDefault="00AD5D9C">
            <w:pPr>
              <w:pStyle w:val="ConsPlusNormal"/>
            </w:pPr>
            <w:r>
              <w:t>15,7</w:t>
            </w:r>
          </w:p>
        </w:tc>
      </w:tr>
      <w:tr w:rsidR="00AD5D9C">
        <w:tc>
          <w:tcPr>
            <w:tcW w:w="660" w:type="dxa"/>
          </w:tcPr>
          <w:p w:rsidR="00AD5D9C" w:rsidRDefault="00AD5D9C">
            <w:pPr>
              <w:pStyle w:val="ConsPlusNormal"/>
            </w:pPr>
            <w:r>
              <w:t>85</w:t>
            </w:r>
          </w:p>
        </w:tc>
        <w:tc>
          <w:tcPr>
            <w:tcW w:w="840" w:type="dxa"/>
          </w:tcPr>
          <w:p w:rsidR="00AD5D9C" w:rsidRDefault="00AD5D9C">
            <w:pPr>
              <w:pStyle w:val="ConsPlusNormal"/>
            </w:pPr>
            <w:r>
              <w:t>3,6</w:t>
            </w:r>
          </w:p>
        </w:tc>
        <w:tc>
          <w:tcPr>
            <w:tcW w:w="840" w:type="dxa"/>
          </w:tcPr>
          <w:p w:rsidR="00AD5D9C" w:rsidRDefault="00AD5D9C">
            <w:pPr>
              <w:pStyle w:val="ConsPlusNormal"/>
            </w:pPr>
            <w:r>
              <w:t>4,2</w:t>
            </w:r>
          </w:p>
        </w:tc>
        <w:tc>
          <w:tcPr>
            <w:tcW w:w="840" w:type="dxa"/>
          </w:tcPr>
          <w:p w:rsidR="00AD5D9C" w:rsidRDefault="00AD5D9C">
            <w:pPr>
              <w:pStyle w:val="ConsPlusNormal"/>
            </w:pPr>
            <w:r>
              <w:t>4,92</w:t>
            </w:r>
          </w:p>
        </w:tc>
        <w:tc>
          <w:tcPr>
            <w:tcW w:w="840" w:type="dxa"/>
          </w:tcPr>
          <w:p w:rsidR="00AD5D9C" w:rsidRDefault="00AD5D9C">
            <w:pPr>
              <w:pStyle w:val="ConsPlusNormal"/>
            </w:pPr>
            <w:r>
              <w:t>5,69</w:t>
            </w:r>
          </w:p>
        </w:tc>
        <w:tc>
          <w:tcPr>
            <w:tcW w:w="840" w:type="dxa"/>
          </w:tcPr>
          <w:p w:rsidR="00AD5D9C" w:rsidRDefault="00AD5D9C">
            <w:pPr>
              <w:pStyle w:val="ConsPlusNormal"/>
            </w:pPr>
            <w:r>
              <w:t>6,82</w:t>
            </w:r>
          </w:p>
        </w:tc>
        <w:tc>
          <w:tcPr>
            <w:tcW w:w="840" w:type="dxa"/>
          </w:tcPr>
          <w:p w:rsidR="00AD5D9C" w:rsidRDefault="00AD5D9C">
            <w:pPr>
              <w:pStyle w:val="ConsPlusNormal"/>
            </w:pPr>
            <w:r>
              <w:t>7,98</w:t>
            </w:r>
          </w:p>
        </w:tc>
        <w:tc>
          <w:tcPr>
            <w:tcW w:w="840" w:type="dxa"/>
          </w:tcPr>
          <w:p w:rsidR="00AD5D9C" w:rsidRDefault="00AD5D9C">
            <w:pPr>
              <w:pStyle w:val="ConsPlusNormal"/>
            </w:pPr>
            <w:r>
              <w:t>9,57</w:t>
            </w:r>
          </w:p>
        </w:tc>
        <w:tc>
          <w:tcPr>
            <w:tcW w:w="840" w:type="dxa"/>
          </w:tcPr>
          <w:p w:rsidR="00AD5D9C" w:rsidRDefault="00AD5D9C">
            <w:pPr>
              <w:pStyle w:val="ConsPlusNormal"/>
            </w:pPr>
            <w:r>
              <w:t>11,41</w:t>
            </w:r>
          </w:p>
        </w:tc>
        <w:tc>
          <w:tcPr>
            <w:tcW w:w="840" w:type="dxa"/>
          </w:tcPr>
          <w:p w:rsidR="00AD5D9C" w:rsidRDefault="00AD5D9C">
            <w:pPr>
              <w:pStyle w:val="ConsPlusNormal"/>
            </w:pPr>
            <w:r>
              <w:t>14,2</w:t>
            </w:r>
          </w:p>
        </w:tc>
        <w:tc>
          <w:tcPr>
            <w:tcW w:w="840" w:type="dxa"/>
          </w:tcPr>
          <w:p w:rsidR="00AD5D9C" w:rsidRDefault="00AD5D9C">
            <w:pPr>
              <w:pStyle w:val="ConsPlusNormal"/>
            </w:pPr>
            <w:r>
              <w:t>16,8</w:t>
            </w:r>
          </w:p>
        </w:tc>
      </w:tr>
      <w:tr w:rsidR="00AD5D9C">
        <w:tc>
          <w:tcPr>
            <w:tcW w:w="660" w:type="dxa"/>
          </w:tcPr>
          <w:p w:rsidR="00AD5D9C" w:rsidRDefault="00AD5D9C">
            <w:pPr>
              <w:pStyle w:val="ConsPlusNormal"/>
            </w:pPr>
            <w:r>
              <w:t>90</w:t>
            </w:r>
          </w:p>
        </w:tc>
        <w:tc>
          <w:tcPr>
            <w:tcW w:w="840" w:type="dxa"/>
          </w:tcPr>
          <w:p w:rsidR="00AD5D9C" w:rsidRDefault="00AD5D9C">
            <w:pPr>
              <w:pStyle w:val="ConsPlusNormal"/>
            </w:pPr>
            <w:r>
              <w:t>3,75</w:t>
            </w:r>
          </w:p>
        </w:tc>
        <w:tc>
          <w:tcPr>
            <w:tcW w:w="840" w:type="dxa"/>
          </w:tcPr>
          <w:p w:rsidR="00AD5D9C" w:rsidRDefault="00AD5D9C">
            <w:pPr>
              <w:pStyle w:val="ConsPlusNormal"/>
            </w:pPr>
            <w:r>
              <w:t>4,38</w:t>
            </w:r>
          </w:p>
        </w:tc>
        <w:tc>
          <w:tcPr>
            <w:tcW w:w="840" w:type="dxa"/>
          </w:tcPr>
          <w:p w:rsidR="00AD5D9C" w:rsidRDefault="00AD5D9C">
            <w:pPr>
              <w:pStyle w:val="ConsPlusNormal"/>
            </w:pPr>
            <w:r>
              <w:t>5,14</w:t>
            </w:r>
          </w:p>
        </w:tc>
        <w:tc>
          <w:tcPr>
            <w:tcW w:w="840" w:type="dxa"/>
          </w:tcPr>
          <w:p w:rsidR="00AD5D9C" w:rsidRDefault="00AD5D9C">
            <w:pPr>
              <w:pStyle w:val="ConsPlusNormal"/>
            </w:pPr>
            <w:r>
              <w:t>5,96</w:t>
            </w:r>
          </w:p>
        </w:tc>
        <w:tc>
          <w:tcPr>
            <w:tcW w:w="840" w:type="dxa"/>
          </w:tcPr>
          <w:p w:rsidR="00AD5D9C" w:rsidRDefault="00AD5D9C">
            <w:pPr>
              <w:pStyle w:val="ConsPlusNormal"/>
            </w:pPr>
            <w:r>
              <w:t>7,15</w:t>
            </w:r>
          </w:p>
        </w:tc>
        <w:tc>
          <w:tcPr>
            <w:tcW w:w="840" w:type="dxa"/>
          </w:tcPr>
          <w:p w:rsidR="00AD5D9C" w:rsidRDefault="00AD5D9C">
            <w:pPr>
              <w:pStyle w:val="ConsPlusNormal"/>
            </w:pPr>
            <w:r>
              <w:t>8,38</w:t>
            </w:r>
          </w:p>
        </w:tc>
        <w:tc>
          <w:tcPr>
            <w:tcW w:w="840" w:type="dxa"/>
          </w:tcPr>
          <w:p w:rsidR="00AD5D9C" w:rsidRDefault="00AD5D9C">
            <w:pPr>
              <w:pStyle w:val="ConsPlusNormal"/>
            </w:pPr>
            <w:r>
              <w:t>10,08</w:t>
            </w:r>
          </w:p>
        </w:tc>
        <w:tc>
          <w:tcPr>
            <w:tcW w:w="840" w:type="dxa"/>
          </w:tcPr>
          <w:p w:rsidR="00AD5D9C" w:rsidRDefault="00AD5D9C">
            <w:pPr>
              <w:pStyle w:val="ConsPlusNormal"/>
            </w:pPr>
            <w:r>
              <w:t>12,04</w:t>
            </w:r>
          </w:p>
        </w:tc>
        <w:tc>
          <w:tcPr>
            <w:tcW w:w="840" w:type="dxa"/>
          </w:tcPr>
          <w:p w:rsidR="00AD5D9C" w:rsidRDefault="00AD5D9C">
            <w:pPr>
              <w:pStyle w:val="ConsPlusNormal"/>
            </w:pPr>
            <w:r>
              <w:t>14,9</w:t>
            </w:r>
          </w:p>
        </w:tc>
        <w:tc>
          <w:tcPr>
            <w:tcW w:w="840" w:type="dxa"/>
          </w:tcPr>
          <w:p w:rsidR="00AD5D9C" w:rsidRDefault="00AD5D9C">
            <w:pPr>
              <w:pStyle w:val="ConsPlusNormal"/>
            </w:pPr>
            <w:r>
              <w:t>17,7</w:t>
            </w:r>
          </w:p>
        </w:tc>
      </w:tr>
      <w:tr w:rsidR="00AD5D9C">
        <w:tc>
          <w:tcPr>
            <w:tcW w:w="660" w:type="dxa"/>
          </w:tcPr>
          <w:p w:rsidR="00AD5D9C" w:rsidRDefault="00AD5D9C">
            <w:pPr>
              <w:pStyle w:val="ConsPlusNormal"/>
            </w:pPr>
            <w:r>
              <w:t>95</w:t>
            </w:r>
          </w:p>
        </w:tc>
        <w:tc>
          <w:tcPr>
            <w:tcW w:w="840" w:type="dxa"/>
          </w:tcPr>
          <w:p w:rsidR="00AD5D9C" w:rsidRDefault="00AD5D9C">
            <w:pPr>
              <w:pStyle w:val="ConsPlusNormal"/>
            </w:pPr>
            <w:r>
              <w:t>3,9</w:t>
            </w:r>
          </w:p>
        </w:tc>
        <w:tc>
          <w:tcPr>
            <w:tcW w:w="840" w:type="dxa"/>
          </w:tcPr>
          <w:p w:rsidR="00AD5D9C" w:rsidRDefault="00AD5D9C">
            <w:pPr>
              <w:pStyle w:val="ConsPlusNormal"/>
            </w:pPr>
            <w:r>
              <w:t>4,56</w:t>
            </w:r>
          </w:p>
        </w:tc>
        <w:tc>
          <w:tcPr>
            <w:tcW w:w="840" w:type="dxa"/>
          </w:tcPr>
          <w:p w:rsidR="00AD5D9C" w:rsidRDefault="00AD5D9C">
            <w:pPr>
              <w:pStyle w:val="ConsPlusNormal"/>
            </w:pPr>
            <w:r>
              <w:t>5,36</w:t>
            </w:r>
          </w:p>
        </w:tc>
        <w:tc>
          <w:tcPr>
            <w:tcW w:w="840" w:type="dxa"/>
          </w:tcPr>
          <w:p w:rsidR="00AD5D9C" w:rsidRDefault="00AD5D9C">
            <w:pPr>
              <w:pStyle w:val="ConsPlusNormal"/>
            </w:pPr>
            <w:r>
              <w:t>6,23</w:t>
            </w:r>
          </w:p>
        </w:tc>
        <w:tc>
          <w:tcPr>
            <w:tcW w:w="840" w:type="dxa"/>
          </w:tcPr>
          <w:p w:rsidR="00AD5D9C" w:rsidRDefault="00AD5D9C">
            <w:pPr>
              <w:pStyle w:val="ConsPlusNormal"/>
            </w:pPr>
            <w:r>
              <w:t>7,48</w:t>
            </w:r>
          </w:p>
        </w:tc>
        <w:tc>
          <w:tcPr>
            <w:tcW w:w="840" w:type="dxa"/>
          </w:tcPr>
          <w:p w:rsidR="00AD5D9C" w:rsidRDefault="00AD5D9C">
            <w:pPr>
              <w:pStyle w:val="ConsPlusNormal"/>
            </w:pPr>
            <w:r>
              <w:t>8,78</w:t>
            </w:r>
          </w:p>
        </w:tc>
        <w:tc>
          <w:tcPr>
            <w:tcW w:w="840" w:type="dxa"/>
          </w:tcPr>
          <w:p w:rsidR="00AD5D9C" w:rsidRDefault="00AD5D9C">
            <w:pPr>
              <w:pStyle w:val="ConsPlusNormal"/>
            </w:pPr>
            <w:r>
              <w:t>10,59</w:t>
            </w:r>
          </w:p>
        </w:tc>
        <w:tc>
          <w:tcPr>
            <w:tcW w:w="840" w:type="dxa"/>
          </w:tcPr>
          <w:p w:rsidR="00AD5D9C" w:rsidRDefault="00AD5D9C">
            <w:pPr>
              <w:pStyle w:val="ConsPlusNormal"/>
            </w:pPr>
            <w:r>
              <w:t>12,67</w:t>
            </w:r>
          </w:p>
        </w:tc>
        <w:tc>
          <w:tcPr>
            <w:tcW w:w="840" w:type="dxa"/>
          </w:tcPr>
          <w:p w:rsidR="00AD5D9C" w:rsidRDefault="00AD5D9C">
            <w:pPr>
              <w:pStyle w:val="ConsPlusNormal"/>
            </w:pPr>
            <w:r>
              <w:t>15,6</w:t>
            </w:r>
          </w:p>
        </w:tc>
        <w:tc>
          <w:tcPr>
            <w:tcW w:w="840" w:type="dxa"/>
          </w:tcPr>
          <w:p w:rsidR="00AD5D9C" w:rsidRDefault="00AD5D9C">
            <w:pPr>
              <w:pStyle w:val="ConsPlusNormal"/>
            </w:pPr>
            <w:r>
              <w:t>18,6</w:t>
            </w:r>
          </w:p>
        </w:tc>
      </w:tr>
      <w:tr w:rsidR="00AD5D9C">
        <w:tc>
          <w:tcPr>
            <w:tcW w:w="660" w:type="dxa"/>
          </w:tcPr>
          <w:p w:rsidR="00AD5D9C" w:rsidRDefault="00AD5D9C">
            <w:pPr>
              <w:pStyle w:val="ConsPlusNormal"/>
            </w:pPr>
            <w:r>
              <w:t>100</w:t>
            </w:r>
          </w:p>
        </w:tc>
        <w:tc>
          <w:tcPr>
            <w:tcW w:w="840" w:type="dxa"/>
          </w:tcPr>
          <w:p w:rsidR="00AD5D9C" w:rsidRDefault="00AD5D9C">
            <w:pPr>
              <w:pStyle w:val="ConsPlusNormal"/>
            </w:pPr>
            <w:r>
              <w:t>4,05</w:t>
            </w:r>
          </w:p>
        </w:tc>
        <w:tc>
          <w:tcPr>
            <w:tcW w:w="840" w:type="dxa"/>
          </w:tcPr>
          <w:p w:rsidR="00AD5D9C" w:rsidRDefault="00AD5D9C">
            <w:pPr>
              <w:pStyle w:val="ConsPlusNormal"/>
            </w:pPr>
            <w:r>
              <w:t>4,74</w:t>
            </w:r>
          </w:p>
        </w:tc>
        <w:tc>
          <w:tcPr>
            <w:tcW w:w="840" w:type="dxa"/>
          </w:tcPr>
          <w:p w:rsidR="00AD5D9C" w:rsidRDefault="00AD5D9C">
            <w:pPr>
              <w:pStyle w:val="ConsPlusNormal"/>
            </w:pPr>
            <w:r>
              <w:t>5,58</w:t>
            </w:r>
          </w:p>
        </w:tc>
        <w:tc>
          <w:tcPr>
            <w:tcW w:w="840" w:type="dxa"/>
          </w:tcPr>
          <w:p w:rsidR="00AD5D9C" w:rsidRDefault="00AD5D9C">
            <w:pPr>
              <w:pStyle w:val="ConsPlusNormal"/>
            </w:pPr>
            <w:r>
              <w:t>6,5</w:t>
            </w:r>
          </w:p>
        </w:tc>
        <w:tc>
          <w:tcPr>
            <w:tcW w:w="840" w:type="dxa"/>
          </w:tcPr>
          <w:p w:rsidR="00AD5D9C" w:rsidRDefault="00AD5D9C">
            <w:pPr>
              <w:pStyle w:val="ConsPlusNormal"/>
            </w:pPr>
            <w:r>
              <w:t>7,81</w:t>
            </w:r>
          </w:p>
        </w:tc>
        <w:tc>
          <w:tcPr>
            <w:tcW w:w="840" w:type="dxa"/>
          </w:tcPr>
          <w:p w:rsidR="00AD5D9C" w:rsidRDefault="00AD5D9C">
            <w:pPr>
              <w:pStyle w:val="ConsPlusNormal"/>
            </w:pPr>
            <w:r>
              <w:t>9,18</w:t>
            </w:r>
          </w:p>
        </w:tc>
        <w:tc>
          <w:tcPr>
            <w:tcW w:w="840" w:type="dxa"/>
          </w:tcPr>
          <w:p w:rsidR="00AD5D9C" w:rsidRDefault="00AD5D9C">
            <w:pPr>
              <w:pStyle w:val="ConsPlusNormal"/>
            </w:pPr>
            <w:r>
              <w:t>11,1</w:t>
            </w:r>
          </w:p>
        </w:tc>
        <w:tc>
          <w:tcPr>
            <w:tcW w:w="840" w:type="dxa"/>
          </w:tcPr>
          <w:p w:rsidR="00AD5D9C" w:rsidRDefault="00AD5D9C">
            <w:pPr>
              <w:pStyle w:val="ConsPlusNormal"/>
            </w:pPr>
            <w:r>
              <w:t>13,3</w:t>
            </w:r>
          </w:p>
        </w:tc>
        <w:tc>
          <w:tcPr>
            <w:tcW w:w="840" w:type="dxa"/>
          </w:tcPr>
          <w:p w:rsidR="00AD5D9C" w:rsidRDefault="00AD5D9C">
            <w:pPr>
              <w:pStyle w:val="ConsPlusNormal"/>
            </w:pPr>
            <w:r>
              <w:t>16,5</w:t>
            </w:r>
          </w:p>
        </w:tc>
        <w:tc>
          <w:tcPr>
            <w:tcW w:w="840" w:type="dxa"/>
          </w:tcPr>
          <w:p w:rsidR="00AD5D9C" w:rsidRDefault="00AD5D9C">
            <w:pPr>
              <w:pStyle w:val="ConsPlusNormal"/>
            </w:pPr>
            <w:r>
              <w:t>19,6</w:t>
            </w:r>
          </w:p>
        </w:tc>
      </w:tr>
      <w:tr w:rsidR="00AD5D9C">
        <w:tc>
          <w:tcPr>
            <w:tcW w:w="660" w:type="dxa"/>
          </w:tcPr>
          <w:p w:rsidR="00AD5D9C" w:rsidRDefault="00AD5D9C">
            <w:pPr>
              <w:pStyle w:val="ConsPlusNormal"/>
            </w:pPr>
            <w:r>
              <w:t>105</w:t>
            </w:r>
          </w:p>
        </w:tc>
        <w:tc>
          <w:tcPr>
            <w:tcW w:w="840" w:type="dxa"/>
          </w:tcPr>
          <w:p w:rsidR="00AD5D9C" w:rsidRDefault="00AD5D9C">
            <w:pPr>
              <w:pStyle w:val="ConsPlusNormal"/>
            </w:pPr>
            <w:r>
              <w:t>4,2</w:t>
            </w:r>
          </w:p>
        </w:tc>
        <w:tc>
          <w:tcPr>
            <w:tcW w:w="840" w:type="dxa"/>
          </w:tcPr>
          <w:p w:rsidR="00AD5D9C" w:rsidRDefault="00AD5D9C">
            <w:pPr>
              <w:pStyle w:val="ConsPlusNormal"/>
            </w:pPr>
            <w:r>
              <w:t>4,92</w:t>
            </w:r>
          </w:p>
        </w:tc>
        <w:tc>
          <w:tcPr>
            <w:tcW w:w="840" w:type="dxa"/>
          </w:tcPr>
          <w:p w:rsidR="00AD5D9C" w:rsidRDefault="00AD5D9C">
            <w:pPr>
              <w:pStyle w:val="ConsPlusNormal"/>
            </w:pPr>
            <w:r>
              <w:t>5,8</w:t>
            </w:r>
          </w:p>
        </w:tc>
        <w:tc>
          <w:tcPr>
            <w:tcW w:w="840" w:type="dxa"/>
          </w:tcPr>
          <w:p w:rsidR="00AD5D9C" w:rsidRDefault="00AD5D9C">
            <w:pPr>
              <w:pStyle w:val="ConsPlusNormal"/>
            </w:pPr>
            <w:r>
              <w:t>6,77</w:t>
            </w:r>
          </w:p>
        </w:tc>
        <w:tc>
          <w:tcPr>
            <w:tcW w:w="840" w:type="dxa"/>
          </w:tcPr>
          <w:p w:rsidR="00AD5D9C" w:rsidRDefault="00AD5D9C">
            <w:pPr>
              <w:pStyle w:val="ConsPlusNormal"/>
            </w:pPr>
            <w:r>
              <w:t>8,14</w:t>
            </w:r>
          </w:p>
        </w:tc>
        <w:tc>
          <w:tcPr>
            <w:tcW w:w="840" w:type="dxa"/>
          </w:tcPr>
          <w:p w:rsidR="00AD5D9C" w:rsidRDefault="00AD5D9C">
            <w:pPr>
              <w:pStyle w:val="ConsPlusNormal"/>
            </w:pPr>
            <w:r>
              <w:t>9,58</w:t>
            </w:r>
          </w:p>
        </w:tc>
        <w:tc>
          <w:tcPr>
            <w:tcW w:w="840" w:type="dxa"/>
          </w:tcPr>
          <w:p w:rsidR="00AD5D9C" w:rsidRDefault="00AD5D9C">
            <w:pPr>
              <w:pStyle w:val="ConsPlusNormal"/>
            </w:pPr>
            <w:r>
              <w:t>11,61</w:t>
            </w:r>
          </w:p>
        </w:tc>
        <w:tc>
          <w:tcPr>
            <w:tcW w:w="840" w:type="dxa"/>
          </w:tcPr>
          <w:p w:rsidR="00AD5D9C" w:rsidRDefault="00AD5D9C">
            <w:pPr>
              <w:pStyle w:val="ConsPlusNormal"/>
            </w:pPr>
            <w:r>
              <w:t>13,93</w:t>
            </w:r>
          </w:p>
        </w:tc>
        <w:tc>
          <w:tcPr>
            <w:tcW w:w="840" w:type="dxa"/>
          </w:tcPr>
          <w:p w:rsidR="00AD5D9C" w:rsidRDefault="00AD5D9C">
            <w:pPr>
              <w:pStyle w:val="ConsPlusNormal"/>
            </w:pPr>
            <w:r>
              <w:t>17,2</w:t>
            </w:r>
          </w:p>
        </w:tc>
        <w:tc>
          <w:tcPr>
            <w:tcW w:w="840" w:type="dxa"/>
          </w:tcPr>
          <w:p w:rsidR="00AD5D9C" w:rsidRDefault="00AD5D9C">
            <w:pPr>
              <w:pStyle w:val="ConsPlusNormal"/>
            </w:pPr>
            <w:r>
              <w:t>20,6</w:t>
            </w:r>
          </w:p>
        </w:tc>
      </w:tr>
      <w:tr w:rsidR="00AD5D9C">
        <w:tc>
          <w:tcPr>
            <w:tcW w:w="660" w:type="dxa"/>
          </w:tcPr>
          <w:p w:rsidR="00AD5D9C" w:rsidRDefault="00AD5D9C">
            <w:pPr>
              <w:pStyle w:val="ConsPlusNormal"/>
            </w:pPr>
            <w:r>
              <w:t>110</w:t>
            </w:r>
          </w:p>
        </w:tc>
        <w:tc>
          <w:tcPr>
            <w:tcW w:w="840" w:type="dxa"/>
          </w:tcPr>
          <w:p w:rsidR="00AD5D9C" w:rsidRDefault="00AD5D9C">
            <w:pPr>
              <w:pStyle w:val="ConsPlusNormal"/>
            </w:pPr>
            <w:r>
              <w:t>4,35</w:t>
            </w:r>
          </w:p>
        </w:tc>
        <w:tc>
          <w:tcPr>
            <w:tcW w:w="840" w:type="dxa"/>
          </w:tcPr>
          <w:p w:rsidR="00AD5D9C" w:rsidRDefault="00AD5D9C">
            <w:pPr>
              <w:pStyle w:val="ConsPlusNormal"/>
            </w:pPr>
            <w:r>
              <w:t>5,1</w:t>
            </w:r>
          </w:p>
        </w:tc>
        <w:tc>
          <w:tcPr>
            <w:tcW w:w="840" w:type="dxa"/>
          </w:tcPr>
          <w:p w:rsidR="00AD5D9C" w:rsidRDefault="00AD5D9C">
            <w:pPr>
              <w:pStyle w:val="ConsPlusNormal"/>
            </w:pPr>
            <w:r>
              <w:t>6,02</w:t>
            </w:r>
          </w:p>
        </w:tc>
        <w:tc>
          <w:tcPr>
            <w:tcW w:w="840" w:type="dxa"/>
          </w:tcPr>
          <w:p w:rsidR="00AD5D9C" w:rsidRDefault="00AD5D9C">
            <w:pPr>
              <w:pStyle w:val="ConsPlusNormal"/>
            </w:pPr>
            <w:r>
              <w:t>7,04</w:t>
            </w:r>
          </w:p>
        </w:tc>
        <w:tc>
          <w:tcPr>
            <w:tcW w:w="840" w:type="dxa"/>
          </w:tcPr>
          <w:p w:rsidR="00AD5D9C" w:rsidRDefault="00AD5D9C">
            <w:pPr>
              <w:pStyle w:val="ConsPlusNormal"/>
            </w:pPr>
            <w:r>
              <w:t>8,47</w:t>
            </w:r>
          </w:p>
        </w:tc>
        <w:tc>
          <w:tcPr>
            <w:tcW w:w="840" w:type="dxa"/>
          </w:tcPr>
          <w:p w:rsidR="00AD5D9C" w:rsidRDefault="00AD5D9C">
            <w:pPr>
              <w:pStyle w:val="ConsPlusNormal"/>
            </w:pPr>
            <w:r>
              <w:t>9,99</w:t>
            </w:r>
          </w:p>
        </w:tc>
        <w:tc>
          <w:tcPr>
            <w:tcW w:w="840" w:type="dxa"/>
          </w:tcPr>
          <w:p w:rsidR="00AD5D9C" w:rsidRDefault="00AD5D9C">
            <w:pPr>
              <w:pStyle w:val="ConsPlusNormal"/>
            </w:pPr>
            <w:r>
              <w:t>12,12</w:t>
            </w:r>
          </w:p>
        </w:tc>
        <w:tc>
          <w:tcPr>
            <w:tcW w:w="840" w:type="dxa"/>
          </w:tcPr>
          <w:p w:rsidR="00AD5D9C" w:rsidRDefault="00AD5D9C">
            <w:pPr>
              <w:pStyle w:val="ConsPlusNormal"/>
            </w:pPr>
            <w:r>
              <w:t>14,56</w:t>
            </w:r>
          </w:p>
        </w:tc>
        <w:tc>
          <w:tcPr>
            <w:tcW w:w="840" w:type="dxa"/>
          </w:tcPr>
          <w:p w:rsidR="00AD5D9C" w:rsidRDefault="00AD5D9C">
            <w:pPr>
              <w:pStyle w:val="ConsPlusNormal"/>
            </w:pPr>
            <w:r>
              <w:t>18</w:t>
            </w:r>
          </w:p>
        </w:tc>
        <w:tc>
          <w:tcPr>
            <w:tcW w:w="840" w:type="dxa"/>
          </w:tcPr>
          <w:p w:rsidR="00AD5D9C" w:rsidRDefault="00AD5D9C">
            <w:pPr>
              <w:pStyle w:val="ConsPlusNormal"/>
            </w:pPr>
            <w:r>
              <w:t>21,6</w:t>
            </w:r>
          </w:p>
        </w:tc>
      </w:tr>
      <w:tr w:rsidR="00AD5D9C">
        <w:tc>
          <w:tcPr>
            <w:tcW w:w="660" w:type="dxa"/>
          </w:tcPr>
          <w:p w:rsidR="00AD5D9C" w:rsidRDefault="00AD5D9C">
            <w:pPr>
              <w:pStyle w:val="ConsPlusNormal"/>
            </w:pPr>
            <w:r>
              <w:t>115</w:t>
            </w:r>
          </w:p>
        </w:tc>
        <w:tc>
          <w:tcPr>
            <w:tcW w:w="840" w:type="dxa"/>
          </w:tcPr>
          <w:p w:rsidR="00AD5D9C" w:rsidRDefault="00AD5D9C">
            <w:pPr>
              <w:pStyle w:val="ConsPlusNormal"/>
            </w:pPr>
            <w:r>
              <w:t>4,5</w:t>
            </w:r>
          </w:p>
        </w:tc>
        <w:tc>
          <w:tcPr>
            <w:tcW w:w="840" w:type="dxa"/>
          </w:tcPr>
          <w:p w:rsidR="00AD5D9C" w:rsidRDefault="00AD5D9C">
            <w:pPr>
              <w:pStyle w:val="ConsPlusNormal"/>
            </w:pPr>
            <w:r>
              <w:t>5,28</w:t>
            </w:r>
          </w:p>
        </w:tc>
        <w:tc>
          <w:tcPr>
            <w:tcW w:w="840" w:type="dxa"/>
          </w:tcPr>
          <w:p w:rsidR="00AD5D9C" w:rsidRDefault="00AD5D9C">
            <w:pPr>
              <w:pStyle w:val="ConsPlusNormal"/>
            </w:pPr>
            <w:r>
              <w:t>6,24</w:t>
            </w:r>
          </w:p>
        </w:tc>
        <w:tc>
          <w:tcPr>
            <w:tcW w:w="840" w:type="dxa"/>
          </w:tcPr>
          <w:p w:rsidR="00AD5D9C" w:rsidRDefault="00AD5D9C">
            <w:pPr>
              <w:pStyle w:val="ConsPlusNormal"/>
            </w:pPr>
            <w:r>
              <w:t>7,31</w:t>
            </w:r>
          </w:p>
        </w:tc>
        <w:tc>
          <w:tcPr>
            <w:tcW w:w="840" w:type="dxa"/>
          </w:tcPr>
          <w:p w:rsidR="00AD5D9C" w:rsidRDefault="00AD5D9C">
            <w:pPr>
              <w:pStyle w:val="ConsPlusNormal"/>
            </w:pPr>
            <w:r>
              <w:t>8,8</w:t>
            </w:r>
          </w:p>
        </w:tc>
        <w:tc>
          <w:tcPr>
            <w:tcW w:w="840" w:type="dxa"/>
          </w:tcPr>
          <w:p w:rsidR="00AD5D9C" w:rsidRDefault="00AD5D9C">
            <w:pPr>
              <w:pStyle w:val="ConsPlusNormal"/>
            </w:pPr>
            <w:r>
              <w:t>10,4</w:t>
            </w:r>
          </w:p>
        </w:tc>
        <w:tc>
          <w:tcPr>
            <w:tcW w:w="840" w:type="dxa"/>
          </w:tcPr>
          <w:p w:rsidR="00AD5D9C" w:rsidRDefault="00AD5D9C">
            <w:pPr>
              <w:pStyle w:val="ConsPlusNormal"/>
            </w:pPr>
            <w:r>
              <w:t>12,63</w:t>
            </w:r>
          </w:p>
        </w:tc>
        <w:tc>
          <w:tcPr>
            <w:tcW w:w="840" w:type="dxa"/>
          </w:tcPr>
          <w:p w:rsidR="00AD5D9C" w:rsidRDefault="00AD5D9C">
            <w:pPr>
              <w:pStyle w:val="ConsPlusNormal"/>
            </w:pPr>
            <w:r>
              <w:t>15,19</w:t>
            </w:r>
          </w:p>
        </w:tc>
        <w:tc>
          <w:tcPr>
            <w:tcW w:w="840" w:type="dxa"/>
          </w:tcPr>
          <w:p w:rsidR="00AD5D9C" w:rsidRDefault="00AD5D9C">
            <w:pPr>
              <w:pStyle w:val="ConsPlusNormal"/>
            </w:pPr>
            <w:r>
              <w:t>18,8</w:t>
            </w:r>
          </w:p>
        </w:tc>
        <w:tc>
          <w:tcPr>
            <w:tcW w:w="840" w:type="dxa"/>
          </w:tcPr>
          <w:p w:rsidR="00AD5D9C" w:rsidRDefault="00AD5D9C">
            <w:pPr>
              <w:pStyle w:val="ConsPlusNormal"/>
            </w:pPr>
            <w:r>
              <w:t>22,6</w:t>
            </w:r>
          </w:p>
        </w:tc>
      </w:tr>
      <w:tr w:rsidR="00AD5D9C">
        <w:tc>
          <w:tcPr>
            <w:tcW w:w="660" w:type="dxa"/>
          </w:tcPr>
          <w:p w:rsidR="00AD5D9C" w:rsidRDefault="00AD5D9C">
            <w:pPr>
              <w:pStyle w:val="ConsPlusNormal"/>
            </w:pPr>
            <w:r>
              <w:t>120</w:t>
            </w:r>
          </w:p>
        </w:tc>
        <w:tc>
          <w:tcPr>
            <w:tcW w:w="840" w:type="dxa"/>
          </w:tcPr>
          <w:p w:rsidR="00AD5D9C" w:rsidRDefault="00AD5D9C">
            <w:pPr>
              <w:pStyle w:val="ConsPlusNormal"/>
            </w:pPr>
            <w:r>
              <w:t>4,65</w:t>
            </w:r>
          </w:p>
        </w:tc>
        <w:tc>
          <w:tcPr>
            <w:tcW w:w="840" w:type="dxa"/>
          </w:tcPr>
          <w:p w:rsidR="00AD5D9C" w:rsidRDefault="00AD5D9C">
            <w:pPr>
              <w:pStyle w:val="ConsPlusNormal"/>
            </w:pPr>
            <w:r>
              <w:t>5,46</w:t>
            </w:r>
          </w:p>
        </w:tc>
        <w:tc>
          <w:tcPr>
            <w:tcW w:w="840" w:type="dxa"/>
          </w:tcPr>
          <w:p w:rsidR="00AD5D9C" w:rsidRDefault="00AD5D9C">
            <w:pPr>
              <w:pStyle w:val="ConsPlusNormal"/>
            </w:pPr>
            <w:r>
              <w:t>6,46</w:t>
            </w:r>
          </w:p>
        </w:tc>
        <w:tc>
          <w:tcPr>
            <w:tcW w:w="840" w:type="dxa"/>
          </w:tcPr>
          <w:p w:rsidR="00AD5D9C" w:rsidRDefault="00AD5D9C">
            <w:pPr>
              <w:pStyle w:val="ConsPlusNormal"/>
            </w:pPr>
            <w:r>
              <w:t>7,58</w:t>
            </w:r>
          </w:p>
        </w:tc>
        <w:tc>
          <w:tcPr>
            <w:tcW w:w="840" w:type="dxa"/>
          </w:tcPr>
          <w:p w:rsidR="00AD5D9C" w:rsidRDefault="00AD5D9C">
            <w:pPr>
              <w:pStyle w:val="ConsPlusNormal"/>
            </w:pPr>
            <w:r>
              <w:t>9,13</w:t>
            </w:r>
          </w:p>
        </w:tc>
        <w:tc>
          <w:tcPr>
            <w:tcW w:w="840" w:type="dxa"/>
          </w:tcPr>
          <w:p w:rsidR="00AD5D9C" w:rsidRDefault="00AD5D9C">
            <w:pPr>
              <w:pStyle w:val="ConsPlusNormal"/>
            </w:pPr>
            <w:r>
              <w:t>10,81</w:t>
            </w:r>
          </w:p>
        </w:tc>
        <w:tc>
          <w:tcPr>
            <w:tcW w:w="840" w:type="dxa"/>
          </w:tcPr>
          <w:p w:rsidR="00AD5D9C" w:rsidRDefault="00AD5D9C">
            <w:pPr>
              <w:pStyle w:val="ConsPlusNormal"/>
            </w:pPr>
            <w:r>
              <w:t>13,14</w:t>
            </w:r>
          </w:p>
        </w:tc>
        <w:tc>
          <w:tcPr>
            <w:tcW w:w="840" w:type="dxa"/>
          </w:tcPr>
          <w:p w:rsidR="00AD5D9C" w:rsidRDefault="00AD5D9C">
            <w:pPr>
              <w:pStyle w:val="ConsPlusNormal"/>
            </w:pPr>
            <w:r>
              <w:t>15,87</w:t>
            </w:r>
          </w:p>
        </w:tc>
        <w:tc>
          <w:tcPr>
            <w:tcW w:w="840" w:type="dxa"/>
          </w:tcPr>
          <w:p w:rsidR="00AD5D9C" w:rsidRDefault="00AD5D9C">
            <w:pPr>
              <w:pStyle w:val="ConsPlusNormal"/>
            </w:pPr>
            <w:r>
              <w:t>19,5</w:t>
            </w:r>
          </w:p>
        </w:tc>
        <w:tc>
          <w:tcPr>
            <w:tcW w:w="840" w:type="dxa"/>
          </w:tcPr>
          <w:p w:rsidR="00AD5D9C" w:rsidRDefault="00AD5D9C">
            <w:pPr>
              <w:pStyle w:val="ConsPlusNormal"/>
            </w:pPr>
            <w:r>
              <w:t>23,6</w:t>
            </w:r>
          </w:p>
        </w:tc>
      </w:tr>
      <w:tr w:rsidR="00AD5D9C">
        <w:tc>
          <w:tcPr>
            <w:tcW w:w="660" w:type="dxa"/>
          </w:tcPr>
          <w:p w:rsidR="00AD5D9C" w:rsidRDefault="00AD5D9C">
            <w:pPr>
              <w:pStyle w:val="ConsPlusNormal"/>
            </w:pPr>
            <w:r>
              <w:t>125</w:t>
            </w:r>
          </w:p>
        </w:tc>
        <w:tc>
          <w:tcPr>
            <w:tcW w:w="840" w:type="dxa"/>
          </w:tcPr>
          <w:p w:rsidR="00AD5D9C" w:rsidRDefault="00AD5D9C">
            <w:pPr>
              <w:pStyle w:val="ConsPlusNormal"/>
            </w:pPr>
            <w:r>
              <w:t>4,8</w:t>
            </w:r>
          </w:p>
        </w:tc>
        <w:tc>
          <w:tcPr>
            <w:tcW w:w="840" w:type="dxa"/>
          </w:tcPr>
          <w:p w:rsidR="00AD5D9C" w:rsidRDefault="00AD5D9C">
            <w:pPr>
              <w:pStyle w:val="ConsPlusNormal"/>
            </w:pPr>
            <w:r>
              <w:t>5,64</w:t>
            </w:r>
          </w:p>
        </w:tc>
        <w:tc>
          <w:tcPr>
            <w:tcW w:w="840" w:type="dxa"/>
          </w:tcPr>
          <w:p w:rsidR="00AD5D9C" w:rsidRDefault="00AD5D9C">
            <w:pPr>
              <w:pStyle w:val="ConsPlusNormal"/>
            </w:pPr>
            <w:r>
              <w:t>6,68</w:t>
            </w:r>
          </w:p>
        </w:tc>
        <w:tc>
          <w:tcPr>
            <w:tcW w:w="840" w:type="dxa"/>
          </w:tcPr>
          <w:p w:rsidR="00AD5D9C" w:rsidRDefault="00AD5D9C">
            <w:pPr>
              <w:pStyle w:val="ConsPlusNormal"/>
            </w:pPr>
            <w:r>
              <w:t>7,85</w:t>
            </w:r>
          </w:p>
        </w:tc>
        <w:tc>
          <w:tcPr>
            <w:tcW w:w="840" w:type="dxa"/>
          </w:tcPr>
          <w:p w:rsidR="00AD5D9C" w:rsidRDefault="00AD5D9C">
            <w:pPr>
              <w:pStyle w:val="ConsPlusNormal"/>
            </w:pPr>
            <w:r>
              <w:t>9,46</w:t>
            </w:r>
          </w:p>
        </w:tc>
        <w:tc>
          <w:tcPr>
            <w:tcW w:w="840" w:type="dxa"/>
          </w:tcPr>
          <w:p w:rsidR="00AD5D9C" w:rsidRDefault="00AD5D9C">
            <w:pPr>
              <w:pStyle w:val="ConsPlusNormal"/>
            </w:pPr>
            <w:r>
              <w:t>11,22</w:t>
            </w:r>
          </w:p>
        </w:tc>
        <w:tc>
          <w:tcPr>
            <w:tcW w:w="840" w:type="dxa"/>
          </w:tcPr>
          <w:p w:rsidR="00AD5D9C" w:rsidRDefault="00AD5D9C">
            <w:pPr>
              <w:pStyle w:val="ConsPlusNormal"/>
            </w:pPr>
            <w:r>
              <w:t>13,65</w:t>
            </w:r>
          </w:p>
        </w:tc>
        <w:tc>
          <w:tcPr>
            <w:tcW w:w="840" w:type="dxa"/>
          </w:tcPr>
          <w:p w:rsidR="00AD5D9C" w:rsidRDefault="00AD5D9C">
            <w:pPr>
              <w:pStyle w:val="ConsPlusNormal"/>
            </w:pPr>
            <w:r>
              <w:t>16,45</w:t>
            </w:r>
          </w:p>
        </w:tc>
        <w:tc>
          <w:tcPr>
            <w:tcW w:w="840" w:type="dxa"/>
          </w:tcPr>
          <w:p w:rsidR="00AD5D9C" w:rsidRDefault="00AD5D9C">
            <w:pPr>
              <w:pStyle w:val="ConsPlusNormal"/>
            </w:pPr>
            <w:r>
              <w:t>20,2</w:t>
            </w:r>
          </w:p>
        </w:tc>
        <w:tc>
          <w:tcPr>
            <w:tcW w:w="840" w:type="dxa"/>
          </w:tcPr>
          <w:p w:rsidR="00AD5D9C" w:rsidRDefault="00AD5D9C">
            <w:pPr>
              <w:pStyle w:val="ConsPlusNormal"/>
            </w:pPr>
            <w:r>
              <w:t>24,6</w:t>
            </w:r>
          </w:p>
        </w:tc>
      </w:tr>
      <w:tr w:rsidR="00AD5D9C">
        <w:tc>
          <w:tcPr>
            <w:tcW w:w="660" w:type="dxa"/>
          </w:tcPr>
          <w:p w:rsidR="00AD5D9C" w:rsidRDefault="00AD5D9C">
            <w:pPr>
              <w:pStyle w:val="ConsPlusNormal"/>
            </w:pPr>
            <w:r>
              <w:t>130</w:t>
            </w:r>
          </w:p>
        </w:tc>
        <w:tc>
          <w:tcPr>
            <w:tcW w:w="840" w:type="dxa"/>
          </w:tcPr>
          <w:p w:rsidR="00AD5D9C" w:rsidRDefault="00AD5D9C">
            <w:pPr>
              <w:pStyle w:val="ConsPlusNormal"/>
            </w:pPr>
            <w:r>
              <w:t>4,95</w:t>
            </w:r>
          </w:p>
        </w:tc>
        <w:tc>
          <w:tcPr>
            <w:tcW w:w="840" w:type="dxa"/>
          </w:tcPr>
          <w:p w:rsidR="00AD5D9C" w:rsidRDefault="00AD5D9C">
            <w:pPr>
              <w:pStyle w:val="ConsPlusNormal"/>
            </w:pPr>
            <w:r>
              <w:t>5,82</w:t>
            </w:r>
          </w:p>
        </w:tc>
        <w:tc>
          <w:tcPr>
            <w:tcW w:w="840" w:type="dxa"/>
          </w:tcPr>
          <w:p w:rsidR="00AD5D9C" w:rsidRDefault="00AD5D9C">
            <w:pPr>
              <w:pStyle w:val="ConsPlusNormal"/>
            </w:pPr>
            <w:r>
              <w:t>6,9</w:t>
            </w:r>
          </w:p>
        </w:tc>
        <w:tc>
          <w:tcPr>
            <w:tcW w:w="840" w:type="dxa"/>
          </w:tcPr>
          <w:p w:rsidR="00AD5D9C" w:rsidRDefault="00AD5D9C">
            <w:pPr>
              <w:pStyle w:val="ConsPlusNormal"/>
            </w:pPr>
            <w:r>
              <w:t>8,12</w:t>
            </w:r>
          </w:p>
        </w:tc>
        <w:tc>
          <w:tcPr>
            <w:tcW w:w="840" w:type="dxa"/>
          </w:tcPr>
          <w:p w:rsidR="00AD5D9C" w:rsidRDefault="00AD5D9C">
            <w:pPr>
              <w:pStyle w:val="ConsPlusNormal"/>
            </w:pPr>
            <w:r>
              <w:t>9,79</w:t>
            </w:r>
          </w:p>
        </w:tc>
        <w:tc>
          <w:tcPr>
            <w:tcW w:w="840" w:type="dxa"/>
          </w:tcPr>
          <w:p w:rsidR="00AD5D9C" w:rsidRDefault="00AD5D9C">
            <w:pPr>
              <w:pStyle w:val="ConsPlusNormal"/>
            </w:pPr>
            <w:r>
              <w:t>11,63</w:t>
            </w:r>
          </w:p>
        </w:tc>
        <w:tc>
          <w:tcPr>
            <w:tcW w:w="840" w:type="dxa"/>
          </w:tcPr>
          <w:p w:rsidR="00AD5D9C" w:rsidRDefault="00AD5D9C">
            <w:pPr>
              <w:pStyle w:val="ConsPlusNormal"/>
            </w:pPr>
            <w:r>
              <w:t>14,16</w:t>
            </w:r>
          </w:p>
        </w:tc>
        <w:tc>
          <w:tcPr>
            <w:tcW w:w="840" w:type="dxa"/>
          </w:tcPr>
          <w:p w:rsidR="00AD5D9C" w:rsidRDefault="00AD5D9C">
            <w:pPr>
              <w:pStyle w:val="ConsPlusNormal"/>
            </w:pPr>
            <w:r>
              <w:t>17,08</w:t>
            </w:r>
          </w:p>
        </w:tc>
        <w:tc>
          <w:tcPr>
            <w:tcW w:w="840" w:type="dxa"/>
          </w:tcPr>
          <w:p w:rsidR="00AD5D9C" w:rsidRDefault="00AD5D9C">
            <w:pPr>
              <w:pStyle w:val="ConsPlusNormal"/>
            </w:pPr>
            <w:r>
              <w:t>21</w:t>
            </w:r>
          </w:p>
        </w:tc>
        <w:tc>
          <w:tcPr>
            <w:tcW w:w="840" w:type="dxa"/>
          </w:tcPr>
          <w:p w:rsidR="00AD5D9C" w:rsidRDefault="00AD5D9C">
            <w:pPr>
              <w:pStyle w:val="ConsPlusNormal"/>
            </w:pPr>
            <w:r>
              <w:t>25,5</w:t>
            </w:r>
          </w:p>
        </w:tc>
      </w:tr>
      <w:tr w:rsidR="00AD5D9C">
        <w:tc>
          <w:tcPr>
            <w:tcW w:w="660" w:type="dxa"/>
          </w:tcPr>
          <w:p w:rsidR="00AD5D9C" w:rsidRDefault="00AD5D9C">
            <w:pPr>
              <w:pStyle w:val="ConsPlusNormal"/>
            </w:pPr>
            <w:r>
              <w:t>135</w:t>
            </w:r>
          </w:p>
        </w:tc>
        <w:tc>
          <w:tcPr>
            <w:tcW w:w="840" w:type="dxa"/>
          </w:tcPr>
          <w:p w:rsidR="00AD5D9C" w:rsidRDefault="00AD5D9C">
            <w:pPr>
              <w:pStyle w:val="ConsPlusNormal"/>
            </w:pPr>
            <w:r>
              <w:t>5,1</w:t>
            </w:r>
          </w:p>
        </w:tc>
        <w:tc>
          <w:tcPr>
            <w:tcW w:w="840" w:type="dxa"/>
          </w:tcPr>
          <w:p w:rsidR="00AD5D9C" w:rsidRDefault="00AD5D9C">
            <w:pPr>
              <w:pStyle w:val="ConsPlusNormal"/>
            </w:pPr>
            <w:r>
              <w:t>6</w:t>
            </w:r>
          </w:p>
        </w:tc>
        <w:tc>
          <w:tcPr>
            <w:tcW w:w="840" w:type="dxa"/>
          </w:tcPr>
          <w:p w:rsidR="00AD5D9C" w:rsidRDefault="00AD5D9C">
            <w:pPr>
              <w:pStyle w:val="ConsPlusNormal"/>
            </w:pPr>
            <w:r>
              <w:t>7,12</w:t>
            </w:r>
          </w:p>
        </w:tc>
        <w:tc>
          <w:tcPr>
            <w:tcW w:w="840" w:type="dxa"/>
          </w:tcPr>
          <w:p w:rsidR="00AD5D9C" w:rsidRDefault="00AD5D9C">
            <w:pPr>
              <w:pStyle w:val="ConsPlusNormal"/>
            </w:pPr>
            <w:r>
              <w:t>8,39</w:t>
            </w:r>
          </w:p>
        </w:tc>
        <w:tc>
          <w:tcPr>
            <w:tcW w:w="840" w:type="dxa"/>
          </w:tcPr>
          <w:p w:rsidR="00AD5D9C" w:rsidRDefault="00AD5D9C">
            <w:pPr>
              <w:pStyle w:val="ConsPlusNormal"/>
            </w:pPr>
            <w:r>
              <w:t>10,12</w:t>
            </w:r>
          </w:p>
        </w:tc>
        <w:tc>
          <w:tcPr>
            <w:tcW w:w="840" w:type="dxa"/>
          </w:tcPr>
          <w:p w:rsidR="00AD5D9C" w:rsidRDefault="00AD5D9C">
            <w:pPr>
              <w:pStyle w:val="ConsPlusNormal"/>
            </w:pPr>
            <w:r>
              <w:t>12,04</w:t>
            </w:r>
          </w:p>
        </w:tc>
        <w:tc>
          <w:tcPr>
            <w:tcW w:w="840" w:type="dxa"/>
          </w:tcPr>
          <w:p w:rsidR="00AD5D9C" w:rsidRDefault="00AD5D9C">
            <w:pPr>
              <w:pStyle w:val="ConsPlusNormal"/>
            </w:pPr>
            <w:r>
              <w:t>14,67</w:t>
            </w:r>
          </w:p>
        </w:tc>
        <w:tc>
          <w:tcPr>
            <w:tcW w:w="840" w:type="dxa"/>
          </w:tcPr>
          <w:p w:rsidR="00AD5D9C" w:rsidRDefault="00AD5D9C">
            <w:pPr>
              <w:pStyle w:val="ConsPlusNormal"/>
            </w:pPr>
            <w:r>
              <w:t>17,71</w:t>
            </w:r>
          </w:p>
        </w:tc>
        <w:tc>
          <w:tcPr>
            <w:tcW w:w="840" w:type="dxa"/>
          </w:tcPr>
          <w:p w:rsidR="00AD5D9C" w:rsidRDefault="00AD5D9C">
            <w:pPr>
              <w:pStyle w:val="ConsPlusNormal"/>
            </w:pPr>
            <w:r>
              <w:t>21,9</w:t>
            </w:r>
          </w:p>
        </w:tc>
        <w:tc>
          <w:tcPr>
            <w:tcW w:w="840" w:type="dxa"/>
          </w:tcPr>
          <w:p w:rsidR="00AD5D9C" w:rsidRDefault="00AD5D9C">
            <w:pPr>
              <w:pStyle w:val="ConsPlusNormal"/>
            </w:pPr>
            <w:r>
              <w:t>26,5</w:t>
            </w:r>
          </w:p>
        </w:tc>
      </w:tr>
      <w:tr w:rsidR="00AD5D9C">
        <w:tc>
          <w:tcPr>
            <w:tcW w:w="660" w:type="dxa"/>
          </w:tcPr>
          <w:p w:rsidR="00AD5D9C" w:rsidRDefault="00AD5D9C">
            <w:pPr>
              <w:pStyle w:val="ConsPlusNormal"/>
            </w:pPr>
            <w:r>
              <w:t>140</w:t>
            </w:r>
          </w:p>
        </w:tc>
        <w:tc>
          <w:tcPr>
            <w:tcW w:w="840" w:type="dxa"/>
          </w:tcPr>
          <w:p w:rsidR="00AD5D9C" w:rsidRDefault="00AD5D9C">
            <w:pPr>
              <w:pStyle w:val="ConsPlusNormal"/>
            </w:pPr>
            <w:r>
              <w:t>5,25</w:t>
            </w:r>
          </w:p>
        </w:tc>
        <w:tc>
          <w:tcPr>
            <w:tcW w:w="840" w:type="dxa"/>
          </w:tcPr>
          <w:p w:rsidR="00AD5D9C" w:rsidRDefault="00AD5D9C">
            <w:pPr>
              <w:pStyle w:val="ConsPlusNormal"/>
            </w:pPr>
            <w:r>
              <w:t>6,18</w:t>
            </w:r>
          </w:p>
        </w:tc>
        <w:tc>
          <w:tcPr>
            <w:tcW w:w="840" w:type="dxa"/>
          </w:tcPr>
          <w:p w:rsidR="00AD5D9C" w:rsidRDefault="00AD5D9C">
            <w:pPr>
              <w:pStyle w:val="ConsPlusNormal"/>
            </w:pPr>
            <w:r>
              <w:t>7,34</w:t>
            </w:r>
          </w:p>
        </w:tc>
        <w:tc>
          <w:tcPr>
            <w:tcW w:w="840" w:type="dxa"/>
          </w:tcPr>
          <w:p w:rsidR="00AD5D9C" w:rsidRDefault="00AD5D9C">
            <w:pPr>
              <w:pStyle w:val="ConsPlusNormal"/>
            </w:pPr>
            <w:r>
              <w:t>8,66</w:t>
            </w:r>
          </w:p>
        </w:tc>
        <w:tc>
          <w:tcPr>
            <w:tcW w:w="840" w:type="dxa"/>
          </w:tcPr>
          <w:p w:rsidR="00AD5D9C" w:rsidRDefault="00AD5D9C">
            <w:pPr>
              <w:pStyle w:val="ConsPlusNormal"/>
            </w:pPr>
            <w:r>
              <w:t>10,45</w:t>
            </w:r>
          </w:p>
        </w:tc>
        <w:tc>
          <w:tcPr>
            <w:tcW w:w="840" w:type="dxa"/>
          </w:tcPr>
          <w:p w:rsidR="00AD5D9C" w:rsidRDefault="00AD5D9C">
            <w:pPr>
              <w:pStyle w:val="ConsPlusNormal"/>
            </w:pPr>
            <w:r>
              <w:t>12,45</w:t>
            </w:r>
          </w:p>
        </w:tc>
        <w:tc>
          <w:tcPr>
            <w:tcW w:w="840" w:type="dxa"/>
          </w:tcPr>
          <w:p w:rsidR="00AD5D9C" w:rsidRDefault="00AD5D9C">
            <w:pPr>
              <w:pStyle w:val="ConsPlusNormal"/>
            </w:pPr>
            <w:r>
              <w:t>15,18</w:t>
            </w:r>
          </w:p>
        </w:tc>
        <w:tc>
          <w:tcPr>
            <w:tcW w:w="840" w:type="dxa"/>
          </w:tcPr>
          <w:p w:rsidR="00AD5D9C" w:rsidRDefault="00AD5D9C">
            <w:pPr>
              <w:pStyle w:val="ConsPlusNormal"/>
            </w:pPr>
            <w:r>
              <w:t>18,34</w:t>
            </w:r>
          </w:p>
        </w:tc>
        <w:tc>
          <w:tcPr>
            <w:tcW w:w="840" w:type="dxa"/>
          </w:tcPr>
          <w:p w:rsidR="00AD5D9C" w:rsidRDefault="00AD5D9C">
            <w:pPr>
              <w:pStyle w:val="ConsPlusNormal"/>
            </w:pPr>
            <w:r>
              <w:t>22,7</w:t>
            </w:r>
          </w:p>
        </w:tc>
        <w:tc>
          <w:tcPr>
            <w:tcW w:w="840" w:type="dxa"/>
          </w:tcPr>
          <w:p w:rsidR="00AD5D9C" w:rsidRDefault="00AD5D9C">
            <w:pPr>
              <w:pStyle w:val="ConsPlusNormal"/>
            </w:pPr>
            <w:r>
              <w:t>27,5</w:t>
            </w:r>
          </w:p>
        </w:tc>
      </w:tr>
      <w:tr w:rsidR="00AD5D9C">
        <w:tc>
          <w:tcPr>
            <w:tcW w:w="660" w:type="dxa"/>
          </w:tcPr>
          <w:p w:rsidR="00AD5D9C" w:rsidRDefault="00AD5D9C">
            <w:pPr>
              <w:pStyle w:val="ConsPlusNormal"/>
            </w:pPr>
            <w:r>
              <w:t>145</w:t>
            </w:r>
          </w:p>
        </w:tc>
        <w:tc>
          <w:tcPr>
            <w:tcW w:w="840" w:type="dxa"/>
          </w:tcPr>
          <w:p w:rsidR="00AD5D9C" w:rsidRDefault="00AD5D9C">
            <w:pPr>
              <w:pStyle w:val="ConsPlusNormal"/>
            </w:pPr>
            <w:r>
              <w:t>5,39</w:t>
            </w:r>
          </w:p>
        </w:tc>
        <w:tc>
          <w:tcPr>
            <w:tcW w:w="840" w:type="dxa"/>
          </w:tcPr>
          <w:p w:rsidR="00AD5D9C" w:rsidRDefault="00AD5D9C">
            <w:pPr>
              <w:pStyle w:val="ConsPlusNormal"/>
            </w:pPr>
            <w:r>
              <w:t>6,36</w:t>
            </w:r>
          </w:p>
        </w:tc>
        <w:tc>
          <w:tcPr>
            <w:tcW w:w="840" w:type="dxa"/>
          </w:tcPr>
          <w:p w:rsidR="00AD5D9C" w:rsidRDefault="00AD5D9C">
            <w:pPr>
              <w:pStyle w:val="ConsPlusNormal"/>
            </w:pPr>
            <w:r>
              <w:t>7,56</w:t>
            </w:r>
          </w:p>
        </w:tc>
        <w:tc>
          <w:tcPr>
            <w:tcW w:w="840" w:type="dxa"/>
          </w:tcPr>
          <w:p w:rsidR="00AD5D9C" w:rsidRDefault="00AD5D9C">
            <w:pPr>
              <w:pStyle w:val="ConsPlusNormal"/>
            </w:pPr>
            <w:r>
              <w:t>8,93</w:t>
            </w:r>
          </w:p>
        </w:tc>
        <w:tc>
          <w:tcPr>
            <w:tcW w:w="840" w:type="dxa"/>
          </w:tcPr>
          <w:p w:rsidR="00AD5D9C" w:rsidRDefault="00AD5D9C">
            <w:pPr>
              <w:pStyle w:val="ConsPlusNormal"/>
            </w:pPr>
            <w:r>
              <w:t>10,77</w:t>
            </w:r>
          </w:p>
        </w:tc>
        <w:tc>
          <w:tcPr>
            <w:tcW w:w="840" w:type="dxa"/>
          </w:tcPr>
          <w:p w:rsidR="00AD5D9C" w:rsidRDefault="00AD5D9C">
            <w:pPr>
              <w:pStyle w:val="ConsPlusNormal"/>
            </w:pPr>
            <w:r>
              <w:t>12,86</w:t>
            </w:r>
          </w:p>
        </w:tc>
        <w:tc>
          <w:tcPr>
            <w:tcW w:w="840" w:type="dxa"/>
          </w:tcPr>
          <w:p w:rsidR="00AD5D9C" w:rsidRDefault="00AD5D9C">
            <w:pPr>
              <w:pStyle w:val="ConsPlusNormal"/>
            </w:pPr>
            <w:r>
              <w:t>15,69</w:t>
            </w:r>
          </w:p>
        </w:tc>
        <w:tc>
          <w:tcPr>
            <w:tcW w:w="840" w:type="dxa"/>
          </w:tcPr>
          <w:p w:rsidR="00AD5D9C" w:rsidRDefault="00AD5D9C">
            <w:pPr>
              <w:pStyle w:val="ConsPlusNormal"/>
            </w:pPr>
            <w:r>
              <w:t>18,97</w:t>
            </w:r>
          </w:p>
        </w:tc>
        <w:tc>
          <w:tcPr>
            <w:tcW w:w="840" w:type="dxa"/>
          </w:tcPr>
          <w:p w:rsidR="00AD5D9C" w:rsidRDefault="00AD5D9C">
            <w:pPr>
              <w:pStyle w:val="ConsPlusNormal"/>
            </w:pPr>
            <w:r>
              <w:t>23,4</w:t>
            </w:r>
          </w:p>
        </w:tc>
        <w:tc>
          <w:tcPr>
            <w:tcW w:w="840" w:type="dxa"/>
          </w:tcPr>
          <w:p w:rsidR="00AD5D9C" w:rsidRDefault="00AD5D9C">
            <w:pPr>
              <w:pStyle w:val="ConsPlusNormal"/>
            </w:pPr>
            <w:r>
              <w:t>28,4</w:t>
            </w:r>
          </w:p>
        </w:tc>
      </w:tr>
      <w:tr w:rsidR="00AD5D9C">
        <w:tc>
          <w:tcPr>
            <w:tcW w:w="660" w:type="dxa"/>
          </w:tcPr>
          <w:p w:rsidR="00AD5D9C" w:rsidRDefault="00AD5D9C">
            <w:pPr>
              <w:pStyle w:val="ConsPlusNormal"/>
            </w:pPr>
            <w:r>
              <w:t>150</w:t>
            </w:r>
          </w:p>
        </w:tc>
        <w:tc>
          <w:tcPr>
            <w:tcW w:w="840" w:type="dxa"/>
          </w:tcPr>
          <w:p w:rsidR="00AD5D9C" w:rsidRDefault="00AD5D9C">
            <w:pPr>
              <w:pStyle w:val="ConsPlusNormal"/>
            </w:pPr>
            <w:r>
              <w:t>5,53</w:t>
            </w:r>
          </w:p>
        </w:tc>
        <w:tc>
          <w:tcPr>
            <w:tcW w:w="840" w:type="dxa"/>
          </w:tcPr>
          <w:p w:rsidR="00AD5D9C" w:rsidRDefault="00AD5D9C">
            <w:pPr>
              <w:pStyle w:val="ConsPlusNormal"/>
            </w:pPr>
            <w:r>
              <w:t>6,54</w:t>
            </w:r>
          </w:p>
        </w:tc>
        <w:tc>
          <w:tcPr>
            <w:tcW w:w="840" w:type="dxa"/>
          </w:tcPr>
          <w:p w:rsidR="00AD5D9C" w:rsidRDefault="00AD5D9C">
            <w:pPr>
              <w:pStyle w:val="ConsPlusNormal"/>
            </w:pPr>
            <w:r>
              <w:t>7,78</w:t>
            </w:r>
          </w:p>
        </w:tc>
        <w:tc>
          <w:tcPr>
            <w:tcW w:w="840" w:type="dxa"/>
          </w:tcPr>
          <w:p w:rsidR="00AD5D9C" w:rsidRDefault="00AD5D9C">
            <w:pPr>
              <w:pStyle w:val="ConsPlusNormal"/>
            </w:pPr>
            <w:r>
              <w:t>9,2</w:t>
            </w:r>
          </w:p>
        </w:tc>
        <w:tc>
          <w:tcPr>
            <w:tcW w:w="840" w:type="dxa"/>
          </w:tcPr>
          <w:p w:rsidR="00AD5D9C" w:rsidRDefault="00AD5D9C">
            <w:pPr>
              <w:pStyle w:val="ConsPlusNormal"/>
            </w:pPr>
            <w:r>
              <w:t>11,09</w:t>
            </w:r>
          </w:p>
        </w:tc>
        <w:tc>
          <w:tcPr>
            <w:tcW w:w="840" w:type="dxa"/>
          </w:tcPr>
          <w:p w:rsidR="00AD5D9C" w:rsidRDefault="00AD5D9C">
            <w:pPr>
              <w:pStyle w:val="ConsPlusNormal"/>
            </w:pPr>
            <w:r>
              <w:t>13,27</w:t>
            </w:r>
          </w:p>
        </w:tc>
        <w:tc>
          <w:tcPr>
            <w:tcW w:w="840" w:type="dxa"/>
          </w:tcPr>
          <w:p w:rsidR="00AD5D9C" w:rsidRDefault="00AD5D9C">
            <w:pPr>
              <w:pStyle w:val="ConsPlusNormal"/>
            </w:pPr>
            <w:r>
              <w:t>16,2</w:t>
            </w:r>
          </w:p>
        </w:tc>
        <w:tc>
          <w:tcPr>
            <w:tcW w:w="840" w:type="dxa"/>
          </w:tcPr>
          <w:p w:rsidR="00AD5D9C" w:rsidRDefault="00AD5D9C">
            <w:pPr>
              <w:pStyle w:val="ConsPlusNormal"/>
            </w:pPr>
            <w:r>
              <w:t>19,6</w:t>
            </w:r>
          </w:p>
        </w:tc>
        <w:tc>
          <w:tcPr>
            <w:tcW w:w="840" w:type="dxa"/>
          </w:tcPr>
          <w:p w:rsidR="00AD5D9C" w:rsidRDefault="00AD5D9C">
            <w:pPr>
              <w:pStyle w:val="ConsPlusNormal"/>
            </w:pPr>
            <w:r>
              <w:t>24,2</w:t>
            </w:r>
          </w:p>
        </w:tc>
        <w:tc>
          <w:tcPr>
            <w:tcW w:w="840" w:type="dxa"/>
          </w:tcPr>
          <w:p w:rsidR="00AD5D9C" w:rsidRDefault="00AD5D9C">
            <w:pPr>
              <w:pStyle w:val="ConsPlusNormal"/>
            </w:pPr>
            <w:r>
              <w:t>29,4</w:t>
            </w:r>
          </w:p>
        </w:tc>
      </w:tr>
      <w:tr w:rsidR="00AD5D9C">
        <w:tc>
          <w:tcPr>
            <w:tcW w:w="660" w:type="dxa"/>
          </w:tcPr>
          <w:p w:rsidR="00AD5D9C" w:rsidRDefault="00AD5D9C">
            <w:pPr>
              <w:pStyle w:val="ConsPlusNormal"/>
            </w:pPr>
            <w:r>
              <w:t>155</w:t>
            </w:r>
          </w:p>
        </w:tc>
        <w:tc>
          <w:tcPr>
            <w:tcW w:w="840" w:type="dxa"/>
          </w:tcPr>
          <w:p w:rsidR="00AD5D9C" w:rsidRDefault="00AD5D9C">
            <w:pPr>
              <w:pStyle w:val="ConsPlusNormal"/>
            </w:pPr>
            <w:r>
              <w:t>5,67</w:t>
            </w:r>
          </w:p>
        </w:tc>
        <w:tc>
          <w:tcPr>
            <w:tcW w:w="840" w:type="dxa"/>
          </w:tcPr>
          <w:p w:rsidR="00AD5D9C" w:rsidRDefault="00AD5D9C">
            <w:pPr>
              <w:pStyle w:val="ConsPlusNormal"/>
            </w:pPr>
            <w:r>
              <w:t>6,72</w:t>
            </w:r>
          </w:p>
        </w:tc>
        <w:tc>
          <w:tcPr>
            <w:tcW w:w="840" w:type="dxa"/>
          </w:tcPr>
          <w:p w:rsidR="00AD5D9C" w:rsidRDefault="00AD5D9C">
            <w:pPr>
              <w:pStyle w:val="ConsPlusNormal"/>
            </w:pPr>
            <w:r>
              <w:t>8</w:t>
            </w:r>
          </w:p>
        </w:tc>
        <w:tc>
          <w:tcPr>
            <w:tcW w:w="840" w:type="dxa"/>
          </w:tcPr>
          <w:p w:rsidR="00AD5D9C" w:rsidRDefault="00AD5D9C">
            <w:pPr>
              <w:pStyle w:val="ConsPlusNormal"/>
            </w:pPr>
            <w:r>
              <w:t>9,47</w:t>
            </w:r>
          </w:p>
        </w:tc>
        <w:tc>
          <w:tcPr>
            <w:tcW w:w="840" w:type="dxa"/>
          </w:tcPr>
          <w:p w:rsidR="00AD5D9C" w:rsidRDefault="00AD5D9C">
            <w:pPr>
              <w:pStyle w:val="ConsPlusNormal"/>
            </w:pPr>
            <w:r>
              <w:t>11,41</w:t>
            </w:r>
          </w:p>
        </w:tc>
        <w:tc>
          <w:tcPr>
            <w:tcW w:w="840" w:type="dxa"/>
          </w:tcPr>
          <w:p w:rsidR="00AD5D9C" w:rsidRDefault="00AD5D9C">
            <w:pPr>
              <w:pStyle w:val="ConsPlusNormal"/>
            </w:pPr>
            <w:r>
              <w:t>13,68</w:t>
            </w:r>
          </w:p>
        </w:tc>
        <w:tc>
          <w:tcPr>
            <w:tcW w:w="840" w:type="dxa"/>
          </w:tcPr>
          <w:p w:rsidR="00AD5D9C" w:rsidRDefault="00AD5D9C">
            <w:pPr>
              <w:pStyle w:val="ConsPlusNormal"/>
            </w:pPr>
            <w:r>
              <w:t>16,71</w:t>
            </w:r>
          </w:p>
        </w:tc>
        <w:tc>
          <w:tcPr>
            <w:tcW w:w="840" w:type="dxa"/>
          </w:tcPr>
          <w:p w:rsidR="00AD5D9C" w:rsidRDefault="00AD5D9C">
            <w:pPr>
              <w:pStyle w:val="ConsPlusNormal"/>
            </w:pPr>
            <w:r>
              <w:t>20,23</w:t>
            </w:r>
          </w:p>
        </w:tc>
        <w:tc>
          <w:tcPr>
            <w:tcW w:w="840" w:type="dxa"/>
          </w:tcPr>
          <w:p w:rsidR="00AD5D9C" w:rsidRDefault="00AD5D9C">
            <w:pPr>
              <w:pStyle w:val="ConsPlusNormal"/>
            </w:pPr>
            <w:r>
              <w:t>25</w:t>
            </w:r>
          </w:p>
        </w:tc>
        <w:tc>
          <w:tcPr>
            <w:tcW w:w="840" w:type="dxa"/>
          </w:tcPr>
          <w:p w:rsidR="00AD5D9C" w:rsidRDefault="00AD5D9C">
            <w:pPr>
              <w:pStyle w:val="ConsPlusNormal"/>
            </w:pPr>
            <w:r>
              <w:t>30,4</w:t>
            </w:r>
          </w:p>
        </w:tc>
      </w:tr>
      <w:tr w:rsidR="00AD5D9C">
        <w:tc>
          <w:tcPr>
            <w:tcW w:w="660" w:type="dxa"/>
          </w:tcPr>
          <w:p w:rsidR="00AD5D9C" w:rsidRDefault="00AD5D9C">
            <w:pPr>
              <w:pStyle w:val="ConsPlusNormal"/>
            </w:pPr>
            <w:r>
              <w:t>160</w:t>
            </w:r>
          </w:p>
        </w:tc>
        <w:tc>
          <w:tcPr>
            <w:tcW w:w="840" w:type="dxa"/>
          </w:tcPr>
          <w:p w:rsidR="00AD5D9C" w:rsidRDefault="00AD5D9C">
            <w:pPr>
              <w:pStyle w:val="ConsPlusNormal"/>
            </w:pPr>
            <w:r>
              <w:t>5,81</w:t>
            </w:r>
          </w:p>
        </w:tc>
        <w:tc>
          <w:tcPr>
            <w:tcW w:w="840" w:type="dxa"/>
          </w:tcPr>
          <w:p w:rsidR="00AD5D9C" w:rsidRDefault="00AD5D9C">
            <w:pPr>
              <w:pStyle w:val="ConsPlusNormal"/>
            </w:pPr>
            <w:r>
              <w:t>6,9</w:t>
            </w:r>
          </w:p>
        </w:tc>
        <w:tc>
          <w:tcPr>
            <w:tcW w:w="840" w:type="dxa"/>
          </w:tcPr>
          <w:p w:rsidR="00AD5D9C" w:rsidRDefault="00AD5D9C">
            <w:pPr>
              <w:pStyle w:val="ConsPlusNormal"/>
            </w:pPr>
            <w:r>
              <w:t>8,22</w:t>
            </w:r>
          </w:p>
        </w:tc>
        <w:tc>
          <w:tcPr>
            <w:tcW w:w="840" w:type="dxa"/>
          </w:tcPr>
          <w:p w:rsidR="00AD5D9C" w:rsidRDefault="00AD5D9C">
            <w:pPr>
              <w:pStyle w:val="ConsPlusNormal"/>
            </w:pPr>
            <w:r>
              <w:t>9,74</w:t>
            </w:r>
          </w:p>
        </w:tc>
        <w:tc>
          <w:tcPr>
            <w:tcW w:w="840" w:type="dxa"/>
          </w:tcPr>
          <w:p w:rsidR="00AD5D9C" w:rsidRDefault="00AD5D9C">
            <w:pPr>
              <w:pStyle w:val="ConsPlusNormal"/>
            </w:pPr>
            <w:r>
              <w:t>11,73</w:t>
            </w:r>
          </w:p>
        </w:tc>
        <w:tc>
          <w:tcPr>
            <w:tcW w:w="840" w:type="dxa"/>
          </w:tcPr>
          <w:p w:rsidR="00AD5D9C" w:rsidRDefault="00AD5D9C">
            <w:pPr>
              <w:pStyle w:val="ConsPlusNormal"/>
            </w:pPr>
            <w:r>
              <w:t>14,09</w:t>
            </w:r>
          </w:p>
        </w:tc>
        <w:tc>
          <w:tcPr>
            <w:tcW w:w="840" w:type="dxa"/>
          </w:tcPr>
          <w:p w:rsidR="00AD5D9C" w:rsidRDefault="00AD5D9C">
            <w:pPr>
              <w:pStyle w:val="ConsPlusNormal"/>
            </w:pPr>
            <w:r>
              <w:t>17,22</w:t>
            </w:r>
          </w:p>
        </w:tc>
        <w:tc>
          <w:tcPr>
            <w:tcW w:w="840" w:type="dxa"/>
          </w:tcPr>
          <w:p w:rsidR="00AD5D9C" w:rsidRDefault="00AD5D9C">
            <w:pPr>
              <w:pStyle w:val="ConsPlusNormal"/>
            </w:pPr>
            <w:r>
              <w:t>20,86</w:t>
            </w:r>
          </w:p>
        </w:tc>
        <w:tc>
          <w:tcPr>
            <w:tcW w:w="840" w:type="dxa"/>
          </w:tcPr>
          <w:p w:rsidR="00AD5D9C" w:rsidRDefault="00AD5D9C">
            <w:pPr>
              <w:pStyle w:val="ConsPlusNormal"/>
            </w:pPr>
            <w:r>
              <w:t>25,6</w:t>
            </w:r>
          </w:p>
        </w:tc>
        <w:tc>
          <w:tcPr>
            <w:tcW w:w="840" w:type="dxa"/>
          </w:tcPr>
          <w:p w:rsidR="00AD5D9C" w:rsidRDefault="00AD5D9C">
            <w:pPr>
              <w:pStyle w:val="ConsPlusNormal"/>
            </w:pPr>
            <w:r>
              <w:t>31,3</w:t>
            </w:r>
          </w:p>
        </w:tc>
      </w:tr>
      <w:tr w:rsidR="00AD5D9C">
        <w:tc>
          <w:tcPr>
            <w:tcW w:w="660" w:type="dxa"/>
          </w:tcPr>
          <w:p w:rsidR="00AD5D9C" w:rsidRDefault="00AD5D9C">
            <w:pPr>
              <w:pStyle w:val="ConsPlusNormal"/>
            </w:pPr>
            <w:r>
              <w:t>165</w:t>
            </w:r>
          </w:p>
        </w:tc>
        <w:tc>
          <w:tcPr>
            <w:tcW w:w="840" w:type="dxa"/>
          </w:tcPr>
          <w:p w:rsidR="00AD5D9C" w:rsidRDefault="00AD5D9C">
            <w:pPr>
              <w:pStyle w:val="ConsPlusNormal"/>
            </w:pPr>
            <w:r>
              <w:t>5,95</w:t>
            </w:r>
          </w:p>
        </w:tc>
        <w:tc>
          <w:tcPr>
            <w:tcW w:w="840" w:type="dxa"/>
          </w:tcPr>
          <w:p w:rsidR="00AD5D9C" w:rsidRDefault="00AD5D9C">
            <w:pPr>
              <w:pStyle w:val="ConsPlusNormal"/>
            </w:pPr>
            <w:r>
              <w:t>7,07</w:t>
            </w:r>
          </w:p>
        </w:tc>
        <w:tc>
          <w:tcPr>
            <w:tcW w:w="840" w:type="dxa"/>
          </w:tcPr>
          <w:p w:rsidR="00AD5D9C" w:rsidRDefault="00AD5D9C">
            <w:pPr>
              <w:pStyle w:val="ConsPlusNormal"/>
            </w:pPr>
            <w:r>
              <w:t>8,44</w:t>
            </w:r>
          </w:p>
        </w:tc>
        <w:tc>
          <w:tcPr>
            <w:tcW w:w="840" w:type="dxa"/>
          </w:tcPr>
          <w:p w:rsidR="00AD5D9C" w:rsidRDefault="00AD5D9C">
            <w:pPr>
              <w:pStyle w:val="ConsPlusNormal"/>
            </w:pPr>
            <w:r>
              <w:t>10,01</w:t>
            </w:r>
          </w:p>
        </w:tc>
        <w:tc>
          <w:tcPr>
            <w:tcW w:w="840" w:type="dxa"/>
          </w:tcPr>
          <w:p w:rsidR="00AD5D9C" w:rsidRDefault="00AD5D9C">
            <w:pPr>
              <w:pStyle w:val="ConsPlusNormal"/>
            </w:pPr>
            <w:r>
              <w:t>12,05</w:t>
            </w:r>
          </w:p>
        </w:tc>
        <w:tc>
          <w:tcPr>
            <w:tcW w:w="840" w:type="dxa"/>
          </w:tcPr>
          <w:p w:rsidR="00AD5D9C" w:rsidRDefault="00AD5D9C">
            <w:pPr>
              <w:pStyle w:val="ConsPlusNormal"/>
            </w:pPr>
            <w:r>
              <w:t>14,5</w:t>
            </w:r>
          </w:p>
        </w:tc>
        <w:tc>
          <w:tcPr>
            <w:tcW w:w="840" w:type="dxa"/>
          </w:tcPr>
          <w:p w:rsidR="00AD5D9C" w:rsidRDefault="00AD5D9C">
            <w:pPr>
              <w:pStyle w:val="ConsPlusNormal"/>
            </w:pPr>
            <w:r>
              <w:t>17,73</w:t>
            </w:r>
          </w:p>
        </w:tc>
        <w:tc>
          <w:tcPr>
            <w:tcW w:w="840" w:type="dxa"/>
          </w:tcPr>
          <w:p w:rsidR="00AD5D9C" w:rsidRDefault="00AD5D9C">
            <w:pPr>
              <w:pStyle w:val="ConsPlusNormal"/>
            </w:pPr>
            <w:r>
              <w:t>21,49</w:t>
            </w:r>
          </w:p>
        </w:tc>
        <w:tc>
          <w:tcPr>
            <w:tcW w:w="840" w:type="dxa"/>
          </w:tcPr>
          <w:p w:rsidR="00AD5D9C" w:rsidRDefault="00AD5D9C">
            <w:pPr>
              <w:pStyle w:val="ConsPlusNormal"/>
            </w:pPr>
            <w:r>
              <w:t>26,4</w:t>
            </w:r>
          </w:p>
        </w:tc>
        <w:tc>
          <w:tcPr>
            <w:tcW w:w="840" w:type="dxa"/>
          </w:tcPr>
          <w:p w:rsidR="00AD5D9C" w:rsidRDefault="00AD5D9C">
            <w:pPr>
              <w:pStyle w:val="ConsPlusNormal"/>
            </w:pPr>
            <w:r>
              <w:t>32,5</w:t>
            </w:r>
          </w:p>
        </w:tc>
      </w:tr>
      <w:tr w:rsidR="00AD5D9C">
        <w:tc>
          <w:tcPr>
            <w:tcW w:w="660" w:type="dxa"/>
          </w:tcPr>
          <w:p w:rsidR="00AD5D9C" w:rsidRDefault="00AD5D9C">
            <w:pPr>
              <w:pStyle w:val="ConsPlusNormal"/>
            </w:pPr>
            <w:r>
              <w:t>170</w:t>
            </w:r>
          </w:p>
        </w:tc>
        <w:tc>
          <w:tcPr>
            <w:tcW w:w="840" w:type="dxa"/>
          </w:tcPr>
          <w:p w:rsidR="00AD5D9C" w:rsidRDefault="00AD5D9C">
            <w:pPr>
              <w:pStyle w:val="ConsPlusNormal"/>
            </w:pPr>
            <w:r>
              <w:t>6,09</w:t>
            </w:r>
          </w:p>
        </w:tc>
        <w:tc>
          <w:tcPr>
            <w:tcW w:w="840" w:type="dxa"/>
          </w:tcPr>
          <w:p w:rsidR="00AD5D9C" w:rsidRDefault="00AD5D9C">
            <w:pPr>
              <w:pStyle w:val="ConsPlusNormal"/>
            </w:pPr>
            <w:r>
              <w:t>7,23</w:t>
            </w:r>
          </w:p>
        </w:tc>
        <w:tc>
          <w:tcPr>
            <w:tcW w:w="840" w:type="dxa"/>
          </w:tcPr>
          <w:p w:rsidR="00AD5D9C" w:rsidRDefault="00AD5D9C">
            <w:pPr>
              <w:pStyle w:val="ConsPlusNormal"/>
            </w:pPr>
            <w:r>
              <w:t>8,66</w:t>
            </w:r>
          </w:p>
        </w:tc>
        <w:tc>
          <w:tcPr>
            <w:tcW w:w="840" w:type="dxa"/>
          </w:tcPr>
          <w:p w:rsidR="00AD5D9C" w:rsidRDefault="00AD5D9C">
            <w:pPr>
              <w:pStyle w:val="ConsPlusNormal"/>
            </w:pPr>
            <w:r>
              <w:t>10,28</w:t>
            </w:r>
          </w:p>
        </w:tc>
        <w:tc>
          <w:tcPr>
            <w:tcW w:w="840" w:type="dxa"/>
          </w:tcPr>
          <w:p w:rsidR="00AD5D9C" w:rsidRDefault="00AD5D9C">
            <w:pPr>
              <w:pStyle w:val="ConsPlusNormal"/>
            </w:pPr>
            <w:r>
              <w:t>12,37</w:t>
            </w:r>
          </w:p>
        </w:tc>
        <w:tc>
          <w:tcPr>
            <w:tcW w:w="840" w:type="dxa"/>
          </w:tcPr>
          <w:p w:rsidR="00AD5D9C" w:rsidRDefault="00AD5D9C">
            <w:pPr>
              <w:pStyle w:val="ConsPlusNormal"/>
            </w:pPr>
            <w:r>
              <w:t>14,91</w:t>
            </w:r>
          </w:p>
        </w:tc>
        <w:tc>
          <w:tcPr>
            <w:tcW w:w="840" w:type="dxa"/>
          </w:tcPr>
          <w:p w:rsidR="00AD5D9C" w:rsidRDefault="00AD5D9C">
            <w:pPr>
              <w:pStyle w:val="ConsPlusNormal"/>
            </w:pPr>
            <w:r>
              <w:t>18,24</w:t>
            </w:r>
          </w:p>
        </w:tc>
        <w:tc>
          <w:tcPr>
            <w:tcW w:w="840" w:type="dxa"/>
          </w:tcPr>
          <w:p w:rsidR="00AD5D9C" w:rsidRDefault="00AD5D9C">
            <w:pPr>
              <w:pStyle w:val="ConsPlusNormal"/>
            </w:pPr>
            <w:r>
              <w:t>22,12</w:t>
            </w:r>
          </w:p>
        </w:tc>
        <w:tc>
          <w:tcPr>
            <w:tcW w:w="840" w:type="dxa"/>
          </w:tcPr>
          <w:p w:rsidR="00AD5D9C" w:rsidRDefault="00AD5D9C">
            <w:pPr>
              <w:pStyle w:val="ConsPlusNormal"/>
            </w:pPr>
            <w:r>
              <w:t>27,1</w:t>
            </w:r>
          </w:p>
        </w:tc>
        <w:tc>
          <w:tcPr>
            <w:tcW w:w="840" w:type="dxa"/>
          </w:tcPr>
          <w:p w:rsidR="00AD5D9C" w:rsidRDefault="00AD5D9C">
            <w:pPr>
              <w:pStyle w:val="ConsPlusNormal"/>
            </w:pPr>
            <w:r>
              <w:t>33,6</w:t>
            </w:r>
          </w:p>
        </w:tc>
      </w:tr>
      <w:tr w:rsidR="00AD5D9C">
        <w:tc>
          <w:tcPr>
            <w:tcW w:w="660" w:type="dxa"/>
          </w:tcPr>
          <w:p w:rsidR="00AD5D9C" w:rsidRDefault="00AD5D9C">
            <w:pPr>
              <w:pStyle w:val="ConsPlusNormal"/>
            </w:pPr>
            <w:r>
              <w:t>175</w:t>
            </w:r>
          </w:p>
        </w:tc>
        <w:tc>
          <w:tcPr>
            <w:tcW w:w="840" w:type="dxa"/>
          </w:tcPr>
          <w:p w:rsidR="00AD5D9C" w:rsidRDefault="00AD5D9C">
            <w:pPr>
              <w:pStyle w:val="ConsPlusNormal"/>
            </w:pPr>
            <w:r>
              <w:t>6,23</w:t>
            </w:r>
          </w:p>
        </w:tc>
        <w:tc>
          <w:tcPr>
            <w:tcW w:w="840" w:type="dxa"/>
          </w:tcPr>
          <w:p w:rsidR="00AD5D9C" w:rsidRDefault="00AD5D9C">
            <w:pPr>
              <w:pStyle w:val="ConsPlusNormal"/>
            </w:pPr>
            <w:r>
              <w:t>7,39</w:t>
            </w:r>
          </w:p>
        </w:tc>
        <w:tc>
          <w:tcPr>
            <w:tcW w:w="840" w:type="dxa"/>
          </w:tcPr>
          <w:p w:rsidR="00AD5D9C" w:rsidRDefault="00AD5D9C">
            <w:pPr>
              <w:pStyle w:val="ConsPlusNormal"/>
            </w:pPr>
            <w:r>
              <w:t>8,88</w:t>
            </w:r>
          </w:p>
        </w:tc>
        <w:tc>
          <w:tcPr>
            <w:tcW w:w="840" w:type="dxa"/>
          </w:tcPr>
          <w:p w:rsidR="00AD5D9C" w:rsidRDefault="00AD5D9C">
            <w:pPr>
              <w:pStyle w:val="ConsPlusNormal"/>
            </w:pPr>
            <w:r>
              <w:t>10,55</w:t>
            </w:r>
          </w:p>
        </w:tc>
        <w:tc>
          <w:tcPr>
            <w:tcW w:w="840" w:type="dxa"/>
          </w:tcPr>
          <w:p w:rsidR="00AD5D9C" w:rsidRDefault="00AD5D9C">
            <w:pPr>
              <w:pStyle w:val="ConsPlusNormal"/>
            </w:pPr>
            <w:r>
              <w:t>12,69</w:t>
            </w:r>
          </w:p>
        </w:tc>
        <w:tc>
          <w:tcPr>
            <w:tcW w:w="840" w:type="dxa"/>
          </w:tcPr>
          <w:p w:rsidR="00AD5D9C" w:rsidRDefault="00AD5D9C">
            <w:pPr>
              <w:pStyle w:val="ConsPlusNormal"/>
            </w:pPr>
            <w:r>
              <w:t>15,32</w:t>
            </w:r>
          </w:p>
        </w:tc>
        <w:tc>
          <w:tcPr>
            <w:tcW w:w="840" w:type="dxa"/>
          </w:tcPr>
          <w:p w:rsidR="00AD5D9C" w:rsidRDefault="00AD5D9C">
            <w:pPr>
              <w:pStyle w:val="ConsPlusNormal"/>
            </w:pPr>
            <w:r>
              <w:t>18,75</w:t>
            </w:r>
          </w:p>
        </w:tc>
        <w:tc>
          <w:tcPr>
            <w:tcW w:w="840" w:type="dxa"/>
          </w:tcPr>
          <w:p w:rsidR="00AD5D9C" w:rsidRDefault="00AD5D9C">
            <w:pPr>
              <w:pStyle w:val="ConsPlusNormal"/>
            </w:pPr>
            <w:r>
              <w:t>22,75</w:t>
            </w:r>
          </w:p>
        </w:tc>
        <w:tc>
          <w:tcPr>
            <w:tcW w:w="840" w:type="dxa"/>
          </w:tcPr>
          <w:p w:rsidR="00AD5D9C" w:rsidRDefault="00AD5D9C">
            <w:pPr>
              <w:pStyle w:val="ConsPlusNormal"/>
            </w:pPr>
            <w:r>
              <w:t>27,9</w:t>
            </w:r>
          </w:p>
        </w:tc>
        <w:tc>
          <w:tcPr>
            <w:tcW w:w="840" w:type="dxa"/>
          </w:tcPr>
          <w:p w:rsidR="00AD5D9C" w:rsidRDefault="00AD5D9C">
            <w:pPr>
              <w:pStyle w:val="ConsPlusNormal"/>
            </w:pPr>
            <w:r>
              <w:t>34,7</w:t>
            </w:r>
          </w:p>
        </w:tc>
      </w:tr>
      <w:tr w:rsidR="00AD5D9C">
        <w:tc>
          <w:tcPr>
            <w:tcW w:w="660" w:type="dxa"/>
          </w:tcPr>
          <w:p w:rsidR="00AD5D9C" w:rsidRDefault="00AD5D9C">
            <w:pPr>
              <w:pStyle w:val="ConsPlusNormal"/>
            </w:pPr>
            <w:r>
              <w:t>180</w:t>
            </w:r>
          </w:p>
        </w:tc>
        <w:tc>
          <w:tcPr>
            <w:tcW w:w="840" w:type="dxa"/>
          </w:tcPr>
          <w:p w:rsidR="00AD5D9C" w:rsidRDefault="00AD5D9C">
            <w:pPr>
              <w:pStyle w:val="ConsPlusNormal"/>
            </w:pPr>
            <w:r>
              <w:t>6,37</w:t>
            </w:r>
          </w:p>
        </w:tc>
        <w:tc>
          <w:tcPr>
            <w:tcW w:w="840" w:type="dxa"/>
          </w:tcPr>
          <w:p w:rsidR="00AD5D9C" w:rsidRDefault="00AD5D9C">
            <w:pPr>
              <w:pStyle w:val="ConsPlusNormal"/>
            </w:pPr>
            <w:r>
              <w:t>7,55</w:t>
            </w:r>
          </w:p>
        </w:tc>
        <w:tc>
          <w:tcPr>
            <w:tcW w:w="840" w:type="dxa"/>
          </w:tcPr>
          <w:p w:rsidR="00AD5D9C" w:rsidRDefault="00AD5D9C">
            <w:pPr>
              <w:pStyle w:val="ConsPlusNormal"/>
            </w:pPr>
            <w:r>
              <w:t>9,1</w:t>
            </w:r>
          </w:p>
        </w:tc>
        <w:tc>
          <w:tcPr>
            <w:tcW w:w="840" w:type="dxa"/>
          </w:tcPr>
          <w:p w:rsidR="00AD5D9C" w:rsidRDefault="00AD5D9C">
            <w:pPr>
              <w:pStyle w:val="ConsPlusNormal"/>
            </w:pPr>
            <w:r>
              <w:t>10,82</w:t>
            </w:r>
          </w:p>
        </w:tc>
        <w:tc>
          <w:tcPr>
            <w:tcW w:w="840" w:type="dxa"/>
          </w:tcPr>
          <w:p w:rsidR="00AD5D9C" w:rsidRDefault="00AD5D9C">
            <w:pPr>
              <w:pStyle w:val="ConsPlusNormal"/>
            </w:pPr>
            <w:r>
              <w:t>13,01</w:t>
            </w:r>
          </w:p>
        </w:tc>
        <w:tc>
          <w:tcPr>
            <w:tcW w:w="840" w:type="dxa"/>
          </w:tcPr>
          <w:p w:rsidR="00AD5D9C" w:rsidRDefault="00AD5D9C">
            <w:pPr>
              <w:pStyle w:val="ConsPlusNormal"/>
            </w:pPr>
            <w:r>
              <w:t>15,73</w:t>
            </w:r>
          </w:p>
        </w:tc>
        <w:tc>
          <w:tcPr>
            <w:tcW w:w="840" w:type="dxa"/>
          </w:tcPr>
          <w:p w:rsidR="00AD5D9C" w:rsidRDefault="00AD5D9C">
            <w:pPr>
              <w:pStyle w:val="ConsPlusNormal"/>
            </w:pPr>
            <w:r>
              <w:t>19,26</w:t>
            </w:r>
          </w:p>
        </w:tc>
        <w:tc>
          <w:tcPr>
            <w:tcW w:w="840" w:type="dxa"/>
          </w:tcPr>
          <w:p w:rsidR="00AD5D9C" w:rsidRDefault="00AD5D9C">
            <w:pPr>
              <w:pStyle w:val="ConsPlusNormal"/>
            </w:pPr>
            <w:r>
              <w:t>23,38</w:t>
            </w:r>
          </w:p>
        </w:tc>
        <w:tc>
          <w:tcPr>
            <w:tcW w:w="840" w:type="dxa"/>
          </w:tcPr>
          <w:p w:rsidR="00AD5D9C" w:rsidRDefault="00AD5D9C">
            <w:pPr>
              <w:pStyle w:val="ConsPlusNormal"/>
            </w:pPr>
            <w:r>
              <w:t>28,5</w:t>
            </w:r>
          </w:p>
        </w:tc>
        <w:tc>
          <w:tcPr>
            <w:tcW w:w="840" w:type="dxa"/>
          </w:tcPr>
          <w:p w:rsidR="00AD5D9C" w:rsidRDefault="00AD5D9C">
            <w:pPr>
              <w:pStyle w:val="ConsPlusNormal"/>
            </w:pPr>
            <w:r>
              <w:t>35,4</w:t>
            </w:r>
          </w:p>
        </w:tc>
      </w:tr>
      <w:tr w:rsidR="00AD5D9C">
        <w:tc>
          <w:tcPr>
            <w:tcW w:w="660" w:type="dxa"/>
          </w:tcPr>
          <w:p w:rsidR="00AD5D9C" w:rsidRDefault="00AD5D9C">
            <w:pPr>
              <w:pStyle w:val="ConsPlusNormal"/>
            </w:pPr>
            <w:r>
              <w:t>185</w:t>
            </w:r>
          </w:p>
        </w:tc>
        <w:tc>
          <w:tcPr>
            <w:tcW w:w="840" w:type="dxa"/>
          </w:tcPr>
          <w:p w:rsidR="00AD5D9C" w:rsidRDefault="00AD5D9C">
            <w:pPr>
              <w:pStyle w:val="ConsPlusNormal"/>
            </w:pPr>
            <w:r>
              <w:t>6,5</w:t>
            </w:r>
          </w:p>
        </w:tc>
        <w:tc>
          <w:tcPr>
            <w:tcW w:w="840" w:type="dxa"/>
          </w:tcPr>
          <w:p w:rsidR="00AD5D9C" w:rsidRDefault="00AD5D9C">
            <w:pPr>
              <w:pStyle w:val="ConsPlusNormal"/>
            </w:pPr>
            <w:r>
              <w:t>7,71</w:t>
            </w:r>
          </w:p>
        </w:tc>
        <w:tc>
          <w:tcPr>
            <w:tcW w:w="840" w:type="dxa"/>
          </w:tcPr>
          <w:p w:rsidR="00AD5D9C" w:rsidRDefault="00AD5D9C">
            <w:pPr>
              <w:pStyle w:val="ConsPlusNormal"/>
            </w:pPr>
            <w:r>
              <w:t>9,32</w:t>
            </w:r>
          </w:p>
        </w:tc>
        <w:tc>
          <w:tcPr>
            <w:tcW w:w="840" w:type="dxa"/>
          </w:tcPr>
          <w:p w:rsidR="00AD5D9C" w:rsidRDefault="00AD5D9C">
            <w:pPr>
              <w:pStyle w:val="ConsPlusNormal"/>
            </w:pPr>
            <w:r>
              <w:t>11,09</w:t>
            </w:r>
          </w:p>
        </w:tc>
        <w:tc>
          <w:tcPr>
            <w:tcW w:w="840" w:type="dxa"/>
          </w:tcPr>
          <w:p w:rsidR="00AD5D9C" w:rsidRDefault="00AD5D9C">
            <w:pPr>
              <w:pStyle w:val="ConsPlusNormal"/>
            </w:pPr>
            <w:r>
              <w:t>13,33</w:t>
            </w:r>
          </w:p>
        </w:tc>
        <w:tc>
          <w:tcPr>
            <w:tcW w:w="840" w:type="dxa"/>
          </w:tcPr>
          <w:p w:rsidR="00AD5D9C" w:rsidRDefault="00AD5D9C">
            <w:pPr>
              <w:pStyle w:val="ConsPlusNormal"/>
            </w:pPr>
            <w:r>
              <w:t>16,14</w:t>
            </w:r>
          </w:p>
        </w:tc>
        <w:tc>
          <w:tcPr>
            <w:tcW w:w="840" w:type="dxa"/>
          </w:tcPr>
          <w:p w:rsidR="00AD5D9C" w:rsidRDefault="00AD5D9C">
            <w:pPr>
              <w:pStyle w:val="ConsPlusNormal"/>
            </w:pPr>
            <w:r>
              <w:t>19,77</w:t>
            </w:r>
          </w:p>
        </w:tc>
        <w:tc>
          <w:tcPr>
            <w:tcW w:w="840" w:type="dxa"/>
          </w:tcPr>
          <w:p w:rsidR="00AD5D9C" w:rsidRDefault="00AD5D9C">
            <w:pPr>
              <w:pStyle w:val="ConsPlusNormal"/>
            </w:pPr>
            <w:r>
              <w:t>24,01</w:t>
            </w:r>
          </w:p>
        </w:tc>
        <w:tc>
          <w:tcPr>
            <w:tcW w:w="840" w:type="dxa"/>
          </w:tcPr>
          <w:p w:rsidR="00AD5D9C" w:rsidRDefault="00AD5D9C">
            <w:pPr>
              <w:pStyle w:val="ConsPlusNormal"/>
            </w:pPr>
            <w:r>
              <w:t>29,4</w:t>
            </w:r>
          </w:p>
        </w:tc>
        <w:tc>
          <w:tcPr>
            <w:tcW w:w="840" w:type="dxa"/>
          </w:tcPr>
          <w:p w:rsidR="00AD5D9C" w:rsidRDefault="00AD5D9C">
            <w:pPr>
              <w:pStyle w:val="ConsPlusNormal"/>
            </w:pPr>
            <w:r>
              <w:t>36,6</w:t>
            </w:r>
          </w:p>
        </w:tc>
      </w:tr>
      <w:tr w:rsidR="00AD5D9C">
        <w:tc>
          <w:tcPr>
            <w:tcW w:w="660" w:type="dxa"/>
          </w:tcPr>
          <w:p w:rsidR="00AD5D9C" w:rsidRDefault="00AD5D9C">
            <w:pPr>
              <w:pStyle w:val="ConsPlusNormal"/>
            </w:pPr>
            <w:r>
              <w:lastRenderedPageBreak/>
              <w:t>190</w:t>
            </w:r>
          </w:p>
        </w:tc>
        <w:tc>
          <w:tcPr>
            <w:tcW w:w="840" w:type="dxa"/>
          </w:tcPr>
          <w:p w:rsidR="00AD5D9C" w:rsidRDefault="00AD5D9C">
            <w:pPr>
              <w:pStyle w:val="ConsPlusNormal"/>
            </w:pPr>
            <w:r>
              <w:t>6,63</w:t>
            </w:r>
          </w:p>
        </w:tc>
        <w:tc>
          <w:tcPr>
            <w:tcW w:w="840" w:type="dxa"/>
          </w:tcPr>
          <w:p w:rsidR="00AD5D9C" w:rsidRDefault="00AD5D9C">
            <w:pPr>
              <w:pStyle w:val="ConsPlusNormal"/>
            </w:pPr>
            <w:r>
              <w:t>7,87</w:t>
            </w:r>
          </w:p>
        </w:tc>
        <w:tc>
          <w:tcPr>
            <w:tcW w:w="840" w:type="dxa"/>
          </w:tcPr>
          <w:p w:rsidR="00AD5D9C" w:rsidRDefault="00AD5D9C">
            <w:pPr>
              <w:pStyle w:val="ConsPlusNormal"/>
            </w:pPr>
            <w:r>
              <w:t>9,54</w:t>
            </w:r>
          </w:p>
        </w:tc>
        <w:tc>
          <w:tcPr>
            <w:tcW w:w="840" w:type="dxa"/>
          </w:tcPr>
          <w:p w:rsidR="00AD5D9C" w:rsidRDefault="00AD5D9C">
            <w:pPr>
              <w:pStyle w:val="ConsPlusNormal"/>
            </w:pPr>
            <w:r>
              <w:t>11,36</w:t>
            </w:r>
          </w:p>
        </w:tc>
        <w:tc>
          <w:tcPr>
            <w:tcW w:w="840" w:type="dxa"/>
          </w:tcPr>
          <w:p w:rsidR="00AD5D9C" w:rsidRDefault="00AD5D9C">
            <w:pPr>
              <w:pStyle w:val="ConsPlusNormal"/>
            </w:pPr>
            <w:r>
              <w:t>13,65</w:t>
            </w:r>
          </w:p>
        </w:tc>
        <w:tc>
          <w:tcPr>
            <w:tcW w:w="840" w:type="dxa"/>
          </w:tcPr>
          <w:p w:rsidR="00AD5D9C" w:rsidRDefault="00AD5D9C">
            <w:pPr>
              <w:pStyle w:val="ConsPlusNormal"/>
            </w:pPr>
            <w:r>
              <w:t>16,55</w:t>
            </w:r>
          </w:p>
        </w:tc>
        <w:tc>
          <w:tcPr>
            <w:tcW w:w="840" w:type="dxa"/>
          </w:tcPr>
          <w:p w:rsidR="00AD5D9C" w:rsidRDefault="00AD5D9C">
            <w:pPr>
              <w:pStyle w:val="ConsPlusNormal"/>
            </w:pPr>
            <w:r>
              <w:t>20,28</w:t>
            </w:r>
          </w:p>
        </w:tc>
        <w:tc>
          <w:tcPr>
            <w:tcW w:w="840" w:type="dxa"/>
          </w:tcPr>
          <w:p w:rsidR="00AD5D9C" w:rsidRDefault="00AD5D9C">
            <w:pPr>
              <w:pStyle w:val="ConsPlusNormal"/>
            </w:pPr>
            <w:r>
              <w:t>24,64</w:t>
            </w:r>
          </w:p>
        </w:tc>
        <w:tc>
          <w:tcPr>
            <w:tcW w:w="840" w:type="dxa"/>
          </w:tcPr>
          <w:p w:rsidR="00AD5D9C" w:rsidRDefault="00AD5D9C">
            <w:pPr>
              <w:pStyle w:val="ConsPlusNormal"/>
            </w:pPr>
            <w:r>
              <w:t>30,1</w:t>
            </w:r>
          </w:p>
        </w:tc>
        <w:tc>
          <w:tcPr>
            <w:tcW w:w="840" w:type="dxa"/>
          </w:tcPr>
          <w:p w:rsidR="00AD5D9C" w:rsidRDefault="00AD5D9C">
            <w:pPr>
              <w:pStyle w:val="ConsPlusNormal"/>
            </w:pPr>
            <w:r>
              <w:t>37,6</w:t>
            </w:r>
          </w:p>
        </w:tc>
      </w:tr>
      <w:tr w:rsidR="00AD5D9C">
        <w:tc>
          <w:tcPr>
            <w:tcW w:w="660" w:type="dxa"/>
          </w:tcPr>
          <w:p w:rsidR="00AD5D9C" w:rsidRDefault="00AD5D9C">
            <w:pPr>
              <w:pStyle w:val="ConsPlusNormal"/>
            </w:pPr>
            <w:r>
              <w:t>195</w:t>
            </w:r>
          </w:p>
        </w:tc>
        <w:tc>
          <w:tcPr>
            <w:tcW w:w="840" w:type="dxa"/>
          </w:tcPr>
          <w:p w:rsidR="00AD5D9C" w:rsidRDefault="00AD5D9C">
            <w:pPr>
              <w:pStyle w:val="ConsPlusNormal"/>
            </w:pPr>
            <w:r>
              <w:t>6,76</w:t>
            </w:r>
          </w:p>
        </w:tc>
        <w:tc>
          <w:tcPr>
            <w:tcW w:w="840" w:type="dxa"/>
          </w:tcPr>
          <w:p w:rsidR="00AD5D9C" w:rsidRDefault="00AD5D9C">
            <w:pPr>
              <w:pStyle w:val="ConsPlusNormal"/>
            </w:pPr>
            <w:r>
              <w:t>8,03</w:t>
            </w:r>
          </w:p>
        </w:tc>
        <w:tc>
          <w:tcPr>
            <w:tcW w:w="840" w:type="dxa"/>
          </w:tcPr>
          <w:p w:rsidR="00AD5D9C" w:rsidRDefault="00AD5D9C">
            <w:pPr>
              <w:pStyle w:val="ConsPlusNormal"/>
            </w:pPr>
            <w:r>
              <w:t>9,75</w:t>
            </w:r>
          </w:p>
        </w:tc>
        <w:tc>
          <w:tcPr>
            <w:tcW w:w="840" w:type="dxa"/>
          </w:tcPr>
          <w:p w:rsidR="00AD5D9C" w:rsidRDefault="00AD5D9C">
            <w:pPr>
              <w:pStyle w:val="ConsPlusNormal"/>
            </w:pPr>
            <w:r>
              <w:t>11,63</w:t>
            </w:r>
          </w:p>
        </w:tc>
        <w:tc>
          <w:tcPr>
            <w:tcW w:w="840" w:type="dxa"/>
          </w:tcPr>
          <w:p w:rsidR="00AD5D9C" w:rsidRDefault="00AD5D9C">
            <w:pPr>
              <w:pStyle w:val="ConsPlusNormal"/>
            </w:pPr>
            <w:r>
              <w:t>13,97</w:t>
            </w:r>
          </w:p>
        </w:tc>
        <w:tc>
          <w:tcPr>
            <w:tcW w:w="840" w:type="dxa"/>
          </w:tcPr>
          <w:p w:rsidR="00AD5D9C" w:rsidRDefault="00AD5D9C">
            <w:pPr>
              <w:pStyle w:val="ConsPlusNormal"/>
            </w:pPr>
            <w:r>
              <w:t>16,96</w:t>
            </w:r>
          </w:p>
        </w:tc>
        <w:tc>
          <w:tcPr>
            <w:tcW w:w="840" w:type="dxa"/>
          </w:tcPr>
          <w:p w:rsidR="00AD5D9C" w:rsidRDefault="00AD5D9C">
            <w:pPr>
              <w:pStyle w:val="ConsPlusNormal"/>
            </w:pPr>
            <w:r>
              <w:t>20,79</w:t>
            </w:r>
          </w:p>
        </w:tc>
        <w:tc>
          <w:tcPr>
            <w:tcW w:w="840" w:type="dxa"/>
          </w:tcPr>
          <w:p w:rsidR="00AD5D9C" w:rsidRDefault="00AD5D9C">
            <w:pPr>
              <w:pStyle w:val="ConsPlusNormal"/>
            </w:pPr>
            <w:r>
              <w:t>25,27</w:t>
            </w:r>
          </w:p>
        </w:tc>
        <w:tc>
          <w:tcPr>
            <w:tcW w:w="840" w:type="dxa"/>
          </w:tcPr>
          <w:p w:rsidR="00AD5D9C" w:rsidRDefault="00AD5D9C">
            <w:pPr>
              <w:pStyle w:val="ConsPlusNormal"/>
            </w:pPr>
            <w:r>
              <w:t>30,9</w:t>
            </w:r>
          </w:p>
        </w:tc>
        <w:tc>
          <w:tcPr>
            <w:tcW w:w="840" w:type="dxa"/>
          </w:tcPr>
          <w:p w:rsidR="00AD5D9C" w:rsidRDefault="00AD5D9C">
            <w:pPr>
              <w:pStyle w:val="ConsPlusNormal"/>
            </w:pPr>
            <w:r>
              <w:t>38,3</w:t>
            </w:r>
          </w:p>
        </w:tc>
      </w:tr>
      <w:tr w:rsidR="00AD5D9C">
        <w:tc>
          <w:tcPr>
            <w:tcW w:w="660" w:type="dxa"/>
          </w:tcPr>
          <w:p w:rsidR="00AD5D9C" w:rsidRDefault="00AD5D9C">
            <w:pPr>
              <w:pStyle w:val="ConsPlusNormal"/>
            </w:pPr>
            <w:r>
              <w:t>200</w:t>
            </w:r>
          </w:p>
        </w:tc>
        <w:tc>
          <w:tcPr>
            <w:tcW w:w="840" w:type="dxa"/>
          </w:tcPr>
          <w:p w:rsidR="00AD5D9C" w:rsidRDefault="00AD5D9C">
            <w:pPr>
              <w:pStyle w:val="ConsPlusNormal"/>
            </w:pPr>
            <w:r>
              <w:t>6,89</w:t>
            </w:r>
          </w:p>
        </w:tc>
        <w:tc>
          <w:tcPr>
            <w:tcW w:w="840" w:type="dxa"/>
          </w:tcPr>
          <w:p w:rsidR="00AD5D9C" w:rsidRDefault="00AD5D9C">
            <w:pPr>
              <w:pStyle w:val="ConsPlusNormal"/>
            </w:pPr>
            <w:r>
              <w:t>8,19</w:t>
            </w:r>
          </w:p>
        </w:tc>
        <w:tc>
          <w:tcPr>
            <w:tcW w:w="840" w:type="dxa"/>
          </w:tcPr>
          <w:p w:rsidR="00AD5D9C" w:rsidRDefault="00AD5D9C">
            <w:pPr>
              <w:pStyle w:val="ConsPlusNormal"/>
            </w:pPr>
            <w:r>
              <w:t>9,96</w:t>
            </w:r>
          </w:p>
        </w:tc>
        <w:tc>
          <w:tcPr>
            <w:tcW w:w="840" w:type="dxa"/>
          </w:tcPr>
          <w:p w:rsidR="00AD5D9C" w:rsidRDefault="00AD5D9C">
            <w:pPr>
              <w:pStyle w:val="ConsPlusNormal"/>
            </w:pPr>
            <w:r>
              <w:t>11,9</w:t>
            </w:r>
          </w:p>
        </w:tc>
        <w:tc>
          <w:tcPr>
            <w:tcW w:w="840" w:type="dxa"/>
          </w:tcPr>
          <w:p w:rsidR="00AD5D9C" w:rsidRDefault="00AD5D9C">
            <w:pPr>
              <w:pStyle w:val="ConsPlusNormal"/>
            </w:pPr>
            <w:r>
              <w:t>14,3</w:t>
            </w:r>
          </w:p>
        </w:tc>
        <w:tc>
          <w:tcPr>
            <w:tcW w:w="840" w:type="dxa"/>
          </w:tcPr>
          <w:p w:rsidR="00AD5D9C" w:rsidRDefault="00AD5D9C">
            <w:pPr>
              <w:pStyle w:val="ConsPlusNormal"/>
            </w:pPr>
            <w:r>
              <w:t>17,4</w:t>
            </w:r>
          </w:p>
        </w:tc>
        <w:tc>
          <w:tcPr>
            <w:tcW w:w="840" w:type="dxa"/>
          </w:tcPr>
          <w:p w:rsidR="00AD5D9C" w:rsidRDefault="00AD5D9C">
            <w:pPr>
              <w:pStyle w:val="ConsPlusNormal"/>
            </w:pPr>
            <w:r>
              <w:t>21,3</w:t>
            </w:r>
          </w:p>
        </w:tc>
        <w:tc>
          <w:tcPr>
            <w:tcW w:w="840" w:type="dxa"/>
          </w:tcPr>
          <w:p w:rsidR="00AD5D9C" w:rsidRDefault="00AD5D9C">
            <w:pPr>
              <w:pStyle w:val="ConsPlusNormal"/>
            </w:pPr>
            <w:r>
              <w:t>25,9</w:t>
            </w:r>
          </w:p>
        </w:tc>
        <w:tc>
          <w:tcPr>
            <w:tcW w:w="840" w:type="dxa"/>
          </w:tcPr>
          <w:p w:rsidR="00AD5D9C" w:rsidRDefault="00AD5D9C">
            <w:pPr>
              <w:pStyle w:val="ConsPlusNormal"/>
            </w:pPr>
            <w:r>
              <w:t>31,8</w:t>
            </w:r>
          </w:p>
        </w:tc>
        <w:tc>
          <w:tcPr>
            <w:tcW w:w="840" w:type="dxa"/>
          </w:tcPr>
          <w:p w:rsidR="00AD5D9C" w:rsidRDefault="00AD5D9C">
            <w:pPr>
              <w:pStyle w:val="ConsPlusNormal"/>
            </w:pPr>
            <w:r>
              <w:t>39,5</w:t>
            </w:r>
          </w:p>
        </w:tc>
      </w:tr>
    </w:tbl>
    <w:p w:rsidR="00AD5D9C" w:rsidRDefault="00AD5D9C">
      <w:pPr>
        <w:pStyle w:val="ConsPlusNormal"/>
        <w:jc w:val="both"/>
      </w:pPr>
    </w:p>
    <w:p w:rsidR="00AD5D9C" w:rsidRDefault="00AD5D9C">
      <w:pPr>
        <w:pStyle w:val="ConsPlusNormal"/>
        <w:jc w:val="right"/>
      </w:pPr>
      <w:r>
        <w:t>Таблица Б.2</w:t>
      </w:r>
    </w:p>
    <w:p w:rsidR="00AD5D9C" w:rsidRDefault="00AD5D9C">
      <w:pPr>
        <w:pStyle w:val="ConsPlusNormal"/>
        <w:jc w:val="both"/>
      </w:pPr>
    </w:p>
    <w:p w:rsidR="00AD5D9C" w:rsidRDefault="00AD5D9C">
      <w:pPr>
        <w:pStyle w:val="ConsPlusNormal"/>
        <w:jc w:val="center"/>
      </w:pPr>
      <w:bookmarkStart w:id="40" w:name="P3071"/>
      <w:bookmarkEnd w:id="40"/>
      <w:r>
        <w:rPr>
          <w:b/>
        </w:rPr>
        <w:t xml:space="preserve">Значения коэффициентов </w:t>
      </w:r>
      <w:r>
        <w:pict>
          <v:shape id="_x0000_i1147" style="width:13.05pt;height:11.85pt" coordsize="" o:spt="100" adj="0,,0" path="" filled="f" stroked="f">
            <v:stroke joinstyle="miter"/>
            <v:imagedata r:id="rId390" o:title="base_44_23953_32890"/>
            <v:formulas/>
            <v:path o:connecttype="segments"/>
          </v:shape>
        </w:pict>
      </w:r>
      <w:r>
        <w:rPr>
          <w:b/>
        </w:rPr>
        <w:t xml:space="preserve"> и </w:t>
      </w:r>
      <w:r w:rsidRPr="00A5206C">
        <w:rPr>
          <w:position w:val="-8"/>
        </w:rPr>
        <w:pict>
          <v:shape id="_x0000_i1148" style="width:19.8pt;height:19.8pt" coordsize="" o:spt="100" adj="0,,0" path="" filled="f" stroked="f">
            <v:stroke joinstyle="miter"/>
            <v:imagedata r:id="rId391" o:title="base_44_23953_32891"/>
            <v:formulas/>
            <v:path o:connecttype="segments"/>
          </v:shape>
        </w:pict>
      </w:r>
      <w:r>
        <w:rPr>
          <w:b/>
        </w:rPr>
        <w:t xml:space="preserve"> в зависимости от числа</w:t>
      </w:r>
    </w:p>
    <w:p w:rsidR="00AD5D9C" w:rsidRDefault="00AD5D9C">
      <w:pPr>
        <w:pStyle w:val="ConsPlusNormal"/>
        <w:jc w:val="center"/>
      </w:pPr>
      <w:r>
        <w:rPr>
          <w:b/>
        </w:rPr>
        <w:t>санитарно-технических приборов</w:t>
      </w:r>
      <w:r>
        <w:t xml:space="preserve"> </w:t>
      </w:r>
      <w:r>
        <w:rPr>
          <w:b/>
          <w:i/>
        </w:rPr>
        <w:t>N</w:t>
      </w:r>
      <w:r>
        <w:rPr>
          <w:b/>
        </w:rPr>
        <w:t>, вероятности их действия</w:t>
      </w:r>
      <w:r>
        <w:t xml:space="preserve"> </w:t>
      </w:r>
      <w:r>
        <w:rPr>
          <w:b/>
          <w:i/>
        </w:rPr>
        <w:t>P</w:t>
      </w:r>
    </w:p>
    <w:p w:rsidR="00AD5D9C" w:rsidRDefault="00AD5D9C">
      <w:pPr>
        <w:pStyle w:val="ConsPlusNormal"/>
        <w:jc w:val="center"/>
      </w:pPr>
      <w:r>
        <w:rPr>
          <w:b/>
        </w:rPr>
        <w:t>и использования</w:t>
      </w:r>
      <w:r>
        <w:t xml:space="preserve"> </w:t>
      </w:r>
      <w:r>
        <w:rPr>
          <w:b/>
          <w:i/>
        </w:rPr>
        <w:t>P</w:t>
      </w:r>
      <w:r>
        <w:rPr>
          <w:b/>
          <w:i/>
          <w:vertAlign w:val="subscript"/>
        </w:rPr>
        <w:t>hr</w:t>
      </w:r>
      <w:r>
        <w:t xml:space="preserve"> </w:t>
      </w:r>
      <w:r>
        <w:rPr>
          <w:b/>
        </w:rPr>
        <w:t>при</w:t>
      </w:r>
      <w:r>
        <w:t xml:space="preserve"> </w:t>
      </w:r>
      <w:r>
        <w:rPr>
          <w:b/>
          <w:i/>
        </w:rPr>
        <w:t>P</w:t>
      </w:r>
      <w:r>
        <w:t xml:space="preserve"> </w:t>
      </w:r>
      <w:r>
        <w:rPr>
          <w:b/>
        </w:rPr>
        <w:t>(</w:t>
      </w:r>
      <w:r>
        <w:rPr>
          <w:b/>
          <w:i/>
        </w:rPr>
        <w:t>P</w:t>
      </w:r>
      <w:r>
        <w:rPr>
          <w:b/>
          <w:i/>
          <w:vertAlign w:val="subscript"/>
        </w:rPr>
        <w:t>hr</w:t>
      </w:r>
      <w:r>
        <w:rPr>
          <w:b/>
        </w:rPr>
        <w:t>) &lt;= 0,1 и любом числе</w:t>
      </w:r>
      <w:r>
        <w:t xml:space="preserve"> </w:t>
      </w:r>
      <w:r>
        <w:rPr>
          <w:b/>
          <w:i/>
        </w:rPr>
        <w:t>N</w:t>
      </w:r>
      <w:r>
        <w:rPr>
          <w:b/>
        </w:rPr>
        <w:t>,</w:t>
      </w:r>
    </w:p>
    <w:p w:rsidR="00AD5D9C" w:rsidRDefault="00AD5D9C">
      <w:pPr>
        <w:pStyle w:val="ConsPlusNormal"/>
        <w:jc w:val="center"/>
      </w:pPr>
      <w:r>
        <w:rPr>
          <w:b/>
        </w:rPr>
        <w:t>а также при</w:t>
      </w:r>
      <w:r>
        <w:t xml:space="preserve"> </w:t>
      </w:r>
      <w:r>
        <w:rPr>
          <w:b/>
          <w:i/>
        </w:rPr>
        <w:t>P</w:t>
      </w:r>
      <w:r>
        <w:t xml:space="preserve"> </w:t>
      </w:r>
      <w:r>
        <w:rPr>
          <w:b/>
        </w:rPr>
        <w:t>(</w:t>
      </w:r>
      <w:r>
        <w:rPr>
          <w:b/>
          <w:i/>
        </w:rPr>
        <w:t>P</w:t>
      </w:r>
      <w:r>
        <w:rPr>
          <w:b/>
          <w:i/>
          <w:vertAlign w:val="subscript"/>
        </w:rPr>
        <w:t>hr</w:t>
      </w:r>
      <w:r>
        <w:rPr>
          <w:b/>
        </w:rPr>
        <w:t>) &gt; 0,1 и числе</w:t>
      </w:r>
      <w:r>
        <w:t xml:space="preserve"> </w:t>
      </w:r>
      <w:r>
        <w:rPr>
          <w:b/>
          <w:i/>
        </w:rPr>
        <w:t>N</w:t>
      </w:r>
      <w:r>
        <w:t xml:space="preserve"> </w:t>
      </w:r>
      <w:r>
        <w:rPr>
          <w:b/>
        </w:rPr>
        <w:t>&gt; 200</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080"/>
        <w:gridCol w:w="720"/>
        <w:gridCol w:w="1080"/>
        <w:gridCol w:w="720"/>
        <w:gridCol w:w="1080"/>
        <w:gridCol w:w="720"/>
        <w:gridCol w:w="1080"/>
        <w:gridCol w:w="720"/>
        <w:gridCol w:w="1080"/>
      </w:tblGrid>
      <w:tr w:rsidR="00AD5D9C">
        <w:tc>
          <w:tcPr>
            <w:tcW w:w="780" w:type="dxa"/>
          </w:tcPr>
          <w:p w:rsidR="00AD5D9C" w:rsidRDefault="00AD5D9C">
            <w:pPr>
              <w:pStyle w:val="ConsPlusNormal"/>
            </w:pPr>
            <w:r>
              <w:rPr>
                <w:i/>
              </w:rPr>
              <w:t>N</w:t>
            </w:r>
            <w:r>
              <w:t>·</w:t>
            </w:r>
            <w:r>
              <w:rPr>
                <w:i/>
              </w:rPr>
              <w:t>P</w:t>
            </w:r>
          </w:p>
          <w:p w:rsidR="00AD5D9C" w:rsidRDefault="00AD5D9C">
            <w:pPr>
              <w:pStyle w:val="ConsPlusNormal"/>
            </w:pPr>
            <w:r>
              <w:t>(</w:t>
            </w:r>
            <w:r>
              <w:rPr>
                <w:i/>
              </w:rPr>
              <w:t>P</w:t>
            </w:r>
            <w:r>
              <w:rPr>
                <w:i/>
                <w:vertAlign w:val="subscript"/>
              </w:rPr>
              <w:t>hr</w:t>
            </w:r>
            <w:r>
              <w:t>)</w:t>
            </w:r>
          </w:p>
        </w:tc>
        <w:tc>
          <w:tcPr>
            <w:tcW w:w="1080" w:type="dxa"/>
          </w:tcPr>
          <w:p w:rsidR="00AD5D9C" w:rsidRDefault="00AD5D9C">
            <w:pPr>
              <w:pStyle w:val="ConsPlusNormal"/>
            </w:pPr>
            <w:r>
              <w:pict>
                <v:shape id="_x0000_i1149" style="width:13.05pt;height:11.85pt" coordsize="" o:spt="100" adj="0,,0" path="" filled="f" stroked="f">
                  <v:stroke joinstyle="miter"/>
                  <v:imagedata r:id="rId392" o:title="base_44_23953_32892"/>
                  <v:formulas/>
                  <v:path o:connecttype="segments"/>
                </v:shape>
              </w:pict>
            </w:r>
            <w:r>
              <w:t> </w:t>
            </w:r>
            <w:r w:rsidRPr="00A5206C">
              <w:rPr>
                <w:position w:val="-8"/>
              </w:rPr>
              <w:pict>
                <v:shape id="_x0000_i1150" style="width:29.65pt;height:19.8pt" coordsize="" o:spt="100" adj="0,,0" path="" filled="f" stroked="f">
                  <v:stroke joinstyle="miter"/>
                  <v:imagedata r:id="rId393" o:title="base_44_23953_32893"/>
                  <v:formulas/>
                  <v:path o:connecttype="segments"/>
                </v:shape>
              </w:pict>
            </w:r>
          </w:p>
        </w:tc>
        <w:tc>
          <w:tcPr>
            <w:tcW w:w="720" w:type="dxa"/>
          </w:tcPr>
          <w:p w:rsidR="00AD5D9C" w:rsidRDefault="00AD5D9C">
            <w:pPr>
              <w:pStyle w:val="ConsPlusNormal"/>
            </w:pPr>
            <w:r>
              <w:rPr>
                <w:i/>
              </w:rPr>
              <w:t>N</w:t>
            </w:r>
            <w:r>
              <w:t>·</w:t>
            </w:r>
            <w:r>
              <w:rPr>
                <w:i/>
              </w:rPr>
              <w:t>P</w:t>
            </w:r>
          </w:p>
          <w:p w:rsidR="00AD5D9C" w:rsidRDefault="00AD5D9C">
            <w:pPr>
              <w:pStyle w:val="ConsPlusNormal"/>
            </w:pPr>
            <w:r>
              <w:t>(</w:t>
            </w:r>
            <w:r>
              <w:rPr>
                <w:i/>
              </w:rPr>
              <w:t>P</w:t>
            </w:r>
            <w:r>
              <w:rPr>
                <w:i/>
                <w:vertAlign w:val="subscript"/>
              </w:rPr>
              <w:t>hr</w:t>
            </w:r>
            <w:r>
              <w:t>)</w:t>
            </w:r>
          </w:p>
        </w:tc>
        <w:tc>
          <w:tcPr>
            <w:tcW w:w="1080" w:type="dxa"/>
          </w:tcPr>
          <w:p w:rsidR="00AD5D9C" w:rsidRDefault="00AD5D9C">
            <w:pPr>
              <w:pStyle w:val="ConsPlusNormal"/>
            </w:pPr>
            <w:r>
              <w:pict>
                <v:shape id="_x0000_i1151" style="width:13.05pt;height:11.85pt" coordsize="" o:spt="100" adj="0,,0" path="" filled="f" stroked="f">
                  <v:stroke joinstyle="miter"/>
                  <v:imagedata r:id="rId392" o:title="base_44_23953_32894"/>
                  <v:formulas/>
                  <v:path o:connecttype="segments"/>
                </v:shape>
              </w:pict>
            </w:r>
            <w:r>
              <w:t> </w:t>
            </w:r>
            <w:r w:rsidRPr="00A5206C">
              <w:rPr>
                <w:position w:val="-8"/>
              </w:rPr>
              <w:pict>
                <v:shape id="_x0000_i1152" style="width:29.65pt;height:19.8pt" coordsize="" o:spt="100" adj="0,,0" path="" filled="f" stroked="f">
                  <v:stroke joinstyle="miter"/>
                  <v:imagedata r:id="rId393" o:title="base_44_23953_32895"/>
                  <v:formulas/>
                  <v:path o:connecttype="segments"/>
                </v:shape>
              </w:pict>
            </w:r>
          </w:p>
        </w:tc>
        <w:tc>
          <w:tcPr>
            <w:tcW w:w="720" w:type="dxa"/>
          </w:tcPr>
          <w:p w:rsidR="00AD5D9C" w:rsidRDefault="00AD5D9C">
            <w:pPr>
              <w:pStyle w:val="ConsPlusNormal"/>
            </w:pPr>
            <w:r>
              <w:rPr>
                <w:i/>
              </w:rPr>
              <w:t>N</w:t>
            </w:r>
            <w:r>
              <w:t>·</w:t>
            </w:r>
            <w:r>
              <w:rPr>
                <w:i/>
              </w:rPr>
              <w:t>P</w:t>
            </w:r>
          </w:p>
          <w:p w:rsidR="00AD5D9C" w:rsidRDefault="00AD5D9C">
            <w:pPr>
              <w:pStyle w:val="ConsPlusNormal"/>
            </w:pPr>
            <w:r>
              <w:t>(</w:t>
            </w:r>
            <w:r>
              <w:rPr>
                <w:i/>
              </w:rPr>
              <w:t>P</w:t>
            </w:r>
            <w:r>
              <w:rPr>
                <w:i/>
                <w:vertAlign w:val="subscript"/>
              </w:rPr>
              <w:t>hr</w:t>
            </w:r>
            <w:r>
              <w:t>)</w:t>
            </w:r>
          </w:p>
        </w:tc>
        <w:tc>
          <w:tcPr>
            <w:tcW w:w="1080" w:type="dxa"/>
          </w:tcPr>
          <w:p w:rsidR="00AD5D9C" w:rsidRDefault="00AD5D9C">
            <w:pPr>
              <w:pStyle w:val="ConsPlusNormal"/>
            </w:pPr>
            <w:r>
              <w:pict>
                <v:shape id="_x0000_i1153" style="width:13.05pt;height:11.85pt" coordsize="" o:spt="100" adj="0,,0" path="" filled="f" stroked="f">
                  <v:stroke joinstyle="miter"/>
                  <v:imagedata r:id="rId392" o:title="base_44_23953_32896"/>
                  <v:formulas/>
                  <v:path o:connecttype="segments"/>
                </v:shape>
              </w:pict>
            </w:r>
            <w:r>
              <w:t> </w:t>
            </w:r>
            <w:r w:rsidRPr="00A5206C">
              <w:rPr>
                <w:position w:val="-8"/>
              </w:rPr>
              <w:pict>
                <v:shape id="_x0000_i1154" style="width:29.65pt;height:19.8pt" coordsize="" o:spt="100" adj="0,,0" path="" filled="f" stroked="f">
                  <v:stroke joinstyle="miter"/>
                  <v:imagedata r:id="rId393" o:title="base_44_23953_32897"/>
                  <v:formulas/>
                  <v:path o:connecttype="segments"/>
                </v:shape>
              </w:pict>
            </w:r>
          </w:p>
        </w:tc>
        <w:tc>
          <w:tcPr>
            <w:tcW w:w="720" w:type="dxa"/>
          </w:tcPr>
          <w:p w:rsidR="00AD5D9C" w:rsidRDefault="00AD5D9C">
            <w:pPr>
              <w:pStyle w:val="ConsPlusNormal"/>
            </w:pPr>
            <w:r>
              <w:rPr>
                <w:i/>
              </w:rPr>
              <w:t>N</w:t>
            </w:r>
            <w:r>
              <w:t>·</w:t>
            </w:r>
            <w:r>
              <w:rPr>
                <w:i/>
              </w:rPr>
              <w:t>P</w:t>
            </w:r>
          </w:p>
          <w:p w:rsidR="00AD5D9C" w:rsidRDefault="00AD5D9C">
            <w:pPr>
              <w:pStyle w:val="ConsPlusNormal"/>
            </w:pPr>
            <w:r>
              <w:t>(</w:t>
            </w:r>
            <w:r>
              <w:rPr>
                <w:i/>
              </w:rPr>
              <w:t>P</w:t>
            </w:r>
            <w:r>
              <w:rPr>
                <w:i/>
                <w:vertAlign w:val="subscript"/>
              </w:rPr>
              <w:t>hr</w:t>
            </w:r>
            <w:r>
              <w:t>)</w:t>
            </w:r>
          </w:p>
        </w:tc>
        <w:tc>
          <w:tcPr>
            <w:tcW w:w="1080" w:type="dxa"/>
          </w:tcPr>
          <w:p w:rsidR="00AD5D9C" w:rsidRDefault="00AD5D9C">
            <w:pPr>
              <w:pStyle w:val="ConsPlusNormal"/>
            </w:pPr>
            <w:r>
              <w:pict>
                <v:shape id="_x0000_i1155" style="width:13.05pt;height:11.85pt" coordsize="" o:spt="100" adj="0,,0" path="" filled="f" stroked="f">
                  <v:stroke joinstyle="miter"/>
                  <v:imagedata r:id="rId392" o:title="base_44_23953_32898"/>
                  <v:formulas/>
                  <v:path o:connecttype="segments"/>
                </v:shape>
              </w:pict>
            </w:r>
            <w:r>
              <w:t> </w:t>
            </w:r>
            <w:r w:rsidRPr="00A5206C">
              <w:rPr>
                <w:position w:val="-8"/>
              </w:rPr>
              <w:pict>
                <v:shape id="_x0000_i1156" style="width:29.65pt;height:19.8pt" coordsize="" o:spt="100" adj="0,,0" path="" filled="f" stroked="f">
                  <v:stroke joinstyle="miter"/>
                  <v:imagedata r:id="rId393" o:title="base_44_23953_32899"/>
                  <v:formulas/>
                  <v:path o:connecttype="segments"/>
                </v:shape>
              </w:pict>
            </w:r>
          </w:p>
        </w:tc>
        <w:tc>
          <w:tcPr>
            <w:tcW w:w="720" w:type="dxa"/>
          </w:tcPr>
          <w:p w:rsidR="00AD5D9C" w:rsidRDefault="00AD5D9C">
            <w:pPr>
              <w:pStyle w:val="ConsPlusNormal"/>
            </w:pPr>
            <w:r>
              <w:rPr>
                <w:i/>
              </w:rPr>
              <w:t>N</w:t>
            </w:r>
            <w:r>
              <w:t>·</w:t>
            </w:r>
            <w:r>
              <w:rPr>
                <w:i/>
              </w:rPr>
              <w:t>P</w:t>
            </w:r>
          </w:p>
          <w:p w:rsidR="00AD5D9C" w:rsidRDefault="00AD5D9C">
            <w:pPr>
              <w:pStyle w:val="ConsPlusNormal"/>
            </w:pPr>
            <w:r>
              <w:t>(</w:t>
            </w:r>
            <w:r>
              <w:rPr>
                <w:i/>
              </w:rPr>
              <w:t>P</w:t>
            </w:r>
            <w:r>
              <w:rPr>
                <w:i/>
                <w:vertAlign w:val="subscript"/>
              </w:rPr>
              <w:t>hr</w:t>
            </w:r>
            <w:r>
              <w:t>)</w:t>
            </w:r>
          </w:p>
        </w:tc>
        <w:tc>
          <w:tcPr>
            <w:tcW w:w="1080" w:type="dxa"/>
          </w:tcPr>
          <w:p w:rsidR="00AD5D9C" w:rsidRDefault="00AD5D9C">
            <w:pPr>
              <w:pStyle w:val="ConsPlusNormal"/>
            </w:pPr>
            <w:r>
              <w:pict>
                <v:shape id="_x0000_i1157" style="width:13.05pt;height:11.85pt" coordsize="" o:spt="100" adj="0,,0" path="" filled="f" stroked="f">
                  <v:stroke joinstyle="miter"/>
                  <v:imagedata r:id="rId392" o:title="base_44_23953_32900"/>
                  <v:formulas/>
                  <v:path o:connecttype="segments"/>
                </v:shape>
              </w:pict>
            </w:r>
            <w:r>
              <w:t> </w:t>
            </w:r>
            <w:r w:rsidRPr="00A5206C">
              <w:rPr>
                <w:position w:val="-8"/>
              </w:rPr>
              <w:pict>
                <v:shape id="_x0000_i1158" style="width:29.65pt;height:19.8pt" coordsize="" o:spt="100" adj="0,,0" path="" filled="f" stroked="f">
                  <v:stroke joinstyle="miter"/>
                  <v:imagedata r:id="rId393" o:title="base_44_23953_32901"/>
                  <v:formulas/>
                  <v:path o:connecttype="segments"/>
                </v:shape>
              </w:pict>
            </w:r>
          </w:p>
        </w:tc>
      </w:tr>
      <w:tr w:rsidR="00AD5D9C">
        <w:tc>
          <w:tcPr>
            <w:tcW w:w="780" w:type="dxa"/>
          </w:tcPr>
          <w:p w:rsidR="00AD5D9C" w:rsidRDefault="00AD5D9C">
            <w:pPr>
              <w:pStyle w:val="ConsPlusNormal"/>
            </w:pPr>
            <w:r>
              <w:t>0</w:t>
            </w:r>
          </w:p>
        </w:tc>
        <w:tc>
          <w:tcPr>
            <w:tcW w:w="1080" w:type="dxa"/>
          </w:tcPr>
          <w:p w:rsidR="00AD5D9C" w:rsidRDefault="00AD5D9C">
            <w:pPr>
              <w:pStyle w:val="ConsPlusNormal"/>
            </w:pPr>
            <w:r>
              <w:t>0,2</w:t>
            </w:r>
          </w:p>
        </w:tc>
        <w:tc>
          <w:tcPr>
            <w:tcW w:w="720" w:type="dxa"/>
          </w:tcPr>
          <w:p w:rsidR="00AD5D9C" w:rsidRDefault="00AD5D9C">
            <w:pPr>
              <w:pStyle w:val="ConsPlusNormal"/>
            </w:pPr>
            <w:r>
              <w:t>0,64</w:t>
            </w:r>
          </w:p>
        </w:tc>
        <w:tc>
          <w:tcPr>
            <w:tcW w:w="1080" w:type="dxa"/>
          </w:tcPr>
          <w:p w:rsidR="00AD5D9C" w:rsidRDefault="00AD5D9C">
            <w:pPr>
              <w:pStyle w:val="ConsPlusNormal"/>
            </w:pPr>
            <w:r>
              <w:t>0,767</w:t>
            </w:r>
          </w:p>
        </w:tc>
        <w:tc>
          <w:tcPr>
            <w:tcW w:w="720" w:type="dxa"/>
          </w:tcPr>
          <w:p w:rsidR="00AD5D9C" w:rsidRDefault="00AD5D9C">
            <w:pPr>
              <w:pStyle w:val="ConsPlusNormal"/>
            </w:pPr>
            <w:r>
              <w:t>10</w:t>
            </w:r>
          </w:p>
        </w:tc>
        <w:tc>
          <w:tcPr>
            <w:tcW w:w="1080" w:type="dxa"/>
          </w:tcPr>
          <w:p w:rsidR="00AD5D9C" w:rsidRDefault="00AD5D9C">
            <w:pPr>
              <w:pStyle w:val="ConsPlusNormal"/>
            </w:pPr>
            <w:r>
              <w:t>4,126</w:t>
            </w:r>
          </w:p>
        </w:tc>
        <w:tc>
          <w:tcPr>
            <w:tcW w:w="720" w:type="dxa"/>
          </w:tcPr>
          <w:p w:rsidR="00AD5D9C" w:rsidRDefault="00AD5D9C">
            <w:pPr>
              <w:pStyle w:val="ConsPlusNormal"/>
            </w:pPr>
            <w:r>
              <w:t>58</w:t>
            </w:r>
          </w:p>
        </w:tc>
        <w:tc>
          <w:tcPr>
            <w:tcW w:w="1080" w:type="dxa"/>
          </w:tcPr>
          <w:p w:rsidR="00AD5D9C" w:rsidRDefault="00AD5D9C">
            <w:pPr>
              <w:pStyle w:val="ConsPlusNormal"/>
            </w:pPr>
            <w:r>
              <w:t>16,22</w:t>
            </w:r>
          </w:p>
        </w:tc>
        <w:tc>
          <w:tcPr>
            <w:tcW w:w="720" w:type="dxa"/>
          </w:tcPr>
          <w:p w:rsidR="00AD5D9C" w:rsidRDefault="00AD5D9C">
            <w:pPr>
              <w:pStyle w:val="ConsPlusNormal"/>
            </w:pPr>
            <w:r>
              <w:t>330</w:t>
            </w:r>
          </w:p>
        </w:tc>
        <w:tc>
          <w:tcPr>
            <w:tcW w:w="1080" w:type="dxa"/>
          </w:tcPr>
          <w:p w:rsidR="00AD5D9C" w:rsidRDefault="00AD5D9C">
            <w:pPr>
              <w:pStyle w:val="ConsPlusNormal"/>
            </w:pPr>
            <w:r>
              <w:t>76,8</w:t>
            </w:r>
          </w:p>
        </w:tc>
      </w:tr>
      <w:tr w:rsidR="00AD5D9C">
        <w:tc>
          <w:tcPr>
            <w:tcW w:w="780" w:type="dxa"/>
          </w:tcPr>
          <w:p w:rsidR="00AD5D9C" w:rsidRDefault="00AD5D9C">
            <w:pPr>
              <w:pStyle w:val="ConsPlusNormal"/>
            </w:pPr>
            <w:r>
              <w:t>0,015</w:t>
            </w:r>
          </w:p>
        </w:tc>
        <w:tc>
          <w:tcPr>
            <w:tcW w:w="1080" w:type="dxa"/>
          </w:tcPr>
          <w:p w:rsidR="00AD5D9C" w:rsidRDefault="00AD5D9C">
            <w:pPr>
              <w:pStyle w:val="ConsPlusNormal"/>
            </w:pPr>
            <w:r>
              <w:t>0,202</w:t>
            </w:r>
          </w:p>
        </w:tc>
        <w:tc>
          <w:tcPr>
            <w:tcW w:w="720" w:type="dxa"/>
          </w:tcPr>
          <w:p w:rsidR="00AD5D9C" w:rsidRDefault="00AD5D9C">
            <w:pPr>
              <w:pStyle w:val="ConsPlusNormal"/>
            </w:pPr>
            <w:r>
              <w:t>0,66</w:t>
            </w:r>
          </w:p>
        </w:tc>
        <w:tc>
          <w:tcPr>
            <w:tcW w:w="1080" w:type="dxa"/>
          </w:tcPr>
          <w:p w:rsidR="00AD5D9C" w:rsidRDefault="00AD5D9C">
            <w:pPr>
              <w:pStyle w:val="ConsPlusNormal"/>
            </w:pPr>
            <w:r>
              <w:t>0,779</w:t>
            </w:r>
          </w:p>
        </w:tc>
        <w:tc>
          <w:tcPr>
            <w:tcW w:w="720" w:type="dxa"/>
          </w:tcPr>
          <w:p w:rsidR="00AD5D9C" w:rsidRDefault="00AD5D9C">
            <w:pPr>
              <w:pStyle w:val="ConsPlusNormal"/>
            </w:pPr>
            <w:r>
              <w:t>10,2</w:t>
            </w:r>
          </w:p>
        </w:tc>
        <w:tc>
          <w:tcPr>
            <w:tcW w:w="1080" w:type="dxa"/>
          </w:tcPr>
          <w:p w:rsidR="00AD5D9C" w:rsidRDefault="00AD5D9C">
            <w:pPr>
              <w:pStyle w:val="ConsPlusNormal"/>
            </w:pPr>
            <w:r>
              <w:t>4,185</w:t>
            </w:r>
          </w:p>
        </w:tc>
        <w:tc>
          <w:tcPr>
            <w:tcW w:w="720" w:type="dxa"/>
          </w:tcPr>
          <w:p w:rsidR="00AD5D9C" w:rsidRDefault="00AD5D9C">
            <w:pPr>
              <w:pStyle w:val="ConsPlusNormal"/>
            </w:pPr>
            <w:r>
              <w:t>59</w:t>
            </w:r>
          </w:p>
        </w:tc>
        <w:tc>
          <w:tcPr>
            <w:tcW w:w="1080" w:type="dxa"/>
          </w:tcPr>
          <w:p w:rsidR="00AD5D9C" w:rsidRDefault="00AD5D9C">
            <w:pPr>
              <w:pStyle w:val="ConsPlusNormal"/>
            </w:pPr>
            <w:r>
              <w:t>16,45</w:t>
            </w:r>
          </w:p>
        </w:tc>
        <w:tc>
          <w:tcPr>
            <w:tcW w:w="720" w:type="dxa"/>
          </w:tcPr>
          <w:p w:rsidR="00AD5D9C" w:rsidRDefault="00AD5D9C">
            <w:pPr>
              <w:pStyle w:val="ConsPlusNormal"/>
            </w:pPr>
            <w:r>
              <w:t>335</w:t>
            </w:r>
          </w:p>
        </w:tc>
        <w:tc>
          <w:tcPr>
            <w:tcW w:w="1080" w:type="dxa"/>
          </w:tcPr>
          <w:p w:rsidR="00AD5D9C" w:rsidRDefault="00AD5D9C">
            <w:pPr>
              <w:pStyle w:val="ConsPlusNormal"/>
            </w:pPr>
            <w:r>
              <w:t>77,88</w:t>
            </w:r>
          </w:p>
        </w:tc>
      </w:tr>
      <w:tr w:rsidR="00AD5D9C">
        <w:tc>
          <w:tcPr>
            <w:tcW w:w="780" w:type="dxa"/>
          </w:tcPr>
          <w:p w:rsidR="00AD5D9C" w:rsidRDefault="00AD5D9C">
            <w:pPr>
              <w:pStyle w:val="ConsPlusNormal"/>
            </w:pPr>
            <w:r>
              <w:t>0,016</w:t>
            </w:r>
          </w:p>
        </w:tc>
        <w:tc>
          <w:tcPr>
            <w:tcW w:w="1080" w:type="dxa"/>
          </w:tcPr>
          <w:p w:rsidR="00AD5D9C" w:rsidRDefault="00AD5D9C">
            <w:pPr>
              <w:pStyle w:val="ConsPlusNormal"/>
            </w:pPr>
            <w:r>
              <w:t>0,205</w:t>
            </w:r>
          </w:p>
        </w:tc>
        <w:tc>
          <w:tcPr>
            <w:tcW w:w="720" w:type="dxa"/>
          </w:tcPr>
          <w:p w:rsidR="00AD5D9C" w:rsidRDefault="00AD5D9C">
            <w:pPr>
              <w:pStyle w:val="ConsPlusNormal"/>
            </w:pPr>
            <w:r>
              <w:t>0,68</w:t>
            </w:r>
          </w:p>
        </w:tc>
        <w:tc>
          <w:tcPr>
            <w:tcW w:w="1080" w:type="dxa"/>
          </w:tcPr>
          <w:p w:rsidR="00AD5D9C" w:rsidRDefault="00AD5D9C">
            <w:pPr>
              <w:pStyle w:val="ConsPlusNormal"/>
            </w:pPr>
            <w:r>
              <w:t>0,791</w:t>
            </w:r>
          </w:p>
        </w:tc>
        <w:tc>
          <w:tcPr>
            <w:tcW w:w="720" w:type="dxa"/>
          </w:tcPr>
          <w:p w:rsidR="00AD5D9C" w:rsidRDefault="00AD5D9C">
            <w:pPr>
              <w:pStyle w:val="ConsPlusNormal"/>
            </w:pPr>
            <w:r>
              <w:t>10,4</w:t>
            </w:r>
          </w:p>
        </w:tc>
        <w:tc>
          <w:tcPr>
            <w:tcW w:w="1080" w:type="dxa"/>
          </w:tcPr>
          <w:p w:rsidR="00AD5D9C" w:rsidRDefault="00AD5D9C">
            <w:pPr>
              <w:pStyle w:val="ConsPlusNormal"/>
            </w:pPr>
            <w:r>
              <w:t>4,244</w:t>
            </w:r>
          </w:p>
        </w:tc>
        <w:tc>
          <w:tcPr>
            <w:tcW w:w="720" w:type="dxa"/>
          </w:tcPr>
          <w:p w:rsidR="00AD5D9C" w:rsidRDefault="00AD5D9C">
            <w:pPr>
              <w:pStyle w:val="ConsPlusNormal"/>
            </w:pPr>
            <w:r>
              <w:t>60</w:t>
            </w:r>
          </w:p>
        </w:tc>
        <w:tc>
          <w:tcPr>
            <w:tcW w:w="1080" w:type="dxa"/>
          </w:tcPr>
          <w:p w:rsidR="00AD5D9C" w:rsidRDefault="00AD5D9C">
            <w:pPr>
              <w:pStyle w:val="ConsPlusNormal"/>
            </w:pPr>
            <w:r>
              <w:t>16,69</w:t>
            </w:r>
          </w:p>
        </w:tc>
        <w:tc>
          <w:tcPr>
            <w:tcW w:w="720" w:type="dxa"/>
          </w:tcPr>
          <w:p w:rsidR="00AD5D9C" w:rsidRDefault="00AD5D9C">
            <w:pPr>
              <w:pStyle w:val="ConsPlusNormal"/>
            </w:pPr>
            <w:r>
              <w:t>340</w:t>
            </w:r>
          </w:p>
        </w:tc>
        <w:tc>
          <w:tcPr>
            <w:tcW w:w="1080" w:type="dxa"/>
          </w:tcPr>
          <w:p w:rsidR="00AD5D9C" w:rsidRDefault="00AD5D9C">
            <w:pPr>
              <w:pStyle w:val="ConsPlusNormal"/>
            </w:pPr>
            <w:r>
              <w:t>78,96</w:t>
            </w:r>
          </w:p>
        </w:tc>
      </w:tr>
      <w:tr w:rsidR="00AD5D9C">
        <w:tc>
          <w:tcPr>
            <w:tcW w:w="780" w:type="dxa"/>
          </w:tcPr>
          <w:p w:rsidR="00AD5D9C" w:rsidRDefault="00AD5D9C">
            <w:pPr>
              <w:pStyle w:val="ConsPlusNormal"/>
            </w:pPr>
            <w:r>
              <w:t>0,017</w:t>
            </w:r>
          </w:p>
        </w:tc>
        <w:tc>
          <w:tcPr>
            <w:tcW w:w="1080" w:type="dxa"/>
          </w:tcPr>
          <w:p w:rsidR="00AD5D9C" w:rsidRDefault="00AD5D9C">
            <w:pPr>
              <w:pStyle w:val="ConsPlusNormal"/>
            </w:pPr>
            <w:r>
              <w:t>0,207</w:t>
            </w:r>
          </w:p>
        </w:tc>
        <w:tc>
          <w:tcPr>
            <w:tcW w:w="720" w:type="dxa"/>
          </w:tcPr>
          <w:p w:rsidR="00AD5D9C" w:rsidRDefault="00AD5D9C">
            <w:pPr>
              <w:pStyle w:val="ConsPlusNormal"/>
            </w:pPr>
            <w:r>
              <w:t>0,7</w:t>
            </w:r>
          </w:p>
        </w:tc>
        <w:tc>
          <w:tcPr>
            <w:tcW w:w="1080" w:type="dxa"/>
          </w:tcPr>
          <w:p w:rsidR="00AD5D9C" w:rsidRDefault="00AD5D9C">
            <w:pPr>
              <w:pStyle w:val="ConsPlusNormal"/>
            </w:pPr>
            <w:r>
              <w:t>0,803</w:t>
            </w:r>
          </w:p>
        </w:tc>
        <w:tc>
          <w:tcPr>
            <w:tcW w:w="720" w:type="dxa"/>
          </w:tcPr>
          <w:p w:rsidR="00AD5D9C" w:rsidRDefault="00AD5D9C">
            <w:pPr>
              <w:pStyle w:val="ConsPlusNormal"/>
            </w:pPr>
            <w:r>
              <w:t>10,6</w:t>
            </w:r>
          </w:p>
        </w:tc>
        <w:tc>
          <w:tcPr>
            <w:tcW w:w="1080" w:type="dxa"/>
          </w:tcPr>
          <w:p w:rsidR="00AD5D9C" w:rsidRDefault="00AD5D9C">
            <w:pPr>
              <w:pStyle w:val="ConsPlusNormal"/>
            </w:pPr>
            <w:r>
              <w:t>4,302</w:t>
            </w:r>
          </w:p>
        </w:tc>
        <w:tc>
          <w:tcPr>
            <w:tcW w:w="720" w:type="dxa"/>
          </w:tcPr>
          <w:p w:rsidR="00AD5D9C" w:rsidRDefault="00AD5D9C">
            <w:pPr>
              <w:pStyle w:val="ConsPlusNormal"/>
            </w:pPr>
            <w:r>
              <w:t>61</w:t>
            </w:r>
          </w:p>
        </w:tc>
        <w:tc>
          <w:tcPr>
            <w:tcW w:w="1080" w:type="dxa"/>
          </w:tcPr>
          <w:p w:rsidR="00AD5D9C" w:rsidRDefault="00AD5D9C">
            <w:pPr>
              <w:pStyle w:val="ConsPlusNormal"/>
            </w:pPr>
            <w:r>
              <w:t>16,92</w:t>
            </w:r>
          </w:p>
        </w:tc>
        <w:tc>
          <w:tcPr>
            <w:tcW w:w="720" w:type="dxa"/>
          </w:tcPr>
          <w:p w:rsidR="00AD5D9C" w:rsidRDefault="00AD5D9C">
            <w:pPr>
              <w:pStyle w:val="ConsPlusNormal"/>
            </w:pPr>
            <w:r>
              <w:t>345</w:t>
            </w:r>
          </w:p>
        </w:tc>
        <w:tc>
          <w:tcPr>
            <w:tcW w:w="1080" w:type="dxa"/>
          </w:tcPr>
          <w:p w:rsidR="00AD5D9C" w:rsidRDefault="00AD5D9C">
            <w:pPr>
              <w:pStyle w:val="ConsPlusNormal"/>
            </w:pPr>
            <w:r>
              <w:t>80,04</w:t>
            </w:r>
          </w:p>
        </w:tc>
      </w:tr>
      <w:tr w:rsidR="00AD5D9C">
        <w:tc>
          <w:tcPr>
            <w:tcW w:w="780" w:type="dxa"/>
          </w:tcPr>
          <w:p w:rsidR="00AD5D9C" w:rsidRDefault="00AD5D9C">
            <w:pPr>
              <w:pStyle w:val="ConsPlusNormal"/>
            </w:pPr>
            <w:r>
              <w:t>0,018</w:t>
            </w:r>
          </w:p>
        </w:tc>
        <w:tc>
          <w:tcPr>
            <w:tcW w:w="1080" w:type="dxa"/>
          </w:tcPr>
          <w:p w:rsidR="00AD5D9C" w:rsidRDefault="00AD5D9C">
            <w:pPr>
              <w:pStyle w:val="ConsPlusNormal"/>
            </w:pPr>
            <w:r>
              <w:t>0,21</w:t>
            </w:r>
          </w:p>
        </w:tc>
        <w:tc>
          <w:tcPr>
            <w:tcW w:w="720" w:type="dxa"/>
          </w:tcPr>
          <w:p w:rsidR="00AD5D9C" w:rsidRDefault="00AD5D9C">
            <w:pPr>
              <w:pStyle w:val="ConsPlusNormal"/>
            </w:pPr>
            <w:r>
              <w:t>0,72</w:t>
            </w:r>
          </w:p>
        </w:tc>
        <w:tc>
          <w:tcPr>
            <w:tcW w:w="1080" w:type="dxa"/>
          </w:tcPr>
          <w:p w:rsidR="00AD5D9C" w:rsidRDefault="00AD5D9C">
            <w:pPr>
              <w:pStyle w:val="ConsPlusNormal"/>
            </w:pPr>
            <w:r>
              <w:t>0,815</w:t>
            </w:r>
          </w:p>
        </w:tc>
        <w:tc>
          <w:tcPr>
            <w:tcW w:w="720" w:type="dxa"/>
          </w:tcPr>
          <w:p w:rsidR="00AD5D9C" w:rsidRDefault="00AD5D9C">
            <w:pPr>
              <w:pStyle w:val="ConsPlusNormal"/>
            </w:pPr>
            <w:r>
              <w:t>10,8</w:t>
            </w:r>
          </w:p>
        </w:tc>
        <w:tc>
          <w:tcPr>
            <w:tcW w:w="1080" w:type="dxa"/>
          </w:tcPr>
          <w:p w:rsidR="00AD5D9C" w:rsidRDefault="00AD5D9C">
            <w:pPr>
              <w:pStyle w:val="ConsPlusNormal"/>
            </w:pPr>
            <w:r>
              <w:t>4,361</w:t>
            </w:r>
          </w:p>
        </w:tc>
        <w:tc>
          <w:tcPr>
            <w:tcW w:w="720" w:type="dxa"/>
          </w:tcPr>
          <w:p w:rsidR="00AD5D9C" w:rsidRDefault="00AD5D9C">
            <w:pPr>
              <w:pStyle w:val="ConsPlusNormal"/>
            </w:pPr>
            <w:r>
              <w:t>62</w:t>
            </w:r>
          </w:p>
        </w:tc>
        <w:tc>
          <w:tcPr>
            <w:tcW w:w="1080" w:type="dxa"/>
          </w:tcPr>
          <w:p w:rsidR="00AD5D9C" w:rsidRDefault="00AD5D9C">
            <w:pPr>
              <w:pStyle w:val="ConsPlusNormal"/>
            </w:pPr>
            <w:r>
              <w:t>17,15</w:t>
            </w:r>
          </w:p>
        </w:tc>
        <w:tc>
          <w:tcPr>
            <w:tcW w:w="720" w:type="dxa"/>
          </w:tcPr>
          <w:p w:rsidR="00AD5D9C" w:rsidRDefault="00AD5D9C">
            <w:pPr>
              <w:pStyle w:val="ConsPlusNormal"/>
            </w:pPr>
            <w:r>
              <w:t>350</w:t>
            </w:r>
          </w:p>
        </w:tc>
        <w:tc>
          <w:tcPr>
            <w:tcW w:w="1080" w:type="dxa"/>
          </w:tcPr>
          <w:p w:rsidR="00AD5D9C" w:rsidRDefault="00AD5D9C">
            <w:pPr>
              <w:pStyle w:val="ConsPlusNormal"/>
            </w:pPr>
            <w:r>
              <w:t>81,12</w:t>
            </w:r>
          </w:p>
        </w:tc>
      </w:tr>
      <w:tr w:rsidR="00AD5D9C">
        <w:tc>
          <w:tcPr>
            <w:tcW w:w="780" w:type="dxa"/>
          </w:tcPr>
          <w:p w:rsidR="00AD5D9C" w:rsidRDefault="00AD5D9C">
            <w:pPr>
              <w:pStyle w:val="ConsPlusNormal"/>
            </w:pPr>
            <w:r>
              <w:t>0,019</w:t>
            </w:r>
          </w:p>
        </w:tc>
        <w:tc>
          <w:tcPr>
            <w:tcW w:w="1080" w:type="dxa"/>
          </w:tcPr>
          <w:p w:rsidR="00AD5D9C" w:rsidRDefault="00AD5D9C">
            <w:pPr>
              <w:pStyle w:val="ConsPlusNormal"/>
            </w:pPr>
            <w:r>
              <w:t>0,212</w:t>
            </w:r>
          </w:p>
        </w:tc>
        <w:tc>
          <w:tcPr>
            <w:tcW w:w="720" w:type="dxa"/>
          </w:tcPr>
          <w:p w:rsidR="00AD5D9C" w:rsidRDefault="00AD5D9C">
            <w:pPr>
              <w:pStyle w:val="ConsPlusNormal"/>
            </w:pPr>
            <w:r>
              <w:t>0,74</w:t>
            </w:r>
          </w:p>
        </w:tc>
        <w:tc>
          <w:tcPr>
            <w:tcW w:w="1080" w:type="dxa"/>
          </w:tcPr>
          <w:p w:rsidR="00AD5D9C" w:rsidRDefault="00AD5D9C">
            <w:pPr>
              <w:pStyle w:val="ConsPlusNormal"/>
            </w:pPr>
            <w:r>
              <w:t>0,826</w:t>
            </w:r>
          </w:p>
        </w:tc>
        <w:tc>
          <w:tcPr>
            <w:tcW w:w="720" w:type="dxa"/>
          </w:tcPr>
          <w:p w:rsidR="00AD5D9C" w:rsidRDefault="00AD5D9C">
            <w:pPr>
              <w:pStyle w:val="ConsPlusNormal"/>
            </w:pPr>
            <w:r>
              <w:t>11</w:t>
            </w:r>
          </w:p>
        </w:tc>
        <w:tc>
          <w:tcPr>
            <w:tcW w:w="1080" w:type="dxa"/>
          </w:tcPr>
          <w:p w:rsidR="00AD5D9C" w:rsidRDefault="00AD5D9C">
            <w:pPr>
              <w:pStyle w:val="ConsPlusNormal"/>
            </w:pPr>
            <w:r>
              <w:t>4,419</w:t>
            </w:r>
          </w:p>
        </w:tc>
        <w:tc>
          <w:tcPr>
            <w:tcW w:w="720" w:type="dxa"/>
          </w:tcPr>
          <w:p w:rsidR="00AD5D9C" w:rsidRDefault="00AD5D9C">
            <w:pPr>
              <w:pStyle w:val="ConsPlusNormal"/>
            </w:pPr>
            <w:r>
              <w:t>63</w:t>
            </w:r>
          </w:p>
        </w:tc>
        <w:tc>
          <w:tcPr>
            <w:tcW w:w="1080" w:type="dxa"/>
          </w:tcPr>
          <w:p w:rsidR="00AD5D9C" w:rsidRDefault="00AD5D9C">
            <w:pPr>
              <w:pStyle w:val="ConsPlusNormal"/>
            </w:pPr>
            <w:r>
              <w:t>17,39</w:t>
            </w:r>
          </w:p>
        </w:tc>
        <w:tc>
          <w:tcPr>
            <w:tcW w:w="720" w:type="dxa"/>
          </w:tcPr>
          <w:p w:rsidR="00AD5D9C" w:rsidRDefault="00AD5D9C">
            <w:pPr>
              <w:pStyle w:val="ConsPlusNormal"/>
            </w:pPr>
            <w:r>
              <w:t>355</w:t>
            </w:r>
          </w:p>
        </w:tc>
        <w:tc>
          <w:tcPr>
            <w:tcW w:w="1080" w:type="dxa"/>
          </w:tcPr>
          <w:p w:rsidR="00AD5D9C" w:rsidRDefault="00AD5D9C">
            <w:pPr>
              <w:pStyle w:val="ConsPlusNormal"/>
            </w:pPr>
            <w:r>
              <w:t>82,2</w:t>
            </w:r>
          </w:p>
        </w:tc>
      </w:tr>
      <w:tr w:rsidR="00AD5D9C">
        <w:tc>
          <w:tcPr>
            <w:tcW w:w="780" w:type="dxa"/>
          </w:tcPr>
          <w:p w:rsidR="00AD5D9C" w:rsidRDefault="00AD5D9C">
            <w:pPr>
              <w:pStyle w:val="ConsPlusNormal"/>
            </w:pPr>
            <w:r>
              <w:t>0,02</w:t>
            </w:r>
          </w:p>
        </w:tc>
        <w:tc>
          <w:tcPr>
            <w:tcW w:w="1080" w:type="dxa"/>
          </w:tcPr>
          <w:p w:rsidR="00AD5D9C" w:rsidRDefault="00AD5D9C">
            <w:pPr>
              <w:pStyle w:val="ConsPlusNormal"/>
            </w:pPr>
            <w:r>
              <w:t>0,215</w:t>
            </w:r>
          </w:p>
        </w:tc>
        <w:tc>
          <w:tcPr>
            <w:tcW w:w="720" w:type="dxa"/>
          </w:tcPr>
          <w:p w:rsidR="00AD5D9C" w:rsidRDefault="00AD5D9C">
            <w:pPr>
              <w:pStyle w:val="ConsPlusNormal"/>
            </w:pPr>
            <w:r>
              <w:t>0,76</w:t>
            </w:r>
          </w:p>
        </w:tc>
        <w:tc>
          <w:tcPr>
            <w:tcW w:w="1080" w:type="dxa"/>
          </w:tcPr>
          <w:p w:rsidR="00AD5D9C" w:rsidRDefault="00AD5D9C">
            <w:pPr>
              <w:pStyle w:val="ConsPlusNormal"/>
            </w:pPr>
            <w:r>
              <w:t>0,838</w:t>
            </w:r>
          </w:p>
        </w:tc>
        <w:tc>
          <w:tcPr>
            <w:tcW w:w="720" w:type="dxa"/>
          </w:tcPr>
          <w:p w:rsidR="00AD5D9C" w:rsidRDefault="00AD5D9C">
            <w:pPr>
              <w:pStyle w:val="ConsPlusNormal"/>
            </w:pPr>
            <w:r>
              <w:t>11,2</w:t>
            </w:r>
          </w:p>
        </w:tc>
        <w:tc>
          <w:tcPr>
            <w:tcW w:w="1080" w:type="dxa"/>
          </w:tcPr>
          <w:p w:rsidR="00AD5D9C" w:rsidRDefault="00AD5D9C">
            <w:pPr>
              <w:pStyle w:val="ConsPlusNormal"/>
            </w:pPr>
            <w:r>
              <w:t>4,477</w:t>
            </w:r>
          </w:p>
        </w:tc>
        <w:tc>
          <w:tcPr>
            <w:tcW w:w="720" w:type="dxa"/>
          </w:tcPr>
          <w:p w:rsidR="00AD5D9C" w:rsidRDefault="00AD5D9C">
            <w:pPr>
              <w:pStyle w:val="ConsPlusNormal"/>
            </w:pPr>
            <w:r>
              <w:t>64</w:t>
            </w:r>
          </w:p>
        </w:tc>
        <w:tc>
          <w:tcPr>
            <w:tcW w:w="1080" w:type="dxa"/>
          </w:tcPr>
          <w:p w:rsidR="00AD5D9C" w:rsidRDefault="00AD5D9C">
            <w:pPr>
              <w:pStyle w:val="ConsPlusNormal"/>
            </w:pPr>
            <w:r>
              <w:t>17,62</w:t>
            </w:r>
          </w:p>
        </w:tc>
        <w:tc>
          <w:tcPr>
            <w:tcW w:w="720" w:type="dxa"/>
          </w:tcPr>
          <w:p w:rsidR="00AD5D9C" w:rsidRDefault="00AD5D9C">
            <w:pPr>
              <w:pStyle w:val="ConsPlusNormal"/>
            </w:pPr>
            <w:r>
              <w:t>360</w:t>
            </w:r>
          </w:p>
        </w:tc>
        <w:tc>
          <w:tcPr>
            <w:tcW w:w="1080" w:type="dxa"/>
          </w:tcPr>
          <w:p w:rsidR="00AD5D9C" w:rsidRDefault="00AD5D9C">
            <w:pPr>
              <w:pStyle w:val="ConsPlusNormal"/>
            </w:pPr>
            <w:r>
              <w:t>83,28</w:t>
            </w:r>
          </w:p>
        </w:tc>
      </w:tr>
      <w:tr w:rsidR="00AD5D9C">
        <w:tc>
          <w:tcPr>
            <w:tcW w:w="780" w:type="dxa"/>
          </w:tcPr>
          <w:p w:rsidR="00AD5D9C" w:rsidRDefault="00AD5D9C">
            <w:pPr>
              <w:pStyle w:val="ConsPlusNormal"/>
            </w:pPr>
            <w:r>
              <w:t>0,021</w:t>
            </w:r>
          </w:p>
        </w:tc>
        <w:tc>
          <w:tcPr>
            <w:tcW w:w="1080" w:type="dxa"/>
          </w:tcPr>
          <w:p w:rsidR="00AD5D9C" w:rsidRDefault="00AD5D9C">
            <w:pPr>
              <w:pStyle w:val="ConsPlusNormal"/>
            </w:pPr>
            <w:r>
              <w:t>0,217</w:t>
            </w:r>
          </w:p>
        </w:tc>
        <w:tc>
          <w:tcPr>
            <w:tcW w:w="720" w:type="dxa"/>
          </w:tcPr>
          <w:p w:rsidR="00AD5D9C" w:rsidRDefault="00AD5D9C">
            <w:pPr>
              <w:pStyle w:val="ConsPlusNormal"/>
            </w:pPr>
            <w:r>
              <w:t>0,78</w:t>
            </w:r>
          </w:p>
        </w:tc>
        <w:tc>
          <w:tcPr>
            <w:tcW w:w="1080" w:type="dxa"/>
          </w:tcPr>
          <w:p w:rsidR="00AD5D9C" w:rsidRDefault="00AD5D9C">
            <w:pPr>
              <w:pStyle w:val="ConsPlusNormal"/>
            </w:pPr>
            <w:r>
              <w:t>0,849</w:t>
            </w:r>
          </w:p>
        </w:tc>
        <w:tc>
          <w:tcPr>
            <w:tcW w:w="720" w:type="dxa"/>
          </w:tcPr>
          <w:p w:rsidR="00AD5D9C" w:rsidRDefault="00AD5D9C">
            <w:pPr>
              <w:pStyle w:val="ConsPlusNormal"/>
            </w:pPr>
            <w:r>
              <w:t>11,4</w:t>
            </w:r>
          </w:p>
        </w:tc>
        <w:tc>
          <w:tcPr>
            <w:tcW w:w="1080" w:type="dxa"/>
          </w:tcPr>
          <w:p w:rsidR="00AD5D9C" w:rsidRDefault="00AD5D9C">
            <w:pPr>
              <w:pStyle w:val="ConsPlusNormal"/>
            </w:pPr>
            <w:r>
              <w:t>4,534</w:t>
            </w:r>
          </w:p>
        </w:tc>
        <w:tc>
          <w:tcPr>
            <w:tcW w:w="720" w:type="dxa"/>
          </w:tcPr>
          <w:p w:rsidR="00AD5D9C" w:rsidRDefault="00AD5D9C">
            <w:pPr>
              <w:pStyle w:val="ConsPlusNormal"/>
            </w:pPr>
            <w:r>
              <w:t>65</w:t>
            </w:r>
          </w:p>
        </w:tc>
        <w:tc>
          <w:tcPr>
            <w:tcW w:w="1080" w:type="dxa"/>
          </w:tcPr>
          <w:p w:rsidR="00AD5D9C" w:rsidRDefault="00AD5D9C">
            <w:pPr>
              <w:pStyle w:val="ConsPlusNormal"/>
            </w:pPr>
            <w:r>
              <w:t>17,85</w:t>
            </w:r>
          </w:p>
        </w:tc>
        <w:tc>
          <w:tcPr>
            <w:tcW w:w="720" w:type="dxa"/>
          </w:tcPr>
          <w:p w:rsidR="00AD5D9C" w:rsidRDefault="00AD5D9C">
            <w:pPr>
              <w:pStyle w:val="ConsPlusNormal"/>
            </w:pPr>
            <w:r>
              <w:t>365</w:t>
            </w:r>
          </w:p>
        </w:tc>
        <w:tc>
          <w:tcPr>
            <w:tcW w:w="1080" w:type="dxa"/>
          </w:tcPr>
          <w:p w:rsidR="00AD5D9C" w:rsidRDefault="00AD5D9C">
            <w:pPr>
              <w:pStyle w:val="ConsPlusNormal"/>
            </w:pPr>
            <w:r>
              <w:t>84,36</w:t>
            </w:r>
          </w:p>
        </w:tc>
      </w:tr>
      <w:tr w:rsidR="00AD5D9C">
        <w:tc>
          <w:tcPr>
            <w:tcW w:w="780" w:type="dxa"/>
          </w:tcPr>
          <w:p w:rsidR="00AD5D9C" w:rsidRDefault="00AD5D9C">
            <w:pPr>
              <w:pStyle w:val="ConsPlusNormal"/>
            </w:pPr>
            <w:r>
              <w:t>0,022</w:t>
            </w:r>
          </w:p>
        </w:tc>
        <w:tc>
          <w:tcPr>
            <w:tcW w:w="1080" w:type="dxa"/>
          </w:tcPr>
          <w:p w:rsidR="00AD5D9C" w:rsidRDefault="00AD5D9C">
            <w:pPr>
              <w:pStyle w:val="ConsPlusNormal"/>
            </w:pPr>
            <w:r>
              <w:t>0,219</w:t>
            </w:r>
          </w:p>
        </w:tc>
        <w:tc>
          <w:tcPr>
            <w:tcW w:w="720" w:type="dxa"/>
          </w:tcPr>
          <w:p w:rsidR="00AD5D9C" w:rsidRDefault="00AD5D9C">
            <w:pPr>
              <w:pStyle w:val="ConsPlusNormal"/>
            </w:pPr>
            <w:r>
              <w:t>0,8</w:t>
            </w:r>
          </w:p>
        </w:tc>
        <w:tc>
          <w:tcPr>
            <w:tcW w:w="1080" w:type="dxa"/>
          </w:tcPr>
          <w:p w:rsidR="00AD5D9C" w:rsidRDefault="00AD5D9C">
            <w:pPr>
              <w:pStyle w:val="ConsPlusNormal"/>
            </w:pPr>
            <w:r>
              <w:t>0,86</w:t>
            </w:r>
          </w:p>
        </w:tc>
        <w:tc>
          <w:tcPr>
            <w:tcW w:w="720" w:type="dxa"/>
          </w:tcPr>
          <w:p w:rsidR="00AD5D9C" w:rsidRDefault="00AD5D9C">
            <w:pPr>
              <w:pStyle w:val="ConsPlusNormal"/>
            </w:pPr>
            <w:r>
              <w:t>11,6</w:t>
            </w:r>
          </w:p>
        </w:tc>
        <w:tc>
          <w:tcPr>
            <w:tcW w:w="1080" w:type="dxa"/>
          </w:tcPr>
          <w:p w:rsidR="00AD5D9C" w:rsidRDefault="00AD5D9C">
            <w:pPr>
              <w:pStyle w:val="ConsPlusNormal"/>
            </w:pPr>
            <w:r>
              <w:t>4,592</w:t>
            </w:r>
          </w:p>
        </w:tc>
        <w:tc>
          <w:tcPr>
            <w:tcW w:w="720" w:type="dxa"/>
          </w:tcPr>
          <w:p w:rsidR="00AD5D9C" w:rsidRDefault="00AD5D9C">
            <w:pPr>
              <w:pStyle w:val="ConsPlusNormal"/>
            </w:pPr>
            <w:r>
              <w:t>66</w:t>
            </w:r>
          </w:p>
        </w:tc>
        <w:tc>
          <w:tcPr>
            <w:tcW w:w="1080" w:type="dxa"/>
          </w:tcPr>
          <w:p w:rsidR="00AD5D9C" w:rsidRDefault="00AD5D9C">
            <w:pPr>
              <w:pStyle w:val="ConsPlusNormal"/>
            </w:pPr>
            <w:r>
              <w:t>18,09</w:t>
            </w:r>
          </w:p>
        </w:tc>
        <w:tc>
          <w:tcPr>
            <w:tcW w:w="720" w:type="dxa"/>
          </w:tcPr>
          <w:p w:rsidR="00AD5D9C" w:rsidRDefault="00AD5D9C">
            <w:pPr>
              <w:pStyle w:val="ConsPlusNormal"/>
            </w:pPr>
            <w:r>
              <w:t>370</w:t>
            </w:r>
          </w:p>
        </w:tc>
        <w:tc>
          <w:tcPr>
            <w:tcW w:w="1080" w:type="dxa"/>
          </w:tcPr>
          <w:p w:rsidR="00AD5D9C" w:rsidRDefault="00AD5D9C">
            <w:pPr>
              <w:pStyle w:val="ConsPlusNormal"/>
            </w:pPr>
            <w:r>
              <w:t>85,44</w:t>
            </w:r>
          </w:p>
        </w:tc>
      </w:tr>
      <w:tr w:rsidR="00AD5D9C">
        <w:tc>
          <w:tcPr>
            <w:tcW w:w="780" w:type="dxa"/>
          </w:tcPr>
          <w:p w:rsidR="00AD5D9C" w:rsidRDefault="00AD5D9C">
            <w:pPr>
              <w:pStyle w:val="ConsPlusNormal"/>
            </w:pPr>
            <w:r>
              <w:t>0,023</w:t>
            </w:r>
          </w:p>
        </w:tc>
        <w:tc>
          <w:tcPr>
            <w:tcW w:w="1080" w:type="dxa"/>
          </w:tcPr>
          <w:p w:rsidR="00AD5D9C" w:rsidRDefault="00AD5D9C">
            <w:pPr>
              <w:pStyle w:val="ConsPlusNormal"/>
            </w:pPr>
            <w:r>
              <w:t>0,222</w:t>
            </w:r>
          </w:p>
        </w:tc>
        <w:tc>
          <w:tcPr>
            <w:tcW w:w="720" w:type="dxa"/>
          </w:tcPr>
          <w:p w:rsidR="00AD5D9C" w:rsidRDefault="00AD5D9C">
            <w:pPr>
              <w:pStyle w:val="ConsPlusNormal"/>
            </w:pPr>
            <w:r>
              <w:t>0,82</w:t>
            </w:r>
          </w:p>
        </w:tc>
        <w:tc>
          <w:tcPr>
            <w:tcW w:w="1080" w:type="dxa"/>
          </w:tcPr>
          <w:p w:rsidR="00AD5D9C" w:rsidRDefault="00AD5D9C">
            <w:pPr>
              <w:pStyle w:val="ConsPlusNormal"/>
            </w:pPr>
            <w:r>
              <w:t>0,872</w:t>
            </w:r>
          </w:p>
        </w:tc>
        <w:tc>
          <w:tcPr>
            <w:tcW w:w="720" w:type="dxa"/>
          </w:tcPr>
          <w:p w:rsidR="00AD5D9C" w:rsidRDefault="00AD5D9C">
            <w:pPr>
              <w:pStyle w:val="ConsPlusNormal"/>
            </w:pPr>
            <w:r>
              <w:t>11,8</w:t>
            </w:r>
          </w:p>
        </w:tc>
        <w:tc>
          <w:tcPr>
            <w:tcW w:w="1080" w:type="dxa"/>
          </w:tcPr>
          <w:p w:rsidR="00AD5D9C" w:rsidRDefault="00AD5D9C">
            <w:pPr>
              <w:pStyle w:val="ConsPlusNormal"/>
            </w:pPr>
            <w:r>
              <w:t>4,649</w:t>
            </w:r>
          </w:p>
        </w:tc>
        <w:tc>
          <w:tcPr>
            <w:tcW w:w="720" w:type="dxa"/>
          </w:tcPr>
          <w:p w:rsidR="00AD5D9C" w:rsidRDefault="00AD5D9C">
            <w:pPr>
              <w:pStyle w:val="ConsPlusNormal"/>
            </w:pPr>
            <w:r>
              <w:t>67</w:t>
            </w:r>
          </w:p>
        </w:tc>
        <w:tc>
          <w:tcPr>
            <w:tcW w:w="1080" w:type="dxa"/>
          </w:tcPr>
          <w:p w:rsidR="00AD5D9C" w:rsidRDefault="00AD5D9C">
            <w:pPr>
              <w:pStyle w:val="ConsPlusNormal"/>
            </w:pPr>
            <w:r>
              <w:t>18,32</w:t>
            </w:r>
          </w:p>
        </w:tc>
        <w:tc>
          <w:tcPr>
            <w:tcW w:w="720" w:type="dxa"/>
          </w:tcPr>
          <w:p w:rsidR="00AD5D9C" w:rsidRDefault="00AD5D9C">
            <w:pPr>
              <w:pStyle w:val="ConsPlusNormal"/>
            </w:pPr>
            <w:r>
              <w:t>375</w:t>
            </w:r>
          </w:p>
        </w:tc>
        <w:tc>
          <w:tcPr>
            <w:tcW w:w="1080" w:type="dxa"/>
          </w:tcPr>
          <w:p w:rsidR="00AD5D9C" w:rsidRDefault="00AD5D9C">
            <w:pPr>
              <w:pStyle w:val="ConsPlusNormal"/>
            </w:pPr>
            <w:r>
              <w:t>86,52</w:t>
            </w:r>
          </w:p>
        </w:tc>
      </w:tr>
      <w:tr w:rsidR="00AD5D9C">
        <w:tc>
          <w:tcPr>
            <w:tcW w:w="780" w:type="dxa"/>
          </w:tcPr>
          <w:p w:rsidR="00AD5D9C" w:rsidRDefault="00AD5D9C">
            <w:pPr>
              <w:pStyle w:val="ConsPlusNormal"/>
            </w:pPr>
            <w:r>
              <w:t>0,024</w:t>
            </w:r>
          </w:p>
        </w:tc>
        <w:tc>
          <w:tcPr>
            <w:tcW w:w="1080" w:type="dxa"/>
          </w:tcPr>
          <w:p w:rsidR="00AD5D9C" w:rsidRDefault="00AD5D9C">
            <w:pPr>
              <w:pStyle w:val="ConsPlusNormal"/>
            </w:pPr>
            <w:r>
              <w:t>0,224</w:t>
            </w:r>
          </w:p>
        </w:tc>
        <w:tc>
          <w:tcPr>
            <w:tcW w:w="720" w:type="dxa"/>
          </w:tcPr>
          <w:p w:rsidR="00AD5D9C" w:rsidRDefault="00AD5D9C">
            <w:pPr>
              <w:pStyle w:val="ConsPlusNormal"/>
            </w:pPr>
            <w:r>
              <w:t>0,84</w:t>
            </w:r>
          </w:p>
        </w:tc>
        <w:tc>
          <w:tcPr>
            <w:tcW w:w="1080" w:type="dxa"/>
          </w:tcPr>
          <w:p w:rsidR="00AD5D9C" w:rsidRDefault="00AD5D9C">
            <w:pPr>
              <w:pStyle w:val="ConsPlusNormal"/>
            </w:pPr>
            <w:r>
              <w:t>0,883</w:t>
            </w:r>
          </w:p>
        </w:tc>
        <w:tc>
          <w:tcPr>
            <w:tcW w:w="720" w:type="dxa"/>
          </w:tcPr>
          <w:p w:rsidR="00AD5D9C" w:rsidRDefault="00AD5D9C">
            <w:pPr>
              <w:pStyle w:val="ConsPlusNormal"/>
            </w:pPr>
            <w:r>
              <w:t>12</w:t>
            </w:r>
          </w:p>
        </w:tc>
        <w:tc>
          <w:tcPr>
            <w:tcW w:w="1080" w:type="dxa"/>
          </w:tcPr>
          <w:p w:rsidR="00AD5D9C" w:rsidRDefault="00AD5D9C">
            <w:pPr>
              <w:pStyle w:val="ConsPlusNormal"/>
            </w:pPr>
            <w:r>
              <w:t>4,707</w:t>
            </w:r>
          </w:p>
        </w:tc>
        <w:tc>
          <w:tcPr>
            <w:tcW w:w="720" w:type="dxa"/>
          </w:tcPr>
          <w:p w:rsidR="00AD5D9C" w:rsidRDefault="00AD5D9C">
            <w:pPr>
              <w:pStyle w:val="ConsPlusNormal"/>
            </w:pPr>
            <w:r>
              <w:t>68</w:t>
            </w:r>
          </w:p>
        </w:tc>
        <w:tc>
          <w:tcPr>
            <w:tcW w:w="1080" w:type="dxa"/>
          </w:tcPr>
          <w:p w:rsidR="00AD5D9C" w:rsidRDefault="00AD5D9C">
            <w:pPr>
              <w:pStyle w:val="ConsPlusNormal"/>
            </w:pPr>
            <w:r>
              <w:t>18,55</w:t>
            </w:r>
          </w:p>
        </w:tc>
        <w:tc>
          <w:tcPr>
            <w:tcW w:w="720" w:type="dxa"/>
          </w:tcPr>
          <w:p w:rsidR="00AD5D9C" w:rsidRDefault="00AD5D9C">
            <w:pPr>
              <w:pStyle w:val="ConsPlusNormal"/>
            </w:pPr>
            <w:r>
              <w:t>380</w:t>
            </w:r>
          </w:p>
        </w:tc>
        <w:tc>
          <w:tcPr>
            <w:tcW w:w="1080" w:type="dxa"/>
          </w:tcPr>
          <w:p w:rsidR="00AD5D9C" w:rsidRDefault="00AD5D9C">
            <w:pPr>
              <w:pStyle w:val="ConsPlusNormal"/>
            </w:pPr>
            <w:r>
              <w:t>87,6</w:t>
            </w:r>
          </w:p>
        </w:tc>
      </w:tr>
      <w:tr w:rsidR="00AD5D9C">
        <w:tc>
          <w:tcPr>
            <w:tcW w:w="780" w:type="dxa"/>
          </w:tcPr>
          <w:p w:rsidR="00AD5D9C" w:rsidRDefault="00AD5D9C">
            <w:pPr>
              <w:pStyle w:val="ConsPlusNormal"/>
            </w:pPr>
            <w:r>
              <w:t>0,025</w:t>
            </w:r>
          </w:p>
        </w:tc>
        <w:tc>
          <w:tcPr>
            <w:tcW w:w="1080" w:type="dxa"/>
          </w:tcPr>
          <w:p w:rsidR="00AD5D9C" w:rsidRDefault="00AD5D9C">
            <w:pPr>
              <w:pStyle w:val="ConsPlusNormal"/>
            </w:pPr>
            <w:r>
              <w:t>0,226</w:t>
            </w:r>
          </w:p>
        </w:tc>
        <w:tc>
          <w:tcPr>
            <w:tcW w:w="720" w:type="dxa"/>
          </w:tcPr>
          <w:p w:rsidR="00AD5D9C" w:rsidRDefault="00AD5D9C">
            <w:pPr>
              <w:pStyle w:val="ConsPlusNormal"/>
            </w:pPr>
            <w:r>
              <w:t>0,86</w:t>
            </w:r>
          </w:p>
        </w:tc>
        <w:tc>
          <w:tcPr>
            <w:tcW w:w="1080" w:type="dxa"/>
          </w:tcPr>
          <w:p w:rsidR="00AD5D9C" w:rsidRDefault="00AD5D9C">
            <w:pPr>
              <w:pStyle w:val="ConsPlusNormal"/>
            </w:pPr>
            <w:r>
              <w:t>0,894</w:t>
            </w:r>
          </w:p>
        </w:tc>
        <w:tc>
          <w:tcPr>
            <w:tcW w:w="720" w:type="dxa"/>
          </w:tcPr>
          <w:p w:rsidR="00AD5D9C" w:rsidRDefault="00AD5D9C">
            <w:pPr>
              <w:pStyle w:val="ConsPlusNormal"/>
            </w:pPr>
            <w:r>
              <w:t>12,2</w:t>
            </w:r>
          </w:p>
        </w:tc>
        <w:tc>
          <w:tcPr>
            <w:tcW w:w="1080" w:type="dxa"/>
          </w:tcPr>
          <w:p w:rsidR="00AD5D9C" w:rsidRDefault="00AD5D9C">
            <w:pPr>
              <w:pStyle w:val="ConsPlusNormal"/>
            </w:pPr>
            <w:r>
              <w:t>4,764</w:t>
            </w:r>
          </w:p>
        </w:tc>
        <w:tc>
          <w:tcPr>
            <w:tcW w:w="720" w:type="dxa"/>
          </w:tcPr>
          <w:p w:rsidR="00AD5D9C" w:rsidRDefault="00AD5D9C">
            <w:pPr>
              <w:pStyle w:val="ConsPlusNormal"/>
            </w:pPr>
            <w:r>
              <w:t>69</w:t>
            </w:r>
          </w:p>
        </w:tc>
        <w:tc>
          <w:tcPr>
            <w:tcW w:w="1080" w:type="dxa"/>
          </w:tcPr>
          <w:p w:rsidR="00AD5D9C" w:rsidRDefault="00AD5D9C">
            <w:pPr>
              <w:pStyle w:val="ConsPlusNormal"/>
            </w:pPr>
            <w:r>
              <w:t>18,79</w:t>
            </w:r>
          </w:p>
        </w:tc>
        <w:tc>
          <w:tcPr>
            <w:tcW w:w="720" w:type="dxa"/>
          </w:tcPr>
          <w:p w:rsidR="00AD5D9C" w:rsidRDefault="00AD5D9C">
            <w:pPr>
              <w:pStyle w:val="ConsPlusNormal"/>
            </w:pPr>
            <w:r>
              <w:t>385</w:t>
            </w:r>
          </w:p>
        </w:tc>
        <w:tc>
          <w:tcPr>
            <w:tcW w:w="1080" w:type="dxa"/>
          </w:tcPr>
          <w:p w:rsidR="00AD5D9C" w:rsidRDefault="00AD5D9C">
            <w:pPr>
              <w:pStyle w:val="ConsPlusNormal"/>
            </w:pPr>
            <w:r>
              <w:t>88,67</w:t>
            </w:r>
          </w:p>
        </w:tc>
      </w:tr>
      <w:tr w:rsidR="00AD5D9C">
        <w:tc>
          <w:tcPr>
            <w:tcW w:w="780" w:type="dxa"/>
          </w:tcPr>
          <w:p w:rsidR="00AD5D9C" w:rsidRDefault="00AD5D9C">
            <w:pPr>
              <w:pStyle w:val="ConsPlusNormal"/>
            </w:pPr>
            <w:r>
              <w:t>0,026</w:t>
            </w:r>
          </w:p>
        </w:tc>
        <w:tc>
          <w:tcPr>
            <w:tcW w:w="1080" w:type="dxa"/>
          </w:tcPr>
          <w:p w:rsidR="00AD5D9C" w:rsidRDefault="00AD5D9C">
            <w:pPr>
              <w:pStyle w:val="ConsPlusNormal"/>
            </w:pPr>
            <w:r>
              <w:t>0,228</w:t>
            </w:r>
          </w:p>
        </w:tc>
        <w:tc>
          <w:tcPr>
            <w:tcW w:w="720" w:type="dxa"/>
          </w:tcPr>
          <w:p w:rsidR="00AD5D9C" w:rsidRDefault="00AD5D9C">
            <w:pPr>
              <w:pStyle w:val="ConsPlusNormal"/>
            </w:pPr>
            <w:r>
              <w:t>0,88</w:t>
            </w:r>
          </w:p>
        </w:tc>
        <w:tc>
          <w:tcPr>
            <w:tcW w:w="1080" w:type="dxa"/>
          </w:tcPr>
          <w:p w:rsidR="00AD5D9C" w:rsidRDefault="00AD5D9C">
            <w:pPr>
              <w:pStyle w:val="ConsPlusNormal"/>
            </w:pPr>
            <w:r>
              <w:t>0,905</w:t>
            </w:r>
          </w:p>
        </w:tc>
        <w:tc>
          <w:tcPr>
            <w:tcW w:w="720" w:type="dxa"/>
          </w:tcPr>
          <w:p w:rsidR="00AD5D9C" w:rsidRDefault="00AD5D9C">
            <w:pPr>
              <w:pStyle w:val="ConsPlusNormal"/>
            </w:pPr>
            <w:r>
              <w:t>12,4</w:t>
            </w:r>
          </w:p>
        </w:tc>
        <w:tc>
          <w:tcPr>
            <w:tcW w:w="1080" w:type="dxa"/>
          </w:tcPr>
          <w:p w:rsidR="00AD5D9C" w:rsidRDefault="00AD5D9C">
            <w:pPr>
              <w:pStyle w:val="ConsPlusNormal"/>
            </w:pPr>
            <w:r>
              <w:t>4,82</w:t>
            </w:r>
          </w:p>
        </w:tc>
        <w:tc>
          <w:tcPr>
            <w:tcW w:w="720" w:type="dxa"/>
          </w:tcPr>
          <w:p w:rsidR="00AD5D9C" w:rsidRDefault="00AD5D9C">
            <w:pPr>
              <w:pStyle w:val="ConsPlusNormal"/>
            </w:pPr>
            <w:r>
              <w:t>70</w:t>
            </w:r>
          </w:p>
        </w:tc>
        <w:tc>
          <w:tcPr>
            <w:tcW w:w="1080" w:type="dxa"/>
          </w:tcPr>
          <w:p w:rsidR="00AD5D9C" w:rsidRDefault="00AD5D9C">
            <w:pPr>
              <w:pStyle w:val="ConsPlusNormal"/>
            </w:pPr>
            <w:r>
              <w:t>19,02</w:t>
            </w:r>
          </w:p>
        </w:tc>
        <w:tc>
          <w:tcPr>
            <w:tcW w:w="720" w:type="dxa"/>
          </w:tcPr>
          <w:p w:rsidR="00AD5D9C" w:rsidRDefault="00AD5D9C">
            <w:pPr>
              <w:pStyle w:val="ConsPlusNormal"/>
            </w:pPr>
            <w:r>
              <w:t>390</w:t>
            </w:r>
          </w:p>
        </w:tc>
        <w:tc>
          <w:tcPr>
            <w:tcW w:w="1080" w:type="dxa"/>
          </w:tcPr>
          <w:p w:rsidR="00AD5D9C" w:rsidRDefault="00AD5D9C">
            <w:pPr>
              <w:pStyle w:val="ConsPlusNormal"/>
            </w:pPr>
            <w:r>
              <w:t>89,75</w:t>
            </w:r>
          </w:p>
        </w:tc>
      </w:tr>
      <w:tr w:rsidR="00AD5D9C">
        <w:tc>
          <w:tcPr>
            <w:tcW w:w="780" w:type="dxa"/>
          </w:tcPr>
          <w:p w:rsidR="00AD5D9C" w:rsidRDefault="00AD5D9C">
            <w:pPr>
              <w:pStyle w:val="ConsPlusNormal"/>
            </w:pPr>
            <w:r>
              <w:t>0,027</w:t>
            </w:r>
          </w:p>
        </w:tc>
        <w:tc>
          <w:tcPr>
            <w:tcW w:w="1080" w:type="dxa"/>
          </w:tcPr>
          <w:p w:rsidR="00AD5D9C" w:rsidRDefault="00AD5D9C">
            <w:pPr>
              <w:pStyle w:val="ConsPlusNormal"/>
            </w:pPr>
            <w:r>
              <w:t>0,23</w:t>
            </w:r>
          </w:p>
        </w:tc>
        <w:tc>
          <w:tcPr>
            <w:tcW w:w="720" w:type="dxa"/>
          </w:tcPr>
          <w:p w:rsidR="00AD5D9C" w:rsidRDefault="00AD5D9C">
            <w:pPr>
              <w:pStyle w:val="ConsPlusNormal"/>
            </w:pPr>
            <w:r>
              <w:t>0,9</w:t>
            </w:r>
          </w:p>
        </w:tc>
        <w:tc>
          <w:tcPr>
            <w:tcW w:w="1080" w:type="dxa"/>
          </w:tcPr>
          <w:p w:rsidR="00AD5D9C" w:rsidRDefault="00AD5D9C">
            <w:pPr>
              <w:pStyle w:val="ConsPlusNormal"/>
            </w:pPr>
            <w:r>
              <w:t>0,916</w:t>
            </w:r>
          </w:p>
        </w:tc>
        <w:tc>
          <w:tcPr>
            <w:tcW w:w="720" w:type="dxa"/>
          </w:tcPr>
          <w:p w:rsidR="00AD5D9C" w:rsidRDefault="00AD5D9C">
            <w:pPr>
              <w:pStyle w:val="ConsPlusNormal"/>
            </w:pPr>
            <w:r>
              <w:t>12,6</w:t>
            </w:r>
          </w:p>
        </w:tc>
        <w:tc>
          <w:tcPr>
            <w:tcW w:w="1080" w:type="dxa"/>
          </w:tcPr>
          <w:p w:rsidR="00AD5D9C" w:rsidRDefault="00AD5D9C">
            <w:pPr>
              <w:pStyle w:val="ConsPlusNormal"/>
            </w:pPr>
            <w:r>
              <w:t>4,877</w:t>
            </w:r>
          </w:p>
        </w:tc>
        <w:tc>
          <w:tcPr>
            <w:tcW w:w="720" w:type="dxa"/>
          </w:tcPr>
          <w:p w:rsidR="00AD5D9C" w:rsidRDefault="00AD5D9C">
            <w:pPr>
              <w:pStyle w:val="ConsPlusNormal"/>
            </w:pPr>
            <w:r>
              <w:t>71</w:t>
            </w:r>
          </w:p>
        </w:tc>
        <w:tc>
          <w:tcPr>
            <w:tcW w:w="1080" w:type="dxa"/>
          </w:tcPr>
          <w:p w:rsidR="00AD5D9C" w:rsidRDefault="00AD5D9C">
            <w:pPr>
              <w:pStyle w:val="ConsPlusNormal"/>
            </w:pPr>
            <w:r>
              <w:t>19,25</w:t>
            </w:r>
          </w:p>
        </w:tc>
        <w:tc>
          <w:tcPr>
            <w:tcW w:w="720" w:type="dxa"/>
          </w:tcPr>
          <w:p w:rsidR="00AD5D9C" w:rsidRDefault="00AD5D9C">
            <w:pPr>
              <w:pStyle w:val="ConsPlusNormal"/>
            </w:pPr>
            <w:r>
              <w:t>395</w:t>
            </w:r>
          </w:p>
        </w:tc>
        <w:tc>
          <w:tcPr>
            <w:tcW w:w="1080" w:type="dxa"/>
          </w:tcPr>
          <w:p w:rsidR="00AD5D9C" w:rsidRDefault="00AD5D9C">
            <w:pPr>
              <w:pStyle w:val="ConsPlusNormal"/>
            </w:pPr>
            <w:r>
              <w:t>90,82</w:t>
            </w:r>
          </w:p>
        </w:tc>
      </w:tr>
      <w:tr w:rsidR="00AD5D9C">
        <w:tc>
          <w:tcPr>
            <w:tcW w:w="780" w:type="dxa"/>
          </w:tcPr>
          <w:p w:rsidR="00AD5D9C" w:rsidRDefault="00AD5D9C">
            <w:pPr>
              <w:pStyle w:val="ConsPlusNormal"/>
            </w:pPr>
            <w:r>
              <w:t>0,028</w:t>
            </w:r>
          </w:p>
        </w:tc>
        <w:tc>
          <w:tcPr>
            <w:tcW w:w="1080" w:type="dxa"/>
          </w:tcPr>
          <w:p w:rsidR="00AD5D9C" w:rsidRDefault="00AD5D9C">
            <w:pPr>
              <w:pStyle w:val="ConsPlusNormal"/>
            </w:pPr>
            <w:r>
              <w:t>0,233</w:t>
            </w:r>
          </w:p>
        </w:tc>
        <w:tc>
          <w:tcPr>
            <w:tcW w:w="720" w:type="dxa"/>
          </w:tcPr>
          <w:p w:rsidR="00AD5D9C" w:rsidRDefault="00AD5D9C">
            <w:pPr>
              <w:pStyle w:val="ConsPlusNormal"/>
            </w:pPr>
            <w:r>
              <w:t>0,92</w:t>
            </w:r>
          </w:p>
        </w:tc>
        <w:tc>
          <w:tcPr>
            <w:tcW w:w="1080" w:type="dxa"/>
          </w:tcPr>
          <w:p w:rsidR="00AD5D9C" w:rsidRDefault="00AD5D9C">
            <w:pPr>
              <w:pStyle w:val="ConsPlusNormal"/>
            </w:pPr>
            <w:r>
              <w:t>0,927</w:t>
            </w:r>
          </w:p>
        </w:tc>
        <w:tc>
          <w:tcPr>
            <w:tcW w:w="720" w:type="dxa"/>
          </w:tcPr>
          <w:p w:rsidR="00AD5D9C" w:rsidRDefault="00AD5D9C">
            <w:pPr>
              <w:pStyle w:val="ConsPlusNormal"/>
            </w:pPr>
            <w:r>
              <w:t>12,8</w:t>
            </w:r>
          </w:p>
        </w:tc>
        <w:tc>
          <w:tcPr>
            <w:tcW w:w="1080" w:type="dxa"/>
          </w:tcPr>
          <w:p w:rsidR="00AD5D9C" w:rsidRDefault="00AD5D9C">
            <w:pPr>
              <w:pStyle w:val="ConsPlusNormal"/>
            </w:pPr>
            <w:r>
              <w:t>4,934</w:t>
            </w:r>
          </w:p>
        </w:tc>
        <w:tc>
          <w:tcPr>
            <w:tcW w:w="720" w:type="dxa"/>
          </w:tcPr>
          <w:p w:rsidR="00AD5D9C" w:rsidRDefault="00AD5D9C">
            <w:pPr>
              <w:pStyle w:val="ConsPlusNormal"/>
            </w:pPr>
            <w:r>
              <w:t>72</w:t>
            </w:r>
          </w:p>
        </w:tc>
        <w:tc>
          <w:tcPr>
            <w:tcW w:w="1080" w:type="dxa"/>
          </w:tcPr>
          <w:p w:rsidR="00AD5D9C" w:rsidRDefault="00AD5D9C">
            <w:pPr>
              <w:pStyle w:val="ConsPlusNormal"/>
            </w:pPr>
            <w:r>
              <w:t>19,48</w:t>
            </w:r>
          </w:p>
        </w:tc>
        <w:tc>
          <w:tcPr>
            <w:tcW w:w="720" w:type="dxa"/>
          </w:tcPr>
          <w:p w:rsidR="00AD5D9C" w:rsidRDefault="00AD5D9C">
            <w:pPr>
              <w:pStyle w:val="ConsPlusNormal"/>
            </w:pPr>
            <w:r>
              <w:t>400</w:t>
            </w:r>
          </w:p>
        </w:tc>
        <w:tc>
          <w:tcPr>
            <w:tcW w:w="1080" w:type="dxa"/>
          </w:tcPr>
          <w:p w:rsidR="00AD5D9C" w:rsidRDefault="00AD5D9C">
            <w:pPr>
              <w:pStyle w:val="ConsPlusNormal"/>
            </w:pPr>
            <w:r>
              <w:t>91,9</w:t>
            </w:r>
          </w:p>
        </w:tc>
      </w:tr>
      <w:tr w:rsidR="00AD5D9C">
        <w:tc>
          <w:tcPr>
            <w:tcW w:w="780" w:type="dxa"/>
          </w:tcPr>
          <w:p w:rsidR="00AD5D9C" w:rsidRDefault="00AD5D9C">
            <w:pPr>
              <w:pStyle w:val="ConsPlusNormal"/>
            </w:pPr>
            <w:r>
              <w:t>0,029</w:t>
            </w:r>
          </w:p>
        </w:tc>
        <w:tc>
          <w:tcPr>
            <w:tcW w:w="1080" w:type="dxa"/>
          </w:tcPr>
          <w:p w:rsidR="00AD5D9C" w:rsidRDefault="00AD5D9C">
            <w:pPr>
              <w:pStyle w:val="ConsPlusNormal"/>
            </w:pPr>
            <w:r>
              <w:t>0,235</w:t>
            </w:r>
          </w:p>
        </w:tc>
        <w:tc>
          <w:tcPr>
            <w:tcW w:w="720" w:type="dxa"/>
          </w:tcPr>
          <w:p w:rsidR="00AD5D9C" w:rsidRDefault="00AD5D9C">
            <w:pPr>
              <w:pStyle w:val="ConsPlusNormal"/>
            </w:pPr>
            <w:r>
              <w:t>0,94</w:t>
            </w:r>
          </w:p>
        </w:tc>
        <w:tc>
          <w:tcPr>
            <w:tcW w:w="1080" w:type="dxa"/>
          </w:tcPr>
          <w:p w:rsidR="00AD5D9C" w:rsidRDefault="00AD5D9C">
            <w:pPr>
              <w:pStyle w:val="ConsPlusNormal"/>
            </w:pPr>
            <w:r>
              <w:t>0,937</w:t>
            </w:r>
          </w:p>
        </w:tc>
        <w:tc>
          <w:tcPr>
            <w:tcW w:w="720" w:type="dxa"/>
          </w:tcPr>
          <w:p w:rsidR="00AD5D9C" w:rsidRDefault="00AD5D9C">
            <w:pPr>
              <w:pStyle w:val="ConsPlusNormal"/>
            </w:pPr>
            <w:r>
              <w:t>13</w:t>
            </w:r>
          </w:p>
        </w:tc>
        <w:tc>
          <w:tcPr>
            <w:tcW w:w="1080" w:type="dxa"/>
          </w:tcPr>
          <w:p w:rsidR="00AD5D9C" w:rsidRDefault="00AD5D9C">
            <w:pPr>
              <w:pStyle w:val="ConsPlusNormal"/>
            </w:pPr>
            <w:r>
              <w:t>4,99</w:t>
            </w:r>
          </w:p>
        </w:tc>
        <w:tc>
          <w:tcPr>
            <w:tcW w:w="720" w:type="dxa"/>
          </w:tcPr>
          <w:p w:rsidR="00AD5D9C" w:rsidRDefault="00AD5D9C">
            <w:pPr>
              <w:pStyle w:val="ConsPlusNormal"/>
            </w:pPr>
            <w:r>
              <w:t>73</w:t>
            </w:r>
          </w:p>
        </w:tc>
        <w:tc>
          <w:tcPr>
            <w:tcW w:w="1080" w:type="dxa"/>
          </w:tcPr>
          <w:p w:rsidR="00AD5D9C" w:rsidRDefault="00AD5D9C">
            <w:pPr>
              <w:pStyle w:val="ConsPlusNormal"/>
            </w:pPr>
            <w:r>
              <w:t>19,71</w:t>
            </w:r>
          </w:p>
        </w:tc>
        <w:tc>
          <w:tcPr>
            <w:tcW w:w="720" w:type="dxa"/>
          </w:tcPr>
          <w:p w:rsidR="00AD5D9C" w:rsidRDefault="00AD5D9C">
            <w:pPr>
              <w:pStyle w:val="ConsPlusNormal"/>
            </w:pPr>
            <w:r>
              <w:t>405</w:t>
            </w:r>
          </w:p>
        </w:tc>
        <w:tc>
          <w:tcPr>
            <w:tcW w:w="1080" w:type="dxa"/>
          </w:tcPr>
          <w:p w:rsidR="00AD5D9C" w:rsidRDefault="00AD5D9C">
            <w:pPr>
              <w:pStyle w:val="ConsPlusNormal"/>
            </w:pPr>
            <w:r>
              <w:t>92,97</w:t>
            </w:r>
          </w:p>
        </w:tc>
      </w:tr>
      <w:tr w:rsidR="00AD5D9C">
        <w:tc>
          <w:tcPr>
            <w:tcW w:w="780" w:type="dxa"/>
          </w:tcPr>
          <w:p w:rsidR="00AD5D9C" w:rsidRDefault="00AD5D9C">
            <w:pPr>
              <w:pStyle w:val="ConsPlusNormal"/>
            </w:pPr>
            <w:r>
              <w:t>0,03</w:t>
            </w:r>
          </w:p>
        </w:tc>
        <w:tc>
          <w:tcPr>
            <w:tcW w:w="1080" w:type="dxa"/>
          </w:tcPr>
          <w:p w:rsidR="00AD5D9C" w:rsidRDefault="00AD5D9C">
            <w:pPr>
              <w:pStyle w:val="ConsPlusNormal"/>
            </w:pPr>
            <w:r>
              <w:t>0,237</w:t>
            </w:r>
          </w:p>
        </w:tc>
        <w:tc>
          <w:tcPr>
            <w:tcW w:w="720" w:type="dxa"/>
          </w:tcPr>
          <w:p w:rsidR="00AD5D9C" w:rsidRDefault="00AD5D9C">
            <w:pPr>
              <w:pStyle w:val="ConsPlusNormal"/>
            </w:pPr>
            <w:r>
              <w:t>0,96</w:t>
            </w:r>
          </w:p>
        </w:tc>
        <w:tc>
          <w:tcPr>
            <w:tcW w:w="1080" w:type="dxa"/>
          </w:tcPr>
          <w:p w:rsidR="00AD5D9C" w:rsidRDefault="00AD5D9C">
            <w:pPr>
              <w:pStyle w:val="ConsPlusNormal"/>
            </w:pPr>
            <w:r>
              <w:t>0,948</w:t>
            </w:r>
          </w:p>
        </w:tc>
        <w:tc>
          <w:tcPr>
            <w:tcW w:w="720" w:type="dxa"/>
          </w:tcPr>
          <w:p w:rsidR="00AD5D9C" w:rsidRDefault="00AD5D9C">
            <w:pPr>
              <w:pStyle w:val="ConsPlusNormal"/>
            </w:pPr>
            <w:r>
              <w:t>13,2</w:t>
            </w:r>
          </w:p>
        </w:tc>
        <w:tc>
          <w:tcPr>
            <w:tcW w:w="1080" w:type="dxa"/>
          </w:tcPr>
          <w:p w:rsidR="00AD5D9C" w:rsidRDefault="00AD5D9C">
            <w:pPr>
              <w:pStyle w:val="ConsPlusNormal"/>
            </w:pPr>
            <w:r>
              <w:t>5,047</w:t>
            </w:r>
          </w:p>
        </w:tc>
        <w:tc>
          <w:tcPr>
            <w:tcW w:w="720" w:type="dxa"/>
          </w:tcPr>
          <w:p w:rsidR="00AD5D9C" w:rsidRDefault="00AD5D9C">
            <w:pPr>
              <w:pStyle w:val="ConsPlusNormal"/>
            </w:pPr>
            <w:r>
              <w:t>74</w:t>
            </w:r>
          </w:p>
        </w:tc>
        <w:tc>
          <w:tcPr>
            <w:tcW w:w="1080" w:type="dxa"/>
          </w:tcPr>
          <w:p w:rsidR="00AD5D9C" w:rsidRDefault="00AD5D9C">
            <w:pPr>
              <w:pStyle w:val="ConsPlusNormal"/>
            </w:pPr>
            <w:r>
              <w:t>19,94</w:t>
            </w:r>
          </w:p>
        </w:tc>
        <w:tc>
          <w:tcPr>
            <w:tcW w:w="720" w:type="dxa"/>
          </w:tcPr>
          <w:p w:rsidR="00AD5D9C" w:rsidRDefault="00AD5D9C">
            <w:pPr>
              <w:pStyle w:val="ConsPlusNormal"/>
            </w:pPr>
            <w:r>
              <w:t>410</w:t>
            </w:r>
          </w:p>
        </w:tc>
        <w:tc>
          <w:tcPr>
            <w:tcW w:w="1080" w:type="dxa"/>
          </w:tcPr>
          <w:p w:rsidR="00AD5D9C" w:rsidRDefault="00AD5D9C">
            <w:pPr>
              <w:pStyle w:val="ConsPlusNormal"/>
            </w:pPr>
            <w:r>
              <w:t>94,05</w:t>
            </w:r>
          </w:p>
        </w:tc>
      </w:tr>
      <w:tr w:rsidR="00AD5D9C">
        <w:tc>
          <w:tcPr>
            <w:tcW w:w="780" w:type="dxa"/>
          </w:tcPr>
          <w:p w:rsidR="00AD5D9C" w:rsidRDefault="00AD5D9C">
            <w:pPr>
              <w:pStyle w:val="ConsPlusNormal"/>
            </w:pPr>
            <w:r>
              <w:t>0,031</w:t>
            </w:r>
          </w:p>
        </w:tc>
        <w:tc>
          <w:tcPr>
            <w:tcW w:w="1080" w:type="dxa"/>
          </w:tcPr>
          <w:p w:rsidR="00AD5D9C" w:rsidRDefault="00AD5D9C">
            <w:pPr>
              <w:pStyle w:val="ConsPlusNormal"/>
            </w:pPr>
            <w:r>
              <w:t>0,239</w:t>
            </w:r>
          </w:p>
        </w:tc>
        <w:tc>
          <w:tcPr>
            <w:tcW w:w="720" w:type="dxa"/>
          </w:tcPr>
          <w:p w:rsidR="00AD5D9C" w:rsidRDefault="00AD5D9C">
            <w:pPr>
              <w:pStyle w:val="ConsPlusNormal"/>
            </w:pPr>
            <w:r>
              <w:t>0,98</w:t>
            </w:r>
          </w:p>
        </w:tc>
        <w:tc>
          <w:tcPr>
            <w:tcW w:w="1080" w:type="dxa"/>
          </w:tcPr>
          <w:p w:rsidR="00AD5D9C" w:rsidRDefault="00AD5D9C">
            <w:pPr>
              <w:pStyle w:val="ConsPlusNormal"/>
            </w:pPr>
            <w:r>
              <w:t>0,959</w:t>
            </w:r>
          </w:p>
        </w:tc>
        <w:tc>
          <w:tcPr>
            <w:tcW w:w="720" w:type="dxa"/>
          </w:tcPr>
          <w:p w:rsidR="00AD5D9C" w:rsidRDefault="00AD5D9C">
            <w:pPr>
              <w:pStyle w:val="ConsPlusNormal"/>
            </w:pPr>
            <w:r>
              <w:t>13,4</w:t>
            </w:r>
          </w:p>
        </w:tc>
        <w:tc>
          <w:tcPr>
            <w:tcW w:w="1080" w:type="dxa"/>
          </w:tcPr>
          <w:p w:rsidR="00AD5D9C" w:rsidRDefault="00AD5D9C">
            <w:pPr>
              <w:pStyle w:val="ConsPlusNormal"/>
            </w:pPr>
            <w:r>
              <w:t>5,103</w:t>
            </w:r>
          </w:p>
        </w:tc>
        <w:tc>
          <w:tcPr>
            <w:tcW w:w="720" w:type="dxa"/>
          </w:tcPr>
          <w:p w:rsidR="00AD5D9C" w:rsidRDefault="00AD5D9C">
            <w:pPr>
              <w:pStyle w:val="ConsPlusNormal"/>
            </w:pPr>
            <w:r>
              <w:t>75</w:t>
            </w:r>
          </w:p>
        </w:tc>
        <w:tc>
          <w:tcPr>
            <w:tcW w:w="1080" w:type="dxa"/>
          </w:tcPr>
          <w:p w:rsidR="00AD5D9C" w:rsidRDefault="00AD5D9C">
            <w:pPr>
              <w:pStyle w:val="ConsPlusNormal"/>
            </w:pPr>
            <w:r>
              <w:t>20,18</w:t>
            </w:r>
          </w:p>
        </w:tc>
        <w:tc>
          <w:tcPr>
            <w:tcW w:w="720" w:type="dxa"/>
          </w:tcPr>
          <w:p w:rsidR="00AD5D9C" w:rsidRDefault="00AD5D9C">
            <w:pPr>
              <w:pStyle w:val="ConsPlusNormal"/>
            </w:pPr>
            <w:r>
              <w:t>415</w:t>
            </w:r>
          </w:p>
        </w:tc>
        <w:tc>
          <w:tcPr>
            <w:tcW w:w="1080" w:type="dxa"/>
          </w:tcPr>
          <w:p w:rsidR="00AD5D9C" w:rsidRDefault="00AD5D9C">
            <w:pPr>
              <w:pStyle w:val="ConsPlusNormal"/>
            </w:pPr>
            <w:r>
              <w:t>95,12</w:t>
            </w:r>
          </w:p>
        </w:tc>
      </w:tr>
      <w:tr w:rsidR="00AD5D9C">
        <w:tc>
          <w:tcPr>
            <w:tcW w:w="780" w:type="dxa"/>
          </w:tcPr>
          <w:p w:rsidR="00AD5D9C" w:rsidRDefault="00AD5D9C">
            <w:pPr>
              <w:pStyle w:val="ConsPlusNormal"/>
            </w:pPr>
            <w:r>
              <w:t>0,032</w:t>
            </w:r>
          </w:p>
        </w:tc>
        <w:tc>
          <w:tcPr>
            <w:tcW w:w="1080" w:type="dxa"/>
          </w:tcPr>
          <w:p w:rsidR="00AD5D9C" w:rsidRDefault="00AD5D9C">
            <w:pPr>
              <w:pStyle w:val="ConsPlusNormal"/>
            </w:pPr>
            <w:r>
              <w:t>0,241</w:t>
            </w:r>
          </w:p>
        </w:tc>
        <w:tc>
          <w:tcPr>
            <w:tcW w:w="720" w:type="dxa"/>
          </w:tcPr>
          <w:p w:rsidR="00AD5D9C" w:rsidRDefault="00AD5D9C">
            <w:pPr>
              <w:pStyle w:val="ConsPlusNormal"/>
            </w:pPr>
            <w:r>
              <w:t>1</w:t>
            </w:r>
          </w:p>
        </w:tc>
        <w:tc>
          <w:tcPr>
            <w:tcW w:w="1080" w:type="dxa"/>
          </w:tcPr>
          <w:p w:rsidR="00AD5D9C" w:rsidRDefault="00AD5D9C">
            <w:pPr>
              <w:pStyle w:val="ConsPlusNormal"/>
            </w:pPr>
            <w:r>
              <w:t>0,969</w:t>
            </w:r>
          </w:p>
        </w:tc>
        <w:tc>
          <w:tcPr>
            <w:tcW w:w="720" w:type="dxa"/>
          </w:tcPr>
          <w:p w:rsidR="00AD5D9C" w:rsidRDefault="00AD5D9C">
            <w:pPr>
              <w:pStyle w:val="ConsPlusNormal"/>
            </w:pPr>
            <w:r>
              <w:t>13,6</w:t>
            </w:r>
          </w:p>
        </w:tc>
        <w:tc>
          <w:tcPr>
            <w:tcW w:w="1080" w:type="dxa"/>
          </w:tcPr>
          <w:p w:rsidR="00AD5D9C" w:rsidRDefault="00AD5D9C">
            <w:pPr>
              <w:pStyle w:val="ConsPlusNormal"/>
            </w:pPr>
            <w:r>
              <w:t>5,159</w:t>
            </w:r>
          </w:p>
        </w:tc>
        <w:tc>
          <w:tcPr>
            <w:tcW w:w="720" w:type="dxa"/>
          </w:tcPr>
          <w:p w:rsidR="00AD5D9C" w:rsidRDefault="00AD5D9C">
            <w:pPr>
              <w:pStyle w:val="ConsPlusNormal"/>
            </w:pPr>
            <w:r>
              <w:t>76</w:t>
            </w:r>
          </w:p>
        </w:tc>
        <w:tc>
          <w:tcPr>
            <w:tcW w:w="1080" w:type="dxa"/>
          </w:tcPr>
          <w:p w:rsidR="00AD5D9C" w:rsidRDefault="00AD5D9C">
            <w:pPr>
              <w:pStyle w:val="ConsPlusNormal"/>
            </w:pPr>
            <w:r>
              <w:t>20,41</w:t>
            </w:r>
          </w:p>
        </w:tc>
        <w:tc>
          <w:tcPr>
            <w:tcW w:w="720" w:type="dxa"/>
          </w:tcPr>
          <w:p w:rsidR="00AD5D9C" w:rsidRDefault="00AD5D9C">
            <w:pPr>
              <w:pStyle w:val="ConsPlusNormal"/>
            </w:pPr>
            <w:r>
              <w:t>420</w:t>
            </w:r>
          </w:p>
        </w:tc>
        <w:tc>
          <w:tcPr>
            <w:tcW w:w="1080" w:type="dxa"/>
          </w:tcPr>
          <w:p w:rsidR="00AD5D9C" w:rsidRDefault="00AD5D9C">
            <w:pPr>
              <w:pStyle w:val="ConsPlusNormal"/>
            </w:pPr>
            <w:r>
              <w:t>96,2</w:t>
            </w:r>
          </w:p>
        </w:tc>
      </w:tr>
      <w:tr w:rsidR="00AD5D9C">
        <w:tc>
          <w:tcPr>
            <w:tcW w:w="780" w:type="dxa"/>
          </w:tcPr>
          <w:p w:rsidR="00AD5D9C" w:rsidRDefault="00AD5D9C">
            <w:pPr>
              <w:pStyle w:val="ConsPlusNormal"/>
            </w:pPr>
            <w:r>
              <w:t>0,033</w:t>
            </w:r>
          </w:p>
        </w:tc>
        <w:tc>
          <w:tcPr>
            <w:tcW w:w="1080" w:type="dxa"/>
          </w:tcPr>
          <w:p w:rsidR="00AD5D9C" w:rsidRDefault="00AD5D9C">
            <w:pPr>
              <w:pStyle w:val="ConsPlusNormal"/>
            </w:pPr>
            <w:r>
              <w:t>0,243</w:t>
            </w:r>
          </w:p>
        </w:tc>
        <w:tc>
          <w:tcPr>
            <w:tcW w:w="720" w:type="dxa"/>
          </w:tcPr>
          <w:p w:rsidR="00AD5D9C" w:rsidRDefault="00AD5D9C">
            <w:pPr>
              <w:pStyle w:val="ConsPlusNormal"/>
            </w:pPr>
            <w:r>
              <w:t>1,05</w:t>
            </w:r>
          </w:p>
        </w:tc>
        <w:tc>
          <w:tcPr>
            <w:tcW w:w="1080" w:type="dxa"/>
          </w:tcPr>
          <w:p w:rsidR="00AD5D9C" w:rsidRDefault="00AD5D9C">
            <w:pPr>
              <w:pStyle w:val="ConsPlusNormal"/>
            </w:pPr>
            <w:r>
              <w:t>0,995</w:t>
            </w:r>
          </w:p>
        </w:tc>
        <w:tc>
          <w:tcPr>
            <w:tcW w:w="720" w:type="dxa"/>
          </w:tcPr>
          <w:p w:rsidR="00AD5D9C" w:rsidRDefault="00AD5D9C">
            <w:pPr>
              <w:pStyle w:val="ConsPlusNormal"/>
            </w:pPr>
            <w:r>
              <w:t>13,8</w:t>
            </w:r>
          </w:p>
        </w:tc>
        <w:tc>
          <w:tcPr>
            <w:tcW w:w="1080" w:type="dxa"/>
          </w:tcPr>
          <w:p w:rsidR="00AD5D9C" w:rsidRDefault="00AD5D9C">
            <w:pPr>
              <w:pStyle w:val="ConsPlusNormal"/>
            </w:pPr>
            <w:r>
              <w:t>5,215</w:t>
            </w:r>
          </w:p>
        </w:tc>
        <w:tc>
          <w:tcPr>
            <w:tcW w:w="720" w:type="dxa"/>
          </w:tcPr>
          <w:p w:rsidR="00AD5D9C" w:rsidRDefault="00AD5D9C">
            <w:pPr>
              <w:pStyle w:val="ConsPlusNormal"/>
            </w:pPr>
            <w:r>
              <w:t>77</w:t>
            </w:r>
          </w:p>
        </w:tc>
        <w:tc>
          <w:tcPr>
            <w:tcW w:w="1080" w:type="dxa"/>
          </w:tcPr>
          <w:p w:rsidR="00AD5D9C" w:rsidRDefault="00AD5D9C">
            <w:pPr>
              <w:pStyle w:val="ConsPlusNormal"/>
            </w:pPr>
            <w:r>
              <w:t>20,64</w:t>
            </w:r>
          </w:p>
        </w:tc>
        <w:tc>
          <w:tcPr>
            <w:tcW w:w="720" w:type="dxa"/>
          </w:tcPr>
          <w:p w:rsidR="00AD5D9C" w:rsidRDefault="00AD5D9C">
            <w:pPr>
              <w:pStyle w:val="ConsPlusNormal"/>
            </w:pPr>
            <w:r>
              <w:t>425</w:t>
            </w:r>
          </w:p>
        </w:tc>
        <w:tc>
          <w:tcPr>
            <w:tcW w:w="1080" w:type="dxa"/>
          </w:tcPr>
          <w:p w:rsidR="00AD5D9C" w:rsidRDefault="00AD5D9C">
            <w:pPr>
              <w:pStyle w:val="ConsPlusNormal"/>
            </w:pPr>
            <w:r>
              <w:t>97,27</w:t>
            </w:r>
          </w:p>
        </w:tc>
      </w:tr>
      <w:tr w:rsidR="00AD5D9C">
        <w:tc>
          <w:tcPr>
            <w:tcW w:w="780" w:type="dxa"/>
          </w:tcPr>
          <w:p w:rsidR="00AD5D9C" w:rsidRDefault="00AD5D9C">
            <w:pPr>
              <w:pStyle w:val="ConsPlusNormal"/>
            </w:pPr>
            <w:r>
              <w:lastRenderedPageBreak/>
              <w:t>0,034</w:t>
            </w:r>
          </w:p>
        </w:tc>
        <w:tc>
          <w:tcPr>
            <w:tcW w:w="1080" w:type="dxa"/>
          </w:tcPr>
          <w:p w:rsidR="00AD5D9C" w:rsidRDefault="00AD5D9C">
            <w:pPr>
              <w:pStyle w:val="ConsPlusNormal"/>
            </w:pPr>
            <w:r>
              <w:t>0,245</w:t>
            </w:r>
          </w:p>
        </w:tc>
        <w:tc>
          <w:tcPr>
            <w:tcW w:w="720" w:type="dxa"/>
          </w:tcPr>
          <w:p w:rsidR="00AD5D9C" w:rsidRDefault="00AD5D9C">
            <w:pPr>
              <w:pStyle w:val="ConsPlusNormal"/>
            </w:pPr>
            <w:r>
              <w:t>1,1</w:t>
            </w:r>
          </w:p>
        </w:tc>
        <w:tc>
          <w:tcPr>
            <w:tcW w:w="1080" w:type="dxa"/>
          </w:tcPr>
          <w:p w:rsidR="00AD5D9C" w:rsidRDefault="00AD5D9C">
            <w:pPr>
              <w:pStyle w:val="ConsPlusNormal"/>
            </w:pPr>
            <w:r>
              <w:t>1,021</w:t>
            </w:r>
          </w:p>
        </w:tc>
        <w:tc>
          <w:tcPr>
            <w:tcW w:w="720" w:type="dxa"/>
          </w:tcPr>
          <w:p w:rsidR="00AD5D9C" w:rsidRDefault="00AD5D9C">
            <w:pPr>
              <w:pStyle w:val="ConsPlusNormal"/>
            </w:pPr>
            <w:r>
              <w:t>14</w:t>
            </w:r>
          </w:p>
        </w:tc>
        <w:tc>
          <w:tcPr>
            <w:tcW w:w="1080" w:type="dxa"/>
          </w:tcPr>
          <w:p w:rsidR="00AD5D9C" w:rsidRDefault="00AD5D9C">
            <w:pPr>
              <w:pStyle w:val="ConsPlusNormal"/>
            </w:pPr>
            <w:r>
              <w:t>5,27</w:t>
            </w:r>
          </w:p>
        </w:tc>
        <w:tc>
          <w:tcPr>
            <w:tcW w:w="720" w:type="dxa"/>
          </w:tcPr>
          <w:p w:rsidR="00AD5D9C" w:rsidRDefault="00AD5D9C">
            <w:pPr>
              <w:pStyle w:val="ConsPlusNormal"/>
            </w:pPr>
            <w:r>
              <w:t>78</w:t>
            </w:r>
          </w:p>
        </w:tc>
        <w:tc>
          <w:tcPr>
            <w:tcW w:w="1080" w:type="dxa"/>
          </w:tcPr>
          <w:p w:rsidR="00AD5D9C" w:rsidRDefault="00AD5D9C">
            <w:pPr>
              <w:pStyle w:val="ConsPlusNormal"/>
            </w:pPr>
            <w:r>
              <w:t>20,87</w:t>
            </w:r>
          </w:p>
        </w:tc>
        <w:tc>
          <w:tcPr>
            <w:tcW w:w="720" w:type="dxa"/>
          </w:tcPr>
          <w:p w:rsidR="00AD5D9C" w:rsidRDefault="00AD5D9C">
            <w:pPr>
              <w:pStyle w:val="ConsPlusNormal"/>
            </w:pPr>
            <w:r>
              <w:t>430</w:t>
            </w:r>
          </w:p>
        </w:tc>
        <w:tc>
          <w:tcPr>
            <w:tcW w:w="1080" w:type="dxa"/>
          </w:tcPr>
          <w:p w:rsidR="00AD5D9C" w:rsidRDefault="00AD5D9C">
            <w:pPr>
              <w:pStyle w:val="ConsPlusNormal"/>
            </w:pPr>
            <w:r>
              <w:t>98,34</w:t>
            </w:r>
          </w:p>
        </w:tc>
      </w:tr>
      <w:tr w:rsidR="00AD5D9C">
        <w:tc>
          <w:tcPr>
            <w:tcW w:w="780" w:type="dxa"/>
          </w:tcPr>
          <w:p w:rsidR="00AD5D9C" w:rsidRDefault="00AD5D9C">
            <w:pPr>
              <w:pStyle w:val="ConsPlusNormal"/>
            </w:pPr>
            <w:r>
              <w:t>0,035</w:t>
            </w:r>
          </w:p>
        </w:tc>
        <w:tc>
          <w:tcPr>
            <w:tcW w:w="1080" w:type="dxa"/>
          </w:tcPr>
          <w:p w:rsidR="00AD5D9C" w:rsidRDefault="00AD5D9C">
            <w:pPr>
              <w:pStyle w:val="ConsPlusNormal"/>
            </w:pPr>
            <w:r>
              <w:t>0,247</w:t>
            </w:r>
          </w:p>
        </w:tc>
        <w:tc>
          <w:tcPr>
            <w:tcW w:w="720" w:type="dxa"/>
          </w:tcPr>
          <w:p w:rsidR="00AD5D9C" w:rsidRDefault="00AD5D9C">
            <w:pPr>
              <w:pStyle w:val="ConsPlusNormal"/>
            </w:pPr>
            <w:r>
              <w:t>1,15</w:t>
            </w:r>
          </w:p>
        </w:tc>
        <w:tc>
          <w:tcPr>
            <w:tcW w:w="1080" w:type="dxa"/>
          </w:tcPr>
          <w:p w:rsidR="00AD5D9C" w:rsidRDefault="00AD5D9C">
            <w:pPr>
              <w:pStyle w:val="ConsPlusNormal"/>
            </w:pPr>
            <w:r>
              <w:t>1,046</w:t>
            </w:r>
          </w:p>
        </w:tc>
        <w:tc>
          <w:tcPr>
            <w:tcW w:w="720" w:type="dxa"/>
          </w:tcPr>
          <w:p w:rsidR="00AD5D9C" w:rsidRDefault="00AD5D9C">
            <w:pPr>
              <w:pStyle w:val="ConsPlusNormal"/>
            </w:pPr>
            <w:r>
              <w:t>14,2</w:t>
            </w:r>
          </w:p>
        </w:tc>
        <w:tc>
          <w:tcPr>
            <w:tcW w:w="1080" w:type="dxa"/>
          </w:tcPr>
          <w:p w:rsidR="00AD5D9C" w:rsidRDefault="00AD5D9C">
            <w:pPr>
              <w:pStyle w:val="ConsPlusNormal"/>
            </w:pPr>
            <w:r>
              <w:t>5,326</w:t>
            </w:r>
          </w:p>
        </w:tc>
        <w:tc>
          <w:tcPr>
            <w:tcW w:w="720" w:type="dxa"/>
          </w:tcPr>
          <w:p w:rsidR="00AD5D9C" w:rsidRDefault="00AD5D9C">
            <w:pPr>
              <w:pStyle w:val="ConsPlusNormal"/>
            </w:pPr>
            <w:r>
              <w:t>79</w:t>
            </w:r>
          </w:p>
        </w:tc>
        <w:tc>
          <w:tcPr>
            <w:tcW w:w="1080" w:type="dxa"/>
          </w:tcPr>
          <w:p w:rsidR="00AD5D9C" w:rsidRDefault="00AD5D9C">
            <w:pPr>
              <w:pStyle w:val="ConsPlusNormal"/>
            </w:pPr>
            <w:r>
              <w:t>21,1</w:t>
            </w:r>
          </w:p>
        </w:tc>
        <w:tc>
          <w:tcPr>
            <w:tcW w:w="720" w:type="dxa"/>
          </w:tcPr>
          <w:p w:rsidR="00AD5D9C" w:rsidRDefault="00AD5D9C">
            <w:pPr>
              <w:pStyle w:val="ConsPlusNormal"/>
            </w:pPr>
            <w:r>
              <w:t>435</w:t>
            </w:r>
          </w:p>
        </w:tc>
        <w:tc>
          <w:tcPr>
            <w:tcW w:w="1080" w:type="dxa"/>
          </w:tcPr>
          <w:p w:rsidR="00AD5D9C" w:rsidRDefault="00AD5D9C">
            <w:pPr>
              <w:pStyle w:val="ConsPlusNormal"/>
            </w:pPr>
            <w:r>
              <w:t>99,41</w:t>
            </w:r>
          </w:p>
        </w:tc>
      </w:tr>
      <w:tr w:rsidR="00AD5D9C">
        <w:tc>
          <w:tcPr>
            <w:tcW w:w="780" w:type="dxa"/>
          </w:tcPr>
          <w:p w:rsidR="00AD5D9C" w:rsidRDefault="00AD5D9C">
            <w:pPr>
              <w:pStyle w:val="ConsPlusNormal"/>
            </w:pPr>
            <w:r>
              <w:t>0,036</w:t>
            </w:r>
          </w:p>
        </w:tc>
        <w:tc>
          <w:tcPr>
            <w:tcW w:w="1080" w:type="dxa"/>
          </w:tcPr>
          <w:p w:rsidR="00AD5D9C" w:rsidRDefault="00AD5D9C">
            <w:pPr>
              <w:pStyle w:val="ConsPlusNormal"/>
            </w:pPr>
            <w:r>
              <w:t>0,249</w:t>
            </w:r>
          </w:p>
        </w:tc>
        <w:tc>
          <w:tcPr>
            <w:tcW w:w="720" w:type="dxa"/>
          </w:tcPr>
          <w:p w:rsidR="00AD5D9C" w:rsidRDefault="00AD5D9C">
            <w:pPr>
              <w:pStyle w:val="ConsPlusNormal"/>
            </w:pPr>
            <w:r>
              <w:t>1,2</w:t>
            </w:r>
          </w:p>
        </w:tc>
        <w:tc>
          <w:tcPr>
            <w:tcW w:w="1080" w:type="dxa"/>
          </w:tcPr>
          <w:p w:rsidR="00AD5D9C" w:rsidRDefault="00AD5D9C">
            <w:pPr>
              <w:pStyle w:val="ConsPlusNormal"/>
            </w:pPr>
            <w:r>
              <w:t>1,071</w:t>
            </w:r>
          </w:p>
        </w:tc>
        <w:tc>
          <w:tcPr>
            <w:tcW w:w="720" w:type="dxa"/>
          </w:tcPr>
          <w:p w:rsidR="00AD5D9C" w:rsidRDefault="00AD5D9C">
            <w:pPr>
              <w:pStyle w:val="ConsPlusNormal"/>
            </w:pPr>
            <w:r>
              <w:t>14,4</w:t>
            </w:r>
          </w:p>
        </w:tc>
        <w:tc>
          <w:tcPr>
            <w:tcW w:w="1080" w:type="dxa"/>
          </w:tcPr>
          <w:p w:rsidR="00AD5D9C" w:rsidRDefault="00AD5D9C">
            <w:pPr>
              <w:pStyle w:val="ConsPlusNormal"/>
            </w:pPr>
            <w:r>
              <w:t>5,382</w:t>
            </w:r>
          </w:p>
        </w:tc>
        <w:tc>
          <w:tcPr>
            <w:tcW w:w="720" w:type="dxa"/>
          </w:tcPr>
          <w:p w:rsidR="00AD5D9C" w:rsidRDefault="00AD5D9C">
            <w:pPr>
              <w:pStyle w:val="ConsPlusNormal"/>
            </w:pPr>
            <w:r>
              <w:t>80</w:t>
            </w:r>
          </w:p>
        </w:tc>
        <w:tc>
          <w:tcPr>
            <w:tcW w:w="1080" w:type="dxa"/>
          </w:tcPr>
          <w:p w:rsidR="00AD5D9C" w:rsidRDefault="00AD5D9C">
            <w:pPr>
              <w:pStyle w:val="ConsPlusNormal"/>
            </w:pPr>
            <w:r>
              <w:t>21,33</w:t>
            </w:r>
          </w:p>
        </w:tc>
        <w:tc>
          <w:tcPr>
            <w:tcW w:w="720" w:type="dxa"/>
          </w:tcPr>
          <w:p w:rsidR="00AD5D9C" w:rsidRDefault="00AD5D9C">
            <w:pPr>
              <w:pStyle w:val="ConsPlusNormal"/>
            </w:pPr>
            <w:r>
              <w:t>440</w:t>
            </w:r>
          </w:p>
        </w:tc>
        <w:tc>
          <w:tcPr>
            <w:tcW w:w="1080" w:type="dxa"/>
          </w:tcPr>
          <w:p w:rsidR="00AD5D9C" w:rsidRDefault="00AD5D9C">
            <w:pPr>
              <w:pStyle w:val="ConsPlusNormal"/>
            </w:pPr>
            <w:r>
              <w:t>100,49</w:t>
            </w:r>
          </w:p>
        </w:tc>
      </w:tr>
      <w:tr w:rsidR="00AD5D9C">
        <w:tc>
          <w:tcPr>
            <w:tcW w:w="780" w:type="dxa"/>
          </w:tcPr>
          <w:p w:rsidR="00AD5D9C" w:rsidRDefault="00AD5D9C">
            <w:pPr>
              <w:pStyle w:val="ConsPlusNormal"/>
            </w:pPr>
            <w:r>
              <w:t>0,037</w:t>
            </w:r>
          </w:p>
        </w:tc>
        <w:tc>
          <w:tcPr>
            <w:tcW w:w="1080" w:type="dxa"/>
          </w:tcPr>
          <w:p w:rsidR="00AD5D9C" w:rsidRDefault="00AD5D9C">
            <w:pPr>
              <w:pStyle w:val="ConsPlusNormal"/>
            </w:pPr>
            <w:r>
              <w:t>0,25</w:t>
            </w:r>
          </w:p>
        </w:tc>
        <w:tc>
          <w:tcPr>
            <w:tcW w:w="720" w:type="dxa"/>
          </w:tcPr>
          <w:p w:rsidR="00AD5D9C" w:rsidRDefault="00AD5D9C">
            <w:pPr>
              <w:pStyle w:val="ConsPlusNormal"/>
            </w:pPr>
            <w:r>
              <w:t>1,25</w:t>
            </w:r>
          </w:p>
        </w:tc>
        <w:tc>
          <w:tcPr>
            <w:tcW w:w="1080" w:type="dxa"/>
          </w:tcPr>
          <w:p w:rsidR="00AD5D9C" w:rsidRDefault="00AD5D9C">
            <w:pPr>
              <w:pStyle w:val="ConsPlusNormal"/>
            </w:pPr>
            <w:r>
              <w:t>1,096</w:t>
            </w:r>
          </w:p>
        </w:tc>
        <w:tc>
          <w:tcPr>
            <w:tcW w:w="720" w:type="dxa"/>
          </w:tcPr>
          <w:p w:rsidR="00AD5D9C" w:rsidRDefault="00AD5D9C">
            <w:pPr>
              <w:pStyle w:val="ConsPlusNormal"/>
            </w:pPr>
            <w:r>
              <w:t>14,6</w:t>
            </w:r>
          </w:p>
        </w:tc>
        <w:tc>
          <w:tcPr>
            <w:tcW w:w="1080" w:type="dxa"/>
          </w:tcPr>
          <w:p w:rsidR="00AD5D9C" w:rsidRDefault="00AD5D9C">
            <w:pPr>
              <w:pStyle w:val="ConsPlusNormal"/>
            </w:pPr>
            <w:r>
              <w:t>5,437</w:t>
            </w:r>
          </w:p>
        </w:tc>
        <w:tc>
          <w:tcPr>
            <w:tcW w:w="720" w:type="dxa"/>
          </w:tcPr>
          <w:p w:rsidR="00AD5D9C" w:rsidRDefault="00AD5D9C">
            <w:pPr>
              <w:pStyle w:val="ConsPlusNormal"/>
            </w:pPr>
            <w:r>
              <w:t>81</w:t>
            </w:r>
          </w:p>
        </w:tc>
        <w:tc>
          <w:tcPr>
            <w:tcW w:w="1080" w:type="dxa"/>
          </w:tcPr>
          <w:p w:rsidR="00AD5D9C" w:rsidRDefault="00AD5D9C">
            <w:pPr>
              <w:pStyle w:val="ConsPlusNormal"/>
            </w:pPr>
            <w:r>
              <w:t>21,56</w:t>
            </w:r>
          </w:p>
        </w:tc>
        <w:tc>
          <w:tcPr>
            <w:tcW w:w="720" w:type="dxa"/>
          </w:tcPr>
          <w:p w:rsidR="00AD5D9C" w:rsidRDefault="00AD5D9C">
            <w:pPr>
              <w:pStyle w:val="ConsPlusNormal"/>
            </w:pPr>
            <w:r>
              <w:t>445</w:t>
            </w:r>
          </w:p>
        </w:tc>
        <w:tc>
          <w:tcPr>
            <w:tcW w:w="1080" w:type="dxa"/>
          </w:tcPr>
          <w:p w:rsidR="00AD5D9C" w:rsidRDefault="00AD5D9C">
            <w:pPr>
              <w:pStyle w:val="ConsPlusNormal"/>
            </w:pPr>
            <w:r>
              <w:t>101,56</w:t>
            </w:r>
          </w:p>
        </w:tc>
      </w:tr>
      <w:tr w:rsidR="00AD5D9C">
        <w:tc>
          <w:tcPr>
            <w:tcW w:w="780" w:type="dxa"/>
          </w:tcPr>
          <w:p w:rsidR="00AD5D9C" w:rsidRDefault="00AD5D9C">
            <w:pPr>
              <w:pStyle w:val="ConsPlusNormal"/>
            </w:pPr>
            <w:r>
              <w:t>0,038</w:t>
            </w:r>
          </w:p>
        </w:tc>
        <w:tc>
          <w:tcPr>
            <w:tcW w:w="1080" w:type="dxa"/>
          </w:tcPr>
          <w:p w:rsidR="00AD5D9C" w:rsidRDefault="00AD5D9C">
            <w:pPr>
              <w:pStyle w:val="ConsPlusNormal"/>
            </w:pPr>
            <w:r>
              <w:t>0,252</w:t>
            </w:r>
          </w:p>
        </w:tc>
        <w:tc>
          <w:tcPr>
            <w:tcW w:w="720" w:type="dxa"/>
          </w:tcPr>
          <w:p w:rsidR="00AD5D9C" w:rsidRDefault="00AD5D9C">
            <w:pPr>
              <w:pStyle w:val="ConsPlusNormal"/>
            </w:pPr>
            <w:r>
              <w:t>1,3</w:t>
            </w:r>
          </w:p>
        </w:tc>
        <w:tc>
          <w:tcPr>
            <w:tcW w:w="1080" w:type="dxa"/>
          </w:tcPr>
          <w:p w:rsidR="00AD5D9C" w:rsidRDefault="00AD5D9C">
            <w:pPr>
              <w:pStyle w:val="ConsPlusNormal"/>
            </w:pPr>
            <w:r>
              <w:t>1,12</w:t>
            </w:r>
          </w:p>
        </w:tc>
        <w:tc>
          <w:tcPr>
            <w:tcW w:w="720" w:type="dxa"/>
          </w:tcPr>
          <w:p w:rsidR="00AD5D9C" w:rsidRDefault="00AD5D9C">
            <w:pPr>
              <w:pStyle w:val="ConsPlusNormal"/>
            </w:pPr>
            <w:r>
              <w:t>14,8</w:t>
            </w:r>
          </w:p>
        </w:tc>
        <w:tc>
          <w:tcPr>
            <w:tcW w:w="1080" w:type="dxa"/>
          </w:tcPr>
          <w:p w:rsidR="00AD5D9C" w:rsidRDefault="00AD5D9C">
            <w:pPr>
              <w:pStyle w:val="ConsPlusNormal"/>
            </w:pPr>
            <w:r>
              <w:t>5,492</w:t>
            </w:r>
          </w:p>
        </w:tc>
        <w:tc>
          <w:tcPr>
            <w:tcW w:w="720" w:type="dxa"/>
          </w:tcPr>
          <w:p w:rsidR="00AD5D9C" w:rsidRDefault="00AD5D9C">
            <w:pPr>
              <w:pStyle w:val="ConsPlusNormal"/>
            </w:pPr>
            <w:r>
              <w:t>82</w:t>
            </w:r>
          </w:p>
        </w:tc>
        <w:tc>
          <w:tcPr>
            <w:tcW w:w="1080" w:type="dxa"/>
          </w:tcPr>
          <w:p w:rsidR="00AD5D9C" w:rsidRDefault="00AD5D9C">
            <w:pPr>
              <w:pStyle w:val="ConsPlusNormal"/>
            </w:pPr>
            <w:r>
              <w:t>21,69</w:t>
            </w:r>
          </w:p>
        </w:tc>
        <w:tc>
          <w:tcPr>
            <w:tcW w:w="720" w:type="dxa"/>
          </w:tcPr>
          <w:p w:rsidR="00AD5D9C" w:rsidRDefault="00AD5D9C">
            <w:pPr>
              <w:pStyle w:val="ConsPlusNormal"/>
            </w:pPr>
            <w:r>
              <w:t>450</w:t>
            </w:r>
          </w:p>
        </w:tc>
        <w:tc>
          <w:tcPr>
            <w:tcW w:w="1080" w:type="dxa"/>
          </w:tcPr>
          <w:p w:rsidR="00AD5D9C" w:rsidRDefault="00AD5D9C">
            <w:pPr>
              <w:pStyle w:val="ConsPlusNormal"/>
            </w:pPr>
            <w:r>
              <w:t>102,63</w:t>
            </w:r>
          </w:p>
        </w:tc>
      </w:tr>
      <w:tr w:rsidR="00AD5D9C">
        <w:tc>
          <w:tcPr>
            <w:tcW w:w="780" w:type="dxa"/>
          </w:tcPr>
          <w:p w:rsidR="00AD5D9C" w:rsidRDefault="00AD5D9C">
            <w:pPr>
              <w:pStyle w:val="ConsPlusNormal"/>
            </w:pPr>
            <w:r>
              <w:t>0,039</w:t>
            </w:r>
          </w:p>
        </w:tc>
        <w:tc>
          <w:tcPr>
            <w:tcW w:w="1080" w:type="dxa"/>
          </w:tcPr>
          <w:p w:rsidR="00AD5D9C" w:rsidRDefault="00AD5D9C">
            <w:pPr>
              <w:pStyle w:val="ConsPlusNormal"/>
            </w:pPr>
            <w:r>
              <w:t>0,254</w:t>
            </w:r>
          </w:p>
        </w:tc>
        <w:tc>
          <w:tcPr>
            <w:tcW w:w="720" w:type="dxa"/>
          </w:tcPr>
          <w:p w:rsidR="00AD5D9C" w:rsidRDefault="00AD5D9C">
            <w:pPr>
              <w:pStyle w:val="ConsPlusNormal"/>
            </w:pPr>
            <w:r>
              <w:t>1,35</w:t>
            </w:r>
          </w:p>
        </w:tc>
        <w:tc>
          <w:tcPr>
            <w:tcW w:w="1080" w:type="dxa"/>
          </w:tcPr>
          <w:p w:rsidR="00AD5D9C" w:rsidRDefault="00AD5D9C">
            <w:pPr>
              <w:pStyle w:val="ConsPlusNormal"/>
            </w:pPr>
            <w:r>
              <w:t>1,144</w:t>
            </w:r>
          </w:p>
        </w:tc>
        <w:tc>
          <w:tcPr>
            <w:tcW w:w="720" w:type="dxa"/>
          </w:tcPr>
          <w:p w:rsidR="00AD5D9C" w:rsidRDefault="00AD5D9C">
            <w:pPr>
              <w:pStyle w:val="ConsPlusNormal"/>
            </w:pPr>
            <w:r>
              <w:t>15</w:t>
            </w:r>
          </w:p>
        </w:tc>
        <w:tc>
          <w:tcPr>
            <w:tcW w:w="1080" w:type="dxa"/>
          </w:tcPr>
          <w:p w:rsidR="00AD5D9C" w:rsidRDefault="00AD5D9C">
            <w:pPr>
              <w:pStyle w:val="ConsPlusNormal"/>
            </w:pPr>
            <w:r>
              <w:t>5,547</w:t>
            </w:r>
          </w:p>
        </w:tc>
        <w:tc>
          <w:tcPr>
            <w:tcW w:w="720" w:type="dxa"/>
          </w:tcPr>
          <w:p w:rsidR="00AD5D9C" w:rsidRDefault="00AD5D9C">
            <w:pPr>
              <w:pStyle w:val="ConsPlusNormal"/>
            </w:pPr>
            <w:r>
              <w:t>83</w:t>
            </w:r>
          </w:p>
        </w:tc>
        <w:tc>
          <w:tcPr>
            <w:tcW w:w="1080" w:type="dxa"/>
          </w:tcPr>
          <w:p w:rsidR="00AD5D9C" w:rsidRDefault="00AD5D9C">
            <w:pPr>
              <w:pStyle w:val="ConsPlusNormal"/>
            </w:pPr>
            <w:r>
              <w:t>22,02</w:t>
            </w:r>
          </w:p>
        </w:tc>
        <w:tc>
          <w:tcPr>
            <w:tcW w:w="720" w:type="dxa"/>
          </w:tcPr>
          <w:p w:rsidR="00AD5D9C" w:rsidRDefault="00AD5D9C">
            <w:pPr>
              <w:pStyle w:val="ConsPlusNormal"/>
            </w:pPr>
            <w:r>
              <w:t>455</w:t>
            </w:r>
          </w:p>
        </w:tc>
        <w:tc>
          <w:tcPr>
            <w:tcW w:w="1080" w:type="dxa"/>
          </w:tcPr>
          <w:p w:rsidR="00AD5D9C" w:rsidRDefault="00AD5D9C">
            <w:pPr>
              <w:pStyle w:val="ConsPlusNormal"/>
            </w:pPr>
            <w:r>
              <w:t>103,7</w:t>
            </w:r>
          </w:p>
        </w:tc>
      </w:tr>
      <w:tr w:rsidR="00AD5D9C">
        <w:tc>
          <w:tcPr>
            <w:tcW w:w="780" w:type="dxa"/>
          </w:tcPr>
          <w:p w:rsidR="00AD5D9C" w:rsidRDefault="00AD5D9C">
            <w:pPr>
              <w:pStyle w:val="ConsPlusNormal"/>
            </w:pPr>
            <w:r>
              <w:t>0,04</w:t>
            </w:r>
          </w:p>
        </w:tc>
        <w:tc>
          <w:tcPr>
            <w:tcW w:w="1080" w:type="dxa"/>
          </w:tcPr>
          <w:p w:rsidR="00AD5D9C" w:rsidRDefault="00AD5D9C">
            <w:pPr>
              <w:pStyle w:val="ConsPlusNormal"/>
            </w:pPr>
            <w:r>
              <w:t>0,256</w:t>
            </w:r>
          </w:p>
        </w:tc>
        <w:tc>
          <w:tcPr>
            <w:tcW w:w="720" w:type="dxa"/>
          </w:tcPr>
          <w:p w:rsidR="00AD5D9C" w:rsidRDefault="00AD5D9C">
            <w:pPr>
              <w:pStyle w:val="ConsPlusNormal"/>
            </w:pPr>
            <w:r>
              <w:t>1,4</w:t>
            </w:r>
          </w:p>
        </w:tc>
        <w:tc>
          <w:tcPr>
            <w:tcW w:w="1080" w:type="dxa"/>
          </w:tcPr>
          <w:p w:rsidR="00AD5D9C" w:rsidRDefault="00AD5D9C">
            <w:pPr>
              <w:pStyle w:val="ConsPlusNormal"/>
            </w:pPr>
            <w:r>
              <w:t>1,168</w:t>
            </w:r>
          </w:p>
        </w:tc>
        <w:tc>
          <w:tcPr>
            <w:tcW w:w="720" w:type="dxa"/>
          </w:tcPr>
          <w:p w:rsidR="00AD5D9C" w:rsidRDefault="00AD5D9C">
            <w:pPr>
              <w:pStyle w:val="ConsPlusNormal"/>
            </w:pPr>
            <w:r>
              <w:t>15,2</w:t>
            </w:r>
          </w:p>
        </w:tc>
        <w:tc>
          <w:tcPr>
            <w:tcW w:w="1080" w:type="dxa"/>
          </w:tcPr>
          <w:p w:rsidR="00AD5D9C" w:rsidRDefault="00AD5D9C">
            <w:pPr>
              <w:pStyle w:val="ConsPlusNormal"/>
            </w:pPr>
            <w:r>
              <w:t>5,602</w:t>
            </w:r>
          </w:p>
        </w:tc>
        <w:tc>
          <w:tcPr>
            <w:tcW w:w="720" w:type="dxa"/>
          </w:tcPr>
          <w:p w:rsidR="00AD5D9C" w:rsidRDefault="00AD5D9C">
            <w:pPr>
              <w:pStyle w:val="ConsPlusNormal"/>
            </w:pPr>
            <w:r>
              <w:t>84</w:t>
            </w:r>
          </w:p>
        </w:tc>
        <w:tc>
          <w:tcPr>
            <w:tcW w:w="1080" w:type="dxa"/>
          </w:tcPr>
          <w:p w:rsidR="00AD5D9C" w:rsidRDefault="00AD5D9C">
            <w:pPr>
              <w:pStyle w:val="ConsPlusNormal"/>
            </w:pPr>
            <w:r>
              <w:t>22,25</w:t>
            </w:r>
          </w:p>
        </w:tc>
        <w:tc>
          <w:tcPr>
            <w:tcW w:w="720" w:type="dxa"/>
          </w:tcPr>
          <w:p w:rsidR="00AD5D9C" w:rsidRDefault="00AD5D9C">
            <w:pPr>
              <w:pStyle w:val="ConsPlusNormal"/>
            </w:pPr>
            <w:r>
              <w:t>460</w:t>
            </w:r>
          </w:p>
        </w:tc>
        <w:tc>
          <w:tcPr>
            <w:tcW w:w="1080" w:type="dxa"/>
          </w:tcPr>
          <w:p w:rsidR="00AD5D9C" w:rsidRDefault="00AD5D9C">
            <w:pPr>
              <w:pStyle w:val="ConsPlusNormal"/>
            </w:pPr>
            <w:r>
              <w:t>104,77</w:t>
            </w:r>
          </w:p>
        </w:tc>
      </w:tr>
      <w:tr w:rsidR="00AD5D9C">
        <w:tc>
          <w:tcPr>
            <w:tcW w:w="780" w:type="dxa"/>
          </w:tcPr>
          <w:p w:rsidR="00AD5D9C" w:rsidRDefault="00AD5D9C">
            <w:pPr>
              <w:pStyle w:val="ConsPlusNormal"/>
            </w:pPr>
            <w:r>
              <w:t>0,041</w:t>
            </w:r>
          </w:p>
        </w:tc>
        <w:tc>
          <w:tcPr>
            <w:tcW w:w="1080" w:type="dxa"/>
          </w:tcPr>
          <w:p w:rsidR="00AD5D9C" w:rsidRDefault="00AD5D9C">
            <w:pPr>
              <w:pStyle w:val="ConsPlusNormal"/>
            </w:pPr>
            <w:r>
              <w:t>0,258</w:t>
            </w:r>
          </w:p>
        </w:tc>
        <w:tc>
          <w:tcPr>
            <w:tcW w:w="720" w:type="dxa"/>
          </w:tcPr>
          <w:p w:rsidR="00AD5D9C" w:rsidRDefault="00AD5D9C">
            <w:pPr>
              <w:pStyle w:val="ConsPlusNormal"/>
            </w:pPr>
            <w:r>
              <w:t>1,45</w:t>
            </w:r>
          </w:p>
        </w:tc>
        <w:tc>
          <w:tcPr>
            <w:tcW w:w="1080" w:type="dxa"/>
          </w:tcPr>
          <w:p w:rsidR="00AD5D9C" w:rsidRDefault="00AD5D9C">
            <w:pPr>
              <w:pStyle w:val="ConsPlusNormal"/>
            </w:pPr>
            <w:r>
              <w:t>1,191</w:t>
            </w:r>
          </w:p>
        </w:tc>
        <w:tc>
          <w:tcPr>
            <w:tcW w:w="720" w:type="dxa"/>
          </w:tcPr>
          <w:p w:rsidR="00AD5D9C" w:rsidRDefault="00AD5D9C">
            <w:pPr>
              <w:pStyle w:val="ConsPlusNormal"/>
            </w:pPr>
            <w:r>
              <w:t>15,4</w:t>
            </w:r>
          </w:p>
        </w:tc>
        <w:tc>
          <w:tcPr>
            <w:tcW w:w="1080" w:type="dxa"/>
          </w:tcPr>
          <w:p w:rsidR="00AD5D9C" w:rsidRDefault="00AD5D9C">
            <w:pPr>
              <w:pStyle w:val="ConsPlusNormal"/>
            </w:pPr>
            <w:r>
              <w:t>5,657</w:t>
            </w:r>
          </w:p>
        </w:tc>
        <w:tc>
          <w:tcPr>
            <w:tcW w:w="720" w:type="dxa"/>
          </w:tcPr>
          <w:p w:rsidR="00AD5D9C" w:rsidRDefault="00AD5D9C">
            <w:pPr>
              <w:pStyle w:val="ConsPlusNormal"/>
            </w:pPr>
            <w:r>
              <w:t>85</w:t>
            </w:r>
          </w:p>
        </w:tc>
        <w:tc>
          <w:tcPr>
            <w:tcW w:w="1080" w:type="dxa"/>
          </w:tcPr>
          <w:p w:rsidR="00AD5D9C" w:rsidRDefault="00AD5D9C">
            <w:pPr>
              <w:pStyle w:val="ConsPlusNormal"/>
            </w:pPr>
            <w:r>
              <w:t>22,48</w:t>
            </w:r>
          </w:p>
        </w:tc>
        <w:tc>
          <w:tcPr>
            <w:tcW w:w="720" w:type="dxa"/>
          </w:tcPr>
          <w:p w:rsidR="00AD5D9C" w:rsidRDefault="00AD5D9C">
            <w:pPr>
              <w:pStyle w:val="ConsPlusNormal"/>
            </w:pPr>
            <w:r>
              <w:t>465</w:t>
            </w:r>
          </w:p>
        </w:tc>
        <w:tc>
          <w:tcPr>
            <w:tcW w:w="1080" w:type="dxa"/>
          </w:tcPr>
          <w:p w:rsidR="00AD5D9C" w:rsidRDefault="00AD5D9C">
            <w:pPr>
              <w:pStyle w:val="ConsPlusNormal"/>
            </w:pPr>
            <w:r>
              <w:t>105,84</w:t>
            </w:r>
          </w:p>
        </w:tc>
      </w:tr>
      <w:tr w:rsidR="00AD5D9C">
        <w:tc>
          <w:tcPr>
            <w:tcW w:w="780" w:type="dxa"/>
          </w:tcPr>
          <w:p w:rsidR="00AD5D9C" w:rsidRDefault="00AD5D9C">
            <w:pPr>
              <w:pStyle w:val="ConsPlusNormal"/>
            </w:pPr>
            <w:r>
              <w:t>0,042</w:t>
            </w:r>
          </w:p>
        </w:tc>
        <w:tc>
          <w:tcPr>
            <w:tcW w:w="1080" w:type="dxa"/>
          </w:tcPr>
          <w:p w:rsidR="00AD5D9C" w:rsidRDefault="00AD5D9C">
            <w:pPr>
              <w:pStyle w:val="ConsPlusNormal"/>
            </w:pPr>
            <w:r>
              <w:t>0,259</w:t>
            </w:r>
          </w:p>
        </w:tc>
        <w:tc>
          <w:tcPr>
            <w:tcW w:w="720" w:type="dxa"/>
          </w:tcPr>
          <w:p w:rsidR="00AD5D9C" w:rsidRDefault="00AD5D9C">
            <w:pPr>
              <w:pStyle w:val="ConsPlusNormal"/>
            </w:pPr>
            <w:r>
              <w:t>1,5</w:t>
            </w:r>
          </w:p>
        </w:tc>
        <w:tc>
          <w:tcPr>
            <w:tcW w:w="1080" w:type="dxa"/>
          </w:tcPr>
          <w:p w:rsidR="00AD5D9C" w:rsidRDefault="00AD5D9C">
            <w:pPr>
              <w:pStyle w:val="ConsPlusNormal"/>
            </w:pPr>
            <w:r>
              <w:t>1,215</w:t>
            </w:r>
          </w:p>
        </w:tc>
        <w:tc>
          <w:tcPr>
            <w:tcW w:w="720" w:type="dxa"/>
          </w:tcPr>
          <w:p w:rsidR="00AD5D9C" w:rsidRDefault="00AD5D9C">
            <w:pPr>
              <w:pStyle w:val="ConsPlusNormal"/>
            </w:pPr>
            <w:r>
              <w:t>15,6</w:t>
            </w:r>
          </w:p>
        </w:tc>
        <w:tc>
          <w:tcPr>
            <w:tcW w:w="1080" w:type="dxa"/>
          </w:tcPr>
          <w:p w:rsidR="00AD5D9C" w:rsidRDefault="00AD5D9C">
            <w:pPr>
              <w:pStyle w:val="ConsPlusNormal"/>
            </w:pPr>
            <w:r>
              <w:t>5,712</w:t>
            </w:r>
          </w:p>
        </w:tc>
        <w:tc>
          <w:tcPr>
            <w:tcW w:w="720" w:type="dxa"/>
          </w:tcPr>
          <w:p w:rsidR="00AD5D9C" w:rsidRDefault="00AD5D9C">
            <w:pPr>
              <w:pStyle w:val="ConsPlusNormal"/>
            </w:pPr>
            <w:r>
              <w:t>86</w:t>
            </w:r>
          </w:p>
        </w:tc>
        <w:tc>
          <w:tcPr>
            <w:tcW w:w="1080" w:type="dxa"/>
          </w:tcPr>
          <w:p w:rsidR="00AD5D9C" w:rsidRDefault="00AD5D9C">
            <w:pPr>
              <w:pStyle w:val="ConsPlusNormal"/>
            </w:pPr>
            <w:r>
              <w:t>22,71</w:t>
            </w:r>
          </w:p>
        </w:tc>
        <w:tc>
          <w:tcPr>
            <w:tcW w:w="720" w:type="dxa"/>
          </w:tcPr>
          <w:p w:rsidR="00AD5D9C" w:rsidRDefault="00AD5D9C">
            <w:pPr>
              <w:pStyle w:val="ConsPlusNormal"/>
            </w:pPr>
            <w:r>
              <w:t>470</w:t>
            </w:r>
          </w:p>
        </w:tc>
        <w:tc>
          <w:tcPr>
            <w:tcW w:w="1080" w:type="dxa"/>
          </w:tcPr>
          <w:p w:rsidR="00AD5D9C" w:rsidRDefault="00AD5D9C">
            <w:pPr>
              <w:pStyle w:val="ConsPlusNormal"/>
            </w:pPr>
            <w:r>
              <w:t>106,91</w:t>
            </w:r>
          </w:p>
        </w:tc>
      </w:tr>
      <w:tr w:rsidR="00AD5D9C">
        <w:tc>
          <w:tcPr>
            <w:tcW w:w="780" w:type="dxa"/>
          </w:tcPr>
          <w:p w:rsidR="00AD5D9C" w:rsidRDefault="00AD5D9C">
            <w:pPr>
              <w:pStyle w:val="ConsPlusNormal"/>
            </w:pPr>
            <w:r>
              <w:t>0,043</w:t>
            </w:r>
          </w:p>
        </w:tc>
        <w:tc>
          <w:tcPr>
            <w:tcW w:w="1080" w:type="dxa"/>
          </w:tcPr>
          <w:p w:rsidR="00AD5D9C" w:rsidRDefault="00AD5D9C">
            <w:pPr>
              <w:pStyle w:val="ConsPlusNormal"/>
            </w:pPr>
            <w:r>
              <w:t>0,261</w:t>
            </w:r>
          </w:p>
        </w:tc>
        <w:tc>
          <w:tcPr>
            <w:tcW w:w="720" w:type="dxa"/>
          </w:tcPr>
          <w:p w:rsidR="00AD5D9C" w:rsidRDefault="00AD5D9C">
            <w:pPr>
              <w:pStyle w:val="ConsPlusNormal"/>
            </w:pPr>
            <w:r>
              <w:t>1,55</w:t>
            </w:r>
          </w:p>
        </w:tc>
        <w:tc>
          <w:tcPr>
            <w:tcW w:w="1080" w:type="dxa"/>
          </w:tcPr>
          <w:p w:rsidR="00AD5D9C" w:rsidRDefault="00AD5D9C">
            <w:pPr>
              <w:pStyle w:val="ConsPlusNormal"/>
            </w:pPr>
            <w:r>
              <w:t>1,238</w:t>
            </w:r>
          </w:p>
        </w:tc>
        <w:tc>
          <w:tcPr>
            <w:tcW w:w="720" w:type="dxa"/>
          </w:tcPr>
          <w:p w:rsidR="00AD5D9C" w:rsidRDefault="00AD5D9C">
            <w:pPr>
              <w:pStyle w:val="ConsPlusNormal"/>
            </w:pPr>
            <w:r>
              <w:t>15,8</w:t>
            </w:r>
          </w:p>
        </w:tc>
        <w:tc>
          <w:tcPr>
            <w:tcW w:w="1080" w:type="dxa"/>
          </w:tcPr>
          <w:p w:rsidR="00AD5D9C" w:rsidRDefault="00AD5D9C">
            <w:pPr>
              <w:pStyle w:val="ConsPlusNormal"/>
            </w:pPr>
            <w:r>
              <w:t>5,767</w:t>
            </w:r>
          </w:p>
        </w:tc>
        <w:tc>
          <w:tcPr>
            <w:tcW w:w="720" w:type="dxa"/>
          </w:tcPr>
          <w:p w:rsidR="00AD5D9C" w:rsidRDefault="00AD5D9C">
            <w:pPr>
              <w:pStyle w:val="ConsPlusNormal"/>
            </w:pPr>
            <w:r>
              <w:t>87</w:t>
            </w:r>
          </w:p>
        </w:tc>
        <w:tc>
          <w:tcPr>
            <w:tcW w:w="1080" w:type="dxa"/>
          </w:tcPr>
          <w:p w:rsidR="00AD5D9C" w:rsidRDefault="00AD5D9C">
            <w:pPr>
              <w:pStyle w:val="ConsPlusNormal"/>
            </w:pPr>
            <w:r>
              <w:t>22,94</w:t>
            </w:r>
          </w:p>
        </w:tc>
        <w:tc>
          <w:tcPr>
            <w:tcW w:w="720" w:type="dxa"/>
          </w:tcPr>
          <w:p w:rsidR="00AD5D9C" w:rsidRDefault="00AD5D9C">
            <w:pPr>
              <w:pStyle w:val="ConsPlusNormal"/>
            </w:pPr>
            <w:r>
              <w:t>475</w:t>
            </w:r>
          </w:p>
        </w:tc>
        <w:tc>
          <w:tcPr>
            <w:tcW w:w="1080" w:type="dxa"/>
          </w:tcPr>
          <w:p w:rsidR="00AD5D9C" w:rsidRDefault="00AD5D9C">
            <w:pPr>
              <w:pStyle w:val="ConsPlusNormal"/>
            </w:pPr>
            <w:r>
              <w:t>107,98</w:t>
            </w:r>
          </w:p>
        </w:tc>
      </w:tr>
      <w:tr w:rsidR="00AD5D9C">
        <w:tc>
          <w:tcPr>
            <w:tcW w:w="780" w:type="dxa"/>
          </w:tcPr>
          <w:p w:rsidR="00AD5D9C" w:rsidRDefault="00AD5D9C">
            <w:pPr>
              <w:pStyle w:val="ConsPlusNormal"/>
            </w:pPr>
            <w:r>
              <w:t>0,044</w:t>
            </w:r>
          </w:p>
        </w:tc>
        <w:tc>
          <w:tcPr>
            <w:tcW w:w="1080" w:type="dxa"/>
          </w:tcPr>
          <w:p w:rsidR="00AD5D9C" w:rsidRDefault="00AD5D9C">
            <w:pPr>
              <w:pStyle w:val="ConsPlusNormal"/>
            </w:pPr>
            <w:r>
              <w:t>0,263</w:t>
            </w:r>
          </w:p>
        </w:tc>
        <w:tc>
          <w:tcPr>
            <w:tcW w:w="720" w:type="dxa"/>
          </w:tcPr>
          <w:p w:rsidR="00AD5D9C" w:rsidRDefault="00AD5D9C">
            <w:pPr>
              <w:pStyle w:val="ConsPlusNormal"/>
            </w:pPr>
            <w:r>
              <w:t>1,6</w:t>
            </w:r>
          </w:p>
        </w:tc>
        <w:tc>
          <w:tcPr>
            <w:tcW w:w="1080" w:type="dxa"/>
          </w:tcPr>
          <w:p w:rsidR="00AD5D9C" w:rsidRDefault="00AD5D9C">
            <w:pPr>
              <w:pStyle w:val="ConsPlusNormal"/>
            </w:pPr>
            <w:r>
              <w:t>1,261</w:t>
            </w:r>
          </w:p>
        </w:tc>
        <w:tc>
          <w:tcPr>
            <w:tcW w:w="720" w:type="dxa"/>
          </w:tcPr>
          <w:p w:rsidR="00AD5D9C" w:rsidRDefault="00AD5D9C">
            <w:pPr>
              <w:pStyle w:val="ConsPlusNormal"/>
            </w:pPr>
            <w:r>
              <w:t>16</w:t>
            </w:r>
          </w:p>
        </w:tc>
        <w:tc>
          <w:tcPr>
            <w:tcW w:w="1080" w:type="dxa"/>
          </w:tcPr>
          <w:p w:rsidR="00AD5D9C" w:rsidRDefault="00AD5D9C">
            <w:pPr>
              <w:pStyle w:val="ConsPlusNormal"/>
            </w:pPr>
            <w:r>
              <w:t>5,821</w:t>
            </w:r>
          </w:p>
        </w:tc>
        <w:tc>
          <w:tcPr>
            <w:tcW w:w="720" w:type="dxa"/>
          </w:tcPr>
          <w:p w:rsidR="00AD5D9C" w:rsidRDefault="00AD5D9C">
            <w:pPr>
              <w:pStyle w:val="ConsPlusNormal"/>
            </w:pPr>
            <w:r>
              <w:t>88</w:t>
            </w:r>
          </w:p>
        </w:tc>
        <w:tc>
          <w:tcPr>
            <w:tcW w:w="1080" w:type="dxa"/>
          </w:tcPr>
          <w:p w:rsidR="00AD5D9C" w:rsidRDefault="00AD5D9C">
            <w:pPr>
              <w:pStyle w:val="ConsPlusNormal"/>
            </w:pPr>
            <w:r>
              <w:t>23,17</w:t>
            </w:r>
          </w:p>
        </w:tc>
        <w:tc>
          <w:tcPr>
            <w:tcW w:w="720" w:type="dxa"/>
          </w:tcPr>
          <w:p w:rsidR="00AD5D9C" w:rsidRDefault="00AD5D9C">
            <w:pPr>
              <w:pStyle w:val="ConsPlusNormal"/>
            </w:pPr>
            <w:r>
              <w:t>480</w:t>
            </w:r>
          </w:p>
        </w:tc>
        <w:tc>
          <w:tcPr>
            <w:tcW w:w="1080" w:type="dxa"/>
          </w:tcPr>
          <w:p w:rsidR="00AD5D9C" w:rsidRDefault="00AD5D9C">
            <w:pPr>
              <w:pStyle w:val="ConsPlusNormal"/>
            </w:pPr>
            <w:r>
              <w:t>109,05</w:t>
            </w:r>
          </w:p>
        </w:tc>
      </w:tr>
      <w:tr w:rsidR="00AD5D9C">
        <w:tc>
          <w:tcPr>
            <w:tcW w:w="780" w:type="dxa"/>
          </w:tcPr>
          <w:p w:rsidR="00AD5D9C" w:rsidRDefault="00AD5D9C">
            <w:pPr>
              <w:pStyle w:val="ConsPlusNormal"/>
            </w:pPr>
            <w:r>
              <w:t>0,045</w:t>
            </w:r>
          </w:p>
        </w:tc>
        <w:tc>
          <w:tcPr>
            <w:tcW w:w="1080" w:type="dxa"/>
          </w:tcPr>
          <w:p w:rsidR="00AD5D9C" w:rsidRDefault="00AD5D9C">
            <w:pPr>
              <w:pStyle w:val="ConsPlusNormal"/>
            </w:pPr>
            <w:r>
              <w:t>0,265</w:t>
            </w:r>
          </w:p>
        </w:tc>
        <w:tc>
          <w:tcPr>
            <w:tcW w:w="720" w:type="dxa"/>
          </w:tcPr>
          <w:p w:rsidR="00AD5D9C" w:rsidRDefault="00AD5D9C">
            <w:pPr>
              <w:pStyle w:val="ConsPlusNormal"/>
            </w:pPr>
            <w:r>
              <w:t>1,65</w:t>
            </w:r>
          </w:p>
        </w:tc>
        <w:tc>
          <w:tcPr>
            <w:tcW w:w="1080" w:type="dxa"/>
          </w:tcPr>
          <w:p w:rsidR="00AD5D9C" w:rsidRDefault="00AD5D9C">
            <w:pPr>
              <w:pStyle w:val="ConsPlusNormal"/>
            </w:pPr>
            <w:r>
              <w:t>1,283</w:t>
            </w:r>
          </w:p>
        </w:tc>
        <w:tc>
          <w:tcPr>
            <w:tcW w:w="720" w:type="dxa"/>
          </w:tcPr>
          <w:p w:rsidR="00AD5D9C" w:rsidRDefault="00AD5D9C">
            <w:pPr>
              <w:pStyle w:val="ConsPlusNormal"/>
            </w:pPr>
            <w:r>
              <w:t>16,2</w:t>
            </w:r>
          </w:p>
        </w:tc>
        <w:tc>
          <w:tcPr>
            <w:tcW w:w="1080" w:type="dxa"/>
          </w:tcPr>
          <w:p w:rsidR="00AD5D9C" w:rsidRDefault="00AD5D9C">
            <w:pPr>
              <w:pStyle w:val="ConsPlusNormal"/>
            </w:pPr>
            <w:r>
              <w:t>5,876</w:t>
            </w:r>
          </w:p>
        </w:tc>
        <w:tc>
          <w:tcPr>
            <w:tcW w:w="720" w:type="dxa"/>
          </w:tcPr>
          <w:p w:rsidR="00AD5D9C" w:rsidRDefault="00AD5D9C">
            <w:pPr>
              <w:pStyle w:val="ConsPlusNormal"/>
            </w:pPr>
            <w:r>
              <w:t>89</w:t>
            </w:r>
          </w:p>
        </w:tc>
        <w:tc>
          <w:tcPr>
            <w:tcW w:w="1080" w:type="dxa"/>
          </w:tcPr>
          <w:p w:rsidR="00AD5D9C" w:rsidRDefault="00AD5D9C">
            <w:pPr>
              <w:pStyle w:val="ConsPlusNormal"/>
            </w:pPr>
            <w:r>
              <w:t>23,39</w:t>
            </w:r>
          </w:p>
        </w:tc>
        <w:tc>
          <w:tcPr>
            <w:tcW w:w="720" w:type="dxa"/>
          </w:tcPr>
          <w:p w:rsidR="00AD5D9C" w:rsidRDefault="00AD5D9C">
            <w:pPr>
              <w:pStyle w:val="ConsPlusNormal"/>
            </w:pPr>
            <w:r>
              <w:t>485</w:t>
            </w:r>
          </w:p>
        </w:tc>
        <w:tc>
          <w:tcPr>
            <w:tcW w:w="1080" w:type="dxa"/>
          </w:tcPr>
          <w:p w:rsidR="00AD5D9C" w:rsidRDefault="00AD5D9C">
            <w:pPr>
              <w:pStyle w:val="ConsPlusNormal"/>
            </w:pPr>
            <w:r>
              <w:t>110,11</w:t>
            </w:r>
          </w:p>
        </w:tc>
      </w:tr>
      <w:tr w:rsidR="00AD5D9C">
        <w:tc>
          <w:tcPr>
            <w:tcW w:w="780" w:type="dxa"/>
          </w:tcPr>
          <w:p w:rsidR="00AD5D9C" w:rsidRDefault="00AD5D9C">
            <w:pPr>
              <w:pStyle w:val="ConsPlusNormal"/>
            </w:pPr>
            <w:r>
              <w:t>0,046</w:t>
            </w:r>
          </w:p>
        </w:tc>
        <w:tc>
          <w:tcPr>
            <w:tcW w:w="1080" w:type="dxa"/>
          </w:tcPr>
          <w:p w:rsidR="00AD5D9C" w:rsidRDefault="00AD5D9C">
            <w:pPr>
              <w:pStyle w:val="ConsPlusNormal"/>
            </w:pPr>
            <w:r>
              <w:t>0,266</w:t>
            </w:r>
          </w:p>
        </w:tc>
        <w:tc>
          <w:tcPr>
            <w:tcW w:w="720" w:type="dxa"/>
          </w:tcPr>
          <w:p w:rsidR="00AD5D9C" w:rsidRDefault="00AD5D9C">
            <w:pPr>
              <w:pStyle w:val="ConsPlusNormal"/>
            </w:pPr>
            <w:r>
              <w:t>1,7</w:t>
            </w:r>
          </w:p>
        </w:tc>
        <w:tc>
          <w:tcPr>
            <w:tcW w:w="1080" w:type="dxa"/>
          </w:tcPr>
          <w:p w:rsidR="00AD5D9C" w:rsidRDefault="00AD5D9C">
            <w:pPr>
              <w:pStyle w:val="ConsPlusNormal"/>
            </w:pPr>
            <w:r>
              <w:t>1,306</w:t>
            </w:r>
          </w:p>
        </w:tc>
        <w:tc>
          <w:tcPr>
            <w:tcW w:w="720" w:type="dxa"/>
          </w:tcPr>
          <w:p w:rsidR="00AD5D9C" w:rsidRDefault="00AD5D9C">
            <w:pPr>
              <w:pStyle w:val="ConsPlusNormal"/>
            </w:pPr>
            <w:r>
              <w:t>16,4</w:t>
            </w:r>
          </w:p>
        </w:tc>
        <w:tc>
          <w:tcPr>
            <w:tcW w:w="1080" w:type="dxa"/>
          </w:tcPr>
          <w:p w:rsidR="00AD5D9C" w:rsidRDefault="00AD5D9C">
            <w:pPr>
              <w:pStyle w:val="ConsPlusNormal"/>
            </w:pPr>
            <w:r>
              <w:t>5,93</w:t>
            </w:r>
          </w:p>
        </w:tc>
        <w:tc>
          <w:tcPr>
            <w:tcW w:w="720" w:type="dxa"/>
          </w:tcPr>
          <w:p w:rsidR="00AD5D9C" w:rsidRDefault="00AD5D9C">
            <w:pPr>
              <w:pStyle w:val="ConsPlusNormal"/>
            </w:pPr>
            <w:r>
              <w:t>90</w:t>
            </w:r>
          </w:p>
        </w:tc>
        <w:tc>
          <w:tcPr>
            <w:tcW w:w="1080" w:type="dxa"/>
          </w:tcPr>
          <w:p w:rsidR="00AD5D9C" w:rsidRDefault="00AD5D9C">
            <w:pPr>
              <w:pStyle w:val="ConsPlusNormal"/>
            </w:pPr>
            <w:r>
              <w:t>23,62</w:t>
            </w:r>
          </w:p>
        </w:tc>
        <w:tc>
          <w:tcPr>
            <w:tcW w:w="720" w:type="dxa"/>
          </w:tcPr>
          <w:p w:rsidR="00AD5D9C" w:rsidRDefault="00AD5D9C">
            <w:pPr>
              <w:pStyle w:val="ConsPlusNormal"/>
            </w:pPr>
            <w:r>
              <w:t>490</w:t>
            </w:r>
          </w:p>
        </w:tc>
        <w:tc>
          <w:tcPr>
            <w:tcW w:w="1080" w:type="dxa"/>
          </w:tcPr>
          <w:p w:rsidR="00AD5D9C" w:rsidRDefault="00AD5D9C">
            <w:pPr>
              <w:pStyle w:val="ConsPlusNormal"/>
            </w:pPr>
            <w:r>
              <w:t>111,18</w:t>
            </w:r>
          </w:p>
        </w:tc>
      </w:tr>
      <w:tr w:rsidR="00AD5D9C">
        <w:tc>
          <w:tcPr>
            <w:tcW w:w="780" w:type="dxa"/>
          </w:tcPr>
          <w:p w:rsidR="00AD5D9C" w:rsidRDefault="00AD5D9C">
            <w:pPr>
              <w:pStyle w:val="ConsPlusNormal"/>
            </w:pPr>
            <w:r>
              <w:t>0,047</w:t>
            </w:r>
          </w:p>
        </w:tc>
        <w:tc>
          <w:tcPr>
            <w:tcW w:w="1080" w:type="dxa"/>
          </w:tcPr>
          <w:p w:rsidR="00AD5D9C" w:rsidRDefault="00AD5D9C">
            <w:pPr>
              <w:pStyle w:val="ConsPlusNormal"/>
            </w:pPr>
            <w:r>
              <w:t>0,268</w:t>
            </w:r>
          </w:p>
        </w:tc>
        <w:tc>
          <w:tcPr>
            <w:tcW w:w="720" w:type="dxa"/>
          </w:tcPr>
          <w:p w:rsidR="00AD5D9C" w:rsidRDefault="00AD5D9C">
            <w:pPr>
              <w:pStyle w:val="ConsPlusNormal"/>
            </w:pPr>
            <w:r>
              <w:t>1,75</w:t>
            </w:r>
          </w:p>
        </w:tc>
        <w:tc>
          <w:tcPr>
            <w:tcW w:w="1080" w:type="dxa"/>
          </w:tcPr>
          <w:p w:rsidR="00AD5D9C" w:rsidRDefault="00AD5D9C">
            <w:pPr>
              <w:pStyle w:val="ConsPlusNormal"/>
            </w:pPr>
            <w:r>
              <w:t>1,328</w:t>
            </w:r>
          </w:p>
        </w:tc>
        <w:tc>
          <w:tcPr>
            <w:tcW w:w="720" w:type="dxa"/>
          </w:tcPr>
          <w:p w:rsidR="00AD5D9C" w:rsidRDefault="00AD5D9C">
            <w:pPr>
              <w:pStyle w:val="ConsPlusNormal"/>
            </w:pPr>
            <w:r>
              <w:t>16,6</w:t>
            </w:r>
          </w:p>
        </w:tc>
        <w:tc>
          <w:tcPr>
            <w:tcW w:w="1080" w:type="dxa"/>
          </w:tcPr>
          <w:p w:rsidR="00AD5D9C" w:rsidRDefault="00AD5D9C">
            <w:pPr>
              <w:pStyle w:val="ConsPlusNormal"/>
            </w:pPr>
            <w:r>
              <w:t>5,984</w:t>
            </w:r>
          </w:p>
        </w:tc>
        <w:tc>
          <w:tcPr>
            <w:tcW w:w="720" w:type="dxa"/>
          </w:tcPr>
          <w:p w:rsidR="00AD5D9C" w:rsidRDefault="00AD5D9C">
            <w:pPr>
              <w:pStyle w:val="ConsPlusNormal"/>
            </w:pPr>
            <w:r>
              <w:t>91</w:t>
            </w:r>
          </w:p>
        </w:tc>
        <w:tc>
          <w:tcPr>
            <w:tcW w:w="1080" w:type="dxa"/>
          </w:tcPr>
          <w:p w:rsidR="00AD5D9C" w:rsidRDefault="00AD5D9C">
            <w:pPr>
              <w:pStyle w:val="ConsPlusNormal"/>
            </w:pPr>
            <w:r>
              <w:t>23,85</w:t>
            </w:r>
          </w:p>
        </w:tc>
        <w:tc>
          <w:tcPr>
            <w:tcW w:w="720" w:type="dxa"/>
          </w:tcPr>
          <w:p w:rsidR="00AD5D9C" w:rsidRDefault="00AD5D9C">
            <w:pPr>
              <w:pStyle w:val="ConsPlusNormal"/>
            </w:pPr>
            <w:r>
              <w:t>495</w:t>
            </w:r>
          </w:p>
        </w:tc>
        <w:tc>
          <w:tcPr>
            <w:tcW w:w="1080" w:type="dxa"/>
          </w:tcPr>
          <w:p w:rsidR="00AD5D9C" w:rsidRDefault="00AD5D9C">
            <w:pPr>
              <w:pStyle w:val="ConsPlusNormal"/>
            </w:pPr>
            <w:r>
              <w:t>112,25</w:t>
            </w:r>
          </w:p>
        </w:tc>
      </w:tr>
      <w:tr w:rsidR="00AD5D9C">
        <w:tc>
          <w:tcPr>
            <w:tcW w:w="780" w:type="dxa"/>
          </w:tcPr>
          <w:p w:rsidR="00AD5D9C" w:rsidRDefault="00AD5D9C">
            <w:pPr>
              <w:pStyle w:val="ConsPlusNormal"/>
            </w:pPr>
            <w:r>
              <w:t>0,048</w:t>
            </w:r>
          </w:p>
        </w:tc>
        <w:tc>
          <w:tcPr>
            <w:tcW w:w="1080" w:type="dxa"/>
          </w:tcPr>
          <w:p w:rsidR="00AD5D9C" w:rsidRDefault="00AD5D9C">
            <w:pPr>
              <w:pStyle w:val="ConsPlusNormal"/>
            </w:pPr>
            <w:r>
              <w:t>0,27</w:t>
            </w:r>
          </w:p>
        </w:tc>
        <w:tc>
          <w:tcPr>
            <w:tcW w:w="720" w:type="dxa"/>
          </w:tcPr>
          <w:p w:rsidR="00AD5D9C" w:rsidRDefault="00AD5D9C">
            <w:pPr>
              <w:pStyle w:val="ConsPlusNormal"/>
            </w:pPr>
            <w:r>
              <w:t>1,8</w:t>
            </w:r>
          </w:p>
        </w:tc>
        <w:tc>
          <w:tcPr>
            <w:tcW w:w="1080" w:type="dxa"/>
          </w:tcPr>
          <w:p w:rsidR="00AD5D9C" w:rsidRDefault="00AD5D9C">
            <w:pPr>
              <w:pStyle w:val="ConsPlusNormal"/>
            </w:pPr>
            <w:r>
              <w:t>1,35</w:t>
            </w:r>
          </w:p>
        </w:tc>
        <w:tc>
          <w:tcPr>
            <w:tcW w:w="720" w:type="dxa"/>
          </w:tcPr>
          <w:p w:rsidR="00AD5D9C" w:rsidRDefault="00AD5D9C">
            <w:pPr>
              <w:pStyle w:val="ConsPlusNormal"/>
            </w:pPr>
            <w:r>
              <w:t>16,8</w:t>
            </w:r>
          </w:p>
        </w:tc>
        <w:tc>
          <w:tcPr>
            <w:tcW w:w="1080" w:type="dxa"/>
          </w:tcPr>
          <w:p w:rsidR="00AD5D9C" w:rsidRDefault="00AD5D9C">
            <w:pPr>
              <w:pStyle w:val="ConsPlusNormal"/>
            </w:pPr>
            <w:r>
              <w:t>6,039</w:t>
            </w:r>
          </w:p>
        </w:tc>
        <w:tc>
          <w:tcPr>
            <w:tcW w:w="720" w:type="dxa"/>
          </w:tcPr>
          <w:p w:rsidR="00AD5D9C" w:rsidRDefault="00AD5D9C">
            <w:pPr>
              <w:pStyle w:val="ConsPlusNormal"/>
            </w:pPr>
            <w:r>
              <w:t>92</w:t>
            </w:r>
          </w:p>
        </w:tc>
        <w:tc>
          <w:tcPr>
            <w:tcW w:w="1080" w:type="dxa"/>
          </w:tcPr>
          <w:p w:rsidR="00AD5D9C" w:rsidRDefault="00AD5D9C">
            <w:pPr>
              <w:pStyle w:val="ConsPlusNormal"/>
            </w:pPr>
            <w:r>
              <w:t>24,08</w:t>
            </w:r>
          </w:p>
        </w:tc>
        <w:tc>
          <w:tcPr>
            <w:tcW w:w="720" w:type="dxa"/>
          </w:tcPr>
          <w:p w:rsidR="00AD5D9C" w:rsidRDefault="00AD5D9C">
            <w:pPr>
              <w:pStyle w:val="ConsPlusNormal"/>
            </w:pPr>
            <w:r>
              <w:t>500</w:t>
            </w:r>
          </w:p>
        </w:tc>
        <w:tc>
          <w:tcPr>
            <w:tcW w:w="1080" w:type="dxa"/>
          </w:tcPr>
          <w:p w:rsidR="00AD5D9C" w:rsidRDefault="00AD5D9C">
            <w:pPr>
              <w:pStyle w:val="ConsPlusNormal"/>
            </w:pPr>
            <w:r>
              <w:t>113,32</w:t>
            </w:r>
          </w:p>
        </w:tc>
      </w:tr>
      <w:tr w:rsidR="00AD5D9C">
        <w:tc>
          <w:tcPr>
            <w:tcW w:w="780" w:type="dxa"/>
          </w:tcPr>
          <w:p w:rsidR="00AD5D9C" w:rsidRDefault="00AD5D9C">
            <w:pPr>
              <w:pStyle w:val="ConsPlusNormal"/>
            </w:pPr>
            <w:r>
              <w:t>0,049</w:t>
            </w:r>
          </w:p>
        </w:tc>
        <w:tc>
          <w:tcPr>
            <w:tcW w:w="1080" w:type="dxa"/>
          </w:tcPr>
          <w:p w:rsidR="00AD5D9C" w:rsidRDefault="00AD5D9C">
            <w:pPr>
              <w:pStyle w:val="ConsPlusNormal"/>
            </w:pPr>
            <w:r>
              <w:t>0,271</w:t>
            </w:r>
          </w:p>
        </w:tc>
        <w:tc>
          <w:tcPr>
            <w:tcW w:w="720" w:type="dxa"/>
          </w:tcPr>
          <w:p w:rsidR="00AD5D9C" w:rsidRDefault="00AD5D9C">
            <w:pPr>
              <w:pStyle w:val="ConsPlusNormal"/>
            </w:pPr>
            <w:r>
              <w:t>1,85</w:t>
            </w:r>
          </w:p>
        </w:tc>
        <w:tc>
          <w:tcPr>
            <w:tcW w:w="1080" w:type="dxa"/>
          </w:tcPr>
          <w:p w:rsidR="00AD5D9C" w:rsidRDefault="00AD5D9C">
            <w:pPr>
              <w:pStyle w:val="ConsPlusNormal"/>
            </w:pPr>
            <w:r>
              <w:t>1,372</w:t>
            </w:r>
          </w:p>
        </w:tc>
        <w:tc>
          <w:tcPr>
            <w:tcW w:w="720" w:type="dxa"/>
          </w:tcPr>
          <w:p w:rsidR="00AD5D9C" w:rsidRDefault="00AD5D9C">
            <w:pPr>
              <w:pStyle w:val="ConsPlusNormal"/>
            </w:pPr>
            <w:r>
              <w:t>17</w:t>
            </w:r>
          </w:p>
        </w:tc>
        <w:tc>
          <w:tcPr>
            <w:tcW w:w="1080" w:type="dxa"/>
          </w:tcPr>
          <w:p w:rsidR="00AD5D9C" w:rsidRDefault="00AD5D9C">
            <w:pPr>
              <w:pStyle w:val="ConsPlusNormal"/>
            </w:pPr>
            <w:r>
              <w:t>6,093</w:t>
            </w:r>
          </w:p>
        </w:tc>
        <w:tc>
          <w:tcPr>
            <w:tcW w:w="720" w:type="dxa"/>
          </w:tcPr>
          <w:p w:rsidR="00AD5D9C" w:rsidRDefault="00AD5D9C">
            <w:pPr>
              <w:pStyle w:val="ConsPlusNormal"/>
            </w:pPr>
            <w:r>
              <w:t>93</w:t>
            </w:r>
          </w:p>
        </w:tc>
        <w:tc>
          <w:tcPr>
            <w:tcW w:w="1080" w:type="dxa"/>
          </w:tcPr>
          <w:p w:rsidR="00AD5D9C" w:rsidRDefault="00AD5D9C">
            <w:pPr>
              <w:pStyle w:val="ConsPlusNormal"/>
            </w:pPr>
            <w:r>
              <w:t>24,31</w:t>
            </w:r>
          </w:p>
        </w:tc>
        <w:tc>
          <w:tcPr>
            <w:tcW w:w="720" w:type="dxa"/>
          </w:tcPr>
          <w:p w:rsidR="00AD5D9C" w:rsidRDefault="00AD5D9C">
            <w:pPr>
              <w:pStyle w:val="ConsPlusNormal"/>
            </w:pPr>
            <w:r>
              <w:t>505</w:t>
            </w:r>
          </w:p>
        </w:tc>
        <w:tc>
          <w:tcPr>
            <w:tcW w:w="1080" w:type="dxa"/>
          </w:tcPr>
          <w:p w:rsidR="00AD5D9C" w:rsidRDefault="00AD5D9C">
            <w:pPr>
              <w:pStyle w:val="ConsPlusNormal"/>
            </w:pPr>
            <w:r>
              <w:t>114,38</w:t>
            </w:r>
          </w:p>
        </w:tc>
      </w:tr>
      <w:tr w:rsidR="00AD5D9C">
        <w:tc>
          <w:tcPr>
            <w:tcW w:w="780" w:type="dxa"/>
          </w:tcPr>
          <w:p w:rsidR="00AD5D9C" w:rsidRDefault="00AD5D9C">
            <w:pPr>
              <w:pStyle w:val="ConsPlusNormal"/>
            </w:pPr>
            <w:r>
              <w:t>0,05</w:t>
            </w:r>
          </w:p>
        </w:tc>
        <w:tc>
          <w:tcPr>
            <w:tcW w:w="1080" w:type="dxa"/>
          </w:tcPr>
          <w:p w:rsidR="00AD5D9C" w:rsidRDefault="00AD5D9C">
            <w:pPr>
              <w:pStyle w:val="ConsPlusNormal"/>
            </w:pPr>
            <w:r>
              <w:t>0,273</w:t>
            </w:r>
          </w:p>
        </w:tc>
        <w:tc>
          <w:tcPr>
            <w:tcW w:w="720" w:type="dxa"/>
          </w:tcPr>
          <w:p w:rsidR="00AD5D9C" w:rsidRDefault="00AD5D9C">
            <w:pPr>
              <w:pStyle w:val="ConsPlusNormal"/>
            </w:pPr>
            <w:r>
              <w:t>1,9</w:t>
            </w:r>
          </w:p>
        </w:tc>
        <w:tc>
          <w:tcPr>
            <w:tcW w:w="1080" w:type="dxa"/>
          </w:tcPr>
          <w:p w:rsidR="00AD5D9C" w:rsidRDefault="00AD5D9C">
            <w:pPr>
              <w:pStyle w:val="ConsPlusNormal"/>
            </w:pPr>
            <w:r>
              <w:t>1,394</w:t>
            </w:r>
          </w:p>
        </w:tc>
        <w:tc>
          <w:tcPr>
            <w:tcW w:w="720" w:type="dxa"/>
          </w:tcPr>
          <w:p w:rsidR="00AD5D9C" w:rsidRDefault="00AD5D9C">
            <w:pPr>
              <w:pStyle w:val="ConsPlusNormal"/>
            </w:pPr>
            <w:r>
              <w:t>17,2</w:t>
            </w:r>
          </w:p>
        </w:tc>
        <w:tc>
          <w:tcPr>
            <w:tcW w:w="1080" w:type="dxa"/>
          </w:tcPr>
          <w:p w:rsidR="00AD5D9C" w:rsidRDefault="00AD5D9C">
            <w:pPr>
              <w:pStyle w:val="ConsPlusNormal"/>
            </w:pPr>
            <w:r>
              <w:t>6,147</w:t>
            </w:r>
          </w:p>
        </w:tc>
        <w:tc>
          <w:tcPr>
            <w:tcW w:w="720" w:type="dxa"/>
          </w:tcPr>
          <w:p w:rsidR="00AD5D9C" w:rsidRDefault="00AD5D9C">
            <w:pPr>
              <w:pStyle w:val="ConsPlusNormal"/>
            </w:pPr>
            <w:r>
              <w:t>94</w:t>
            </w:r>
          </w:p>
        </w:tc>
        <w:tc>
          <w:tcPr>
            <w:tcW w:w="1080" w:type="dxa"/>
          </w:tcPr>
          <w:p w:rsidR="00AD5D9C" w:rsidRDefault="00AD5D9C">
            <w:pPr>
              <w:pStyle w:val="ConsPlusNormal"/>
            </w:pPr>
            <w:r>
              <w:t>24,54</w:t>
            </w:r>
          </w:p>
        </w:tc>
        <w:tc>
          <w:tcPr>
            <w:tcW w:w="720" w:type="dxa"/>
          </w:tcPr>
          <w:p w:rsidR="00AD5D9C" w:rsidRDefault="00AD5D9C">
            <w:pPr>
              <w:pStyle w:val="ConsPlusNormal"/>
            </w:pPr>
            <w:r>
              <w:t>510</w:t>
            </w:r>
          </w:p>
        </w:tc>
        <w:tc>
          <w:tcPr>
            <w:tcW w:w="1080" w:type="dxa"/>
          </w:tcPr>
          <w:p w:rsidR="00AD5D9C" w:rsidRDefault="00AD5D9C">
            <w:pPr>
              <w:pStyle w:val="ConsPlusNormal"/>
            </w:pPr>
            <w:r>
              <w:t>115,45</w:t>
            </w:r>
          </w:p>
        </w:tc>
      </w:tr>
      <w:tr w:rsidR="00AD5D9C">
        <w:tc>
          <w:tcPr>
            <w:tcW w:w="780" w:type="dxa"/>
          </w:tcPr>
          <w:p w:rsidR="00AD5D9C" w:rsidRDefault="00AD5D9C">
            <w:pPr>
              <w:pStyle w:val="ConsPlusNormal"/>
            </w:pPr>
            <w:r>
              <w:t>0,052</w:t>
            </w:r>
          </w:p>
        </w:tc>
        <w:tc>
          <w:tcPr>
            <w:tcW w:w="1080" w:type="dxa"/>
          </w:tcPr>
          <w:p w:rsidR="00AD5D9C" w:rsidRDefault="00AD5D9C">
            <w:pPr>
              <w:pStyle w:val="ConsPlusNormal"/>
            </w:pPr>
            <w:r>
              <w:t>0,276</w:t>
            </w:r>
          </w:p>
        </w:tc>
        <w:tc>
          <w:tcPr>
            <w:tcW w:w="720" w:type="dxa"/>
          </w:tcPr>
          <w:p w:rsidR="00AD5D9C" w:rsidRDefault="00AD5D9C">
            <w:pPr>
              <w:pStyle w:val="ConsPlusNormal"/>
            </w:pPr>
            <w:r>
              <w:t>1,95</w:t>
            </w:r>
          </w:p>
        </w:tc>
        <w:tc>
          <w:tcPr>
            <w:tcW w:w="1080" w:type="dxa"/>
          </w:tcPr>
          <w:p w:rsidR="00AD5D9C" w:rsidRDefault="00AD5D9C">
            <w:pPr>
              <w:pStyle w:val="ConsPlusNormal"/>
            </w:pPr>
            <w:r>
              <w:t>1,416</w:t>
            </w:r>
          </w:p>
        </w:tc>
        <w:tc>
          <w:tcPr>
            <w:tcW w:w="720" w:type="dxa"/>
          </w:tcPr>
          <w:p w:rsidR="00AD5D9C" w:rsidRDefault="00AD5D9C">
            <w:pPr>
              <w:pStyle w:val="ConsPlusNormal"/>
            </w:pPr>
            <w:r>
              <w:t>17,4</w:t>
            </w:r>
          </w:p>
        </w:tc>
        <w:tc>
          <w:tcPr>
            <w:tcW w:w="1080" w:type="dxa"/>
          </w:tcPr>
          <w:p w:rsidR="00AD5D9C" w:rsidRDefault="00AD5D9C">
            <w:pPr>
              <w:pStyle w:val="ConsPlusNormal"/>
            </w:pPr>
            <w:r>
              <w:t>6,201</w:t>
            </w:r>
          </w:p>
        </w:tc>
        <w:tc>
          <w:tcPr>
            <w:tcW w:w="720" w:type="dxa"/>
          </w:tcPr>
          <w:p w:rsidR="00AD5D9C" w:rsidRDefault="00AD5D9C">
            <w:pPr>
              <w:pStyle w:val="ConsPlusNormal"/>
            </w:pPr>
            <w:r>
              <w:t>95</w:t>
            </w:r>
          </w:p>
        </w:tc>
        <w:tc>
          <w:tcPr>
            <w:tcW w:w="1080" w:type="dxa"/>
          </w:tcPr>
          <w:p w:rsidR="00AD5D9C" w:rsidRDefault="00AD5D9C">
            <w:pPr>
              <w:pStyle w:val="ConsPlusNormal"/>
            </w:pPr>
            <w:r>
              <w:t>24,77</w:t>
            </w:r>
          </w:p>
        </w:tc>
        <w:tc>
          <w:tcPr>
            <w:tcW w:w="720" w:type="dxa"/>
          </w:tcPr>
          <w:p w:rsidR="00AD5D9C" w:rsidRDefault="00AD5D9C">
            <w:pPr>
              <w:pStyle w:val="ConsPlusNormal"/>
            </w:pPr>
            <w:r>
              <w:t>515</w:t>
            </w:r>
          </w:p>
        </w:tc>
        <w:tc>
          <w:tcPr>
            <w:tcW w:w="1080" w:type="dxa"/>
          </w:tcPr>
          <w:p w:rsidR="00AD5D9C" w:rsidRDefault="00AD5D9C">
            <w:pPr>
              <w:pStyle w:val="ConsPlusNormal"/>
            </w:pPr>
            <w:r>
              <w:t>116,52</w:t>
            </w:r>
          </w:p>
        </w:tc>
      </w:tr>
      <w:tr w:rsidR="00AD5D9C">
        <w:tc>
          <w:tcPr>
            <w:tcW w:w="780" w:type="dxa"/>
          </w:tcPr>
          <w:p w:rsidR="00AD5D9C" w:rsidRDefault="00AD5D9C">
            <w:pPr>
              <w:pStyle w:val="ConsPlusNormal"/>
            </w:pPr>
            <w:r>
              <w:t>0,054</w:t>
            </w:r>
          </w:p>
        </w:tc>
        <w:tc>
          <w:tcPr>
            <w:tcW w:w="1080" w:type="dxa"/>
          </w:tcPr>
          <w:p w:rsidR="00AD5D9C" w:rsidRDefault="00AD5D9C">
            <w:pPr>
              <w:pStyle w:val="ConsPlusNormal"/>
            </w:pPr>
            <w:r>
              <w:t>0,28</w:t>
            </w:r>
          </w:p>
        </w:tc>
        <w:tc>
          <w:tcPr>
            <w:tcW w:w="720" w:type="dxa"/>
          </w:tcPr>
          <w:p w:rsidR="00AD5D9C" w:rsidRDefault="00AD5D9C">
            <w:pPr>
              <w:pStyle w:val="ConsPlusNormal"/>
            </w:pPr>
            <w:r>
              <w:t>2</w:t>
            </w:r>
          </w:p>
        </w:tc>
        <w:tc>
          <w:tcPr>
            <w:tcW w:w="1080" w:type="dxa"/>
          </w:tcPr>
          <w:p w:rsidR="00AD5D9C" w:rsidRDefault="00AD5D9C">
            <w:pPr>
              <w:pStyle w:val="ConsPlusNormal"/>
            </w:pPr>
            <w:r>
              <w:t>1,437</w:t>
            </w:r>
          </w:p>
        </w:tc>
        <w:tc>
          <w:tcPr>
            <w:tcW w:w="720" w:type="dxa"/>
          </w:tcPr>
          <w:p w:rsidR="00AD5D9C" w:rsidRDefault="00AD5D9C">
            <w:pPr>
              <w:pStyle w:val="ConsPlusNormal"/>
            </w:pPr>
            <w:r>
              <w:t>17,6</w:t>
            </w:r>
          </w:p>
        </w:tc>
        <w:tc>
          <w:tcPr>
            <w:tcW w:w="1080" w:type="dxa"/>
          </w:tcPr>
          <w:p w:rsidR="00AD5D9C" w:rsidRDefault="00AD5D9C">
            <w:pPr>
              <w:pStyle w:val="ConsPlusNormal"/>
            </w:pPr>
            <w:r>
              <w:t>6,254</w:t>
            </w:r>
          </w:p>
        </w:tc>
        <w:tc>
          <w:tcPr>
            <w:tcW w:w="720" w:type="dxa"/>
          </w:tcPr>
          <w:p w:rsidR="00AD5D9C" w:rsidRDefault="00AD5D9C">
            <w:pPr>
              <w:pStyle w:val="ConsPlusNormal"/>
            </w:pPr>
            <w:r>
              <w:t>96</w:t>
            </w:r>
          </w:p>
        </w:tc>
        <w:tc>
          <w:tcPr>
            <w:tcW w:w="1080" w:type="dxa"/>
          </w:tcPr>
          <w:p w:rsidR="00AD5D9C" w:rsidRDefault="00AD5D9C">
            <w:pPr>
              <w:pStyle w:val="ConsPlusNormal"/>
            </w:pPr>
            <w:r>
              <w:t>24,99</w:t>
            </w:r>
          </w:p>
        </w:tc>
        <w:tc>
          <w:tcPr>
            <w:tcW w:w="720" w:type="dxa"/>
          </w:tcPr>
          <w:p w:rsidR="00AD5D9C" w:rsidRDefault="00AD5D9C">
            <w:pPr>
              <w:pStyle w:val="ConsPlusNormal"/>
            </w:pPr>
            <w:r>
              <w:t>520</w:t>
            </w:r>
          </w:p>
        </w:tc>
        <w:tc>
          <w:tcPr>
            <w:tcW w:w="1080" w:type="dxa"/>
          </w:tcPr>
          <w:p w:rsidR="00AD5D9C" w:rsidRDefault="00AD5D9C">
            <w:pPr>
              <w:pStyle w:val="ConsPlusNormal"/>
            </w:pPr>
            <w:r>
              <w:t>117,58</w:t>
            </w:r>
          </w:p>
        </w:tc>
      </w:tr>
      <w:tr w:rsidR="00AD5D9C">
        <w:tc>
          <w:tcPr>
            <w:tcW w:w="780" w:type="dxa"/>
          </w:tcPr>
          <w:p w:rsidR="00AD5D9C" w:rsidRDefault="00AD5D9C">
            <w:pPr>
              <w:pStyle w:val="ConsPlusNormal"/>
            </w:pPr>
            <w:r>
              <w:t>0,056</w:t>
            </w:r>
          </w:p>
        </w:tc>
        <w:tc>
          <w:tcPr>
            <w:tcW w:w="1080" w:type="dxa"/>
          </w:tcPr>
          <w:p w:rsidR="00AD5D9C" w:rsidRDefault="00AD5D9C">
            <w:pPr>
              <w:pStyle w:val="ConsPlusNormal"/>
            </w:pPr>
            <w:r>
              <w:t>0,283</w:t>
            </w:r>
          </w:p>
        </w:tc>
        <w:tc>
          <w:tcPr>
            <w:tcW w:w="720" w:type="dxa"/>
          </w:tcPr>
          <w:p w:rsidR="00AD5D9C" w:rsidRDefault="00AD5D9C">
            <w:pPr>
              <w:pStyle w:val="ConsPlusNormal"/>
            </w:pPr>
            <w:r>
              <w:t>2,1</w:t>
            </w:r>
          </w:p>
        </w:tc>
        <w:tc>
          <w:tcPr>
            <w:tcW w:w="1080" w:type="dxa"/>
          </w:tcPr>
          <w:p w:rsidR="00AD5D9C" w:rsidRDefault="00AD5D9C">
            <w:pPr>
              <w:pStyle w:val="ConsPlusNormal"/>
            </w:pPr>
            <w:r>
              <w:t>1,479</w:t>
            </w:r>
          </w:p>
        </w:tc>
        <w:tc>
          <w:tcPr>
            <w:tcW w:w="720" w:type="dxa"/>
          </w:tcPr>
          <w:p w:rsidR="00AD5D9C" w:rsidRDefault="00AD5D9C">
            <w:pPr>
              <w:pStyle w:val="ConsPlusNormal"/>
            </w:pPr>
            <w:r>
              <w:t>17,8</w:t>
            </w:r>
          </w:p>
        </w:tc>
        <w:tc>
          <w:tcPr>
            <w:tcW w:w="1080" w:type="dxa"/>
          </w:tcPr>
          <w:p w:rsidR="00AD5D9C" w:rsidRDefault="00AD5D9C">
            <w:pPr>
              <w:pStyle w:val="ConsPlusNormal"/>
            </w:pPr>
            <w:r>
              <w:t>6,308</w:t>
            </w:r>
          </w:p>
        </w:tc>
        <w:tc>
          <w:tcPr>
            <w:tcW w:w="720" w:type="dxa"/>
          </w:tcPr>
          <w:p w:rsidR="00AD5D9C" w:rsidRDefault="00AD5D9C">
            <w:pPr>
              <w:pStyle w:val="ConsPlusNormal"/>
            </w:pPr>
            <w:r>
              <w:t>97</w:t>
            </w:r>
          </w:p>
        </w:tc>
        <w:tc>
          <w:tcPr>
            <w:tcW w:w="1080" w:type="dxa"/>
          </w:tcPr>
          <w:p w:rsidR="00AD5D9C" w:rsidRDefault="00AD5D9C">
            <w:pPr>
              <w:pStyle w:val="ConsPlusNormal"/>
            </w:pPr>
            <w:r>
              <w:t>25,22</w:t>
            </w:r>
          </w:p>
        </w:tc>
        <w:tc>
          <w:tcPr>
            <w:tcW w:w="720" w:type="dxa"/>
          </w:tcPr>
          <w:p w:rsidR="00AD5D9C" w:rsidRDefault="00AD5D9C">
            <w:pPr>
              <w:pStyle w:val="ConsPlusNormal"/>
            </w:pPr>
            <w:r>
              <w:t>525</w:t>
            </w:r>
          </w:p>
        </w:tc>
        <w:tc>
          <w:tcPr>
            <w:tcW w:w="1080" w:type="dxa"/>
          </w:tcPr>
          <w:p w:rsidR="00AD5D9C" w:rsidRDefault="00AD5D9C">
            <w:pPr>
              <w:pStyle w:val="ConsPlusNormal"/>
            </w:pPr>
            <w:r>
              <w:t>118,65</w:t>
            </w:r>
          </w:p>
        </w:tc>
      </w:tr>
      <w:tr w:rsidR="00AD5D9C">
        <w:tc>
          <w:tcPr>
            <w:tcW w:w="780" w:type="dxa"/>
          </w:tcPr>
          <w:p w:rsidR="00AD5D9C" w:rsidRDefault="00AD5D9C">
            <w:pPr>
              <w:pStyle w:val="ConsPlusNormal"/>
            </w:pPr>
            <w:r>
              <w:t>0,058</w:t>
            </w:r>
          </w:p>
        </w:tc>
        <w:tc>
          <w:tcPr>
            <w:tcW w:w="1080" w:type="dxa"/>
          </w:tcPr>
          <w:p w:rsidR="00AD5D9C" w:rsidRDefault="00AD5D9C">
            <w:pPr>
              <w:pStyle w:val="ConsPlusNormal"/>
            </w:pPr>
            <w:r>
              <w:t>0,286</w:t>
            </w:r>
          </w:p>
        </w:tc>
        <w:tc>
          <w:tcPr>
            <w:tcW w:w="720" w:type="dxa"/>
          </w:tcPr>
          <w:p w:rsidR="00AD5D9C" w:rsidRDefault="00AD5D9C">
            <w:pPr>
              <w:pStyle w:val="ConsPlusNormal"/>
            </w:pPr>
            <w:r>
              <w:t>2,2</w:t>
            </w:r>
          </w:p>
        </w:tc>
        <w:tc>
          <w:tcPr>
            <w:tcW w:w="1080" w:type="dxa"/>
          </w:tcPr>
          <w:p w:rsidR="00AD5D9C" w:rsidRDefault="00AD5D9C">
            <w:pPr>
              <w:pStyle w:val="ConsPlusNormal"/>
            </w:pPr>
            <w:r>
              <w:t>1,521</w:t>
            </w:r>
          </w:p>
        </w:tc>
        <w:tc>
          <w:tcPr>
            <w:tcW w:w="720" w:type="dxa"/>
          </w:tcPr>
          <w:p w:rsidR="00AD5D9C" w:rsidRDefault="00AD5D9C">
            <w:pPr>
              <w:pStyle w:val="ConsPlusNormal"/>
            </w:pPr>
            <w:r>
              <w:t>18</w:t>
            </w:r>
          </w:p>
        </w:tc>
        <w:tc>
          <w:tcPr>
            <w:tcW w:w="1080" w:type="dxa"/>
          </w:tcPr>
          <w:p w:rsidR="00AD5D9C" w:rsidRDefault="00AD5D9C">
            <w:pPr>
              <w:pStyle w:val="ConsPlusNormal"/>
            </w:pPr>
            <w:r>
              <w:t>6,362</w:t>
            </w:r>
          </w:p>
        </w:tc>
        <w:tc>
          <w:tcPr>
            <w:tcW w:w="720" w:type="dxa"/>
          </w:tcPr>
          <w:p w:rsidR="00AD5D9C" w:rsidRDefault="00AD5D9C">
            <w:pPr>
              <w:pStyle w:val="ConsPlusNormal"/>
            </w:pPr>
            <w:r>
              <w:t>98</w:t>
            </w:r>
          </w:p>
        </w:tc>
        <w:tc>
          <w:tcPr>
            <w:tcW w:w="1080" w:type="dxa"/>
          </w:tcPr>
          <w:p w:rsidR="00AD5D9C" w:rsidRDefault="00AD5D9C">
            <w:pPr>
              <w:pStyle w:val="ConsPlusNormal"/>
            </w:pPr>
            <w:r>
              <w:t>25,45</w:t>
            </w:r>
          </w:p>
        </w:tc>
        <w:tc>
          <w:tcPr>
            <w:tcW w:w="720" w:type="dxa"/>
          </w:tcPr>
          <w:p w:rsidR="00AD5D9C" w:rsidRDefault="00AD5D9C">
            <w:pPr>
              <w:pStyle w:val="ConsPlusNormal"/>
            </w:pPr>
            <w:r>
              <w:t>530</w:t>
            </w:r>
          </w:p>
        </w:tc>
        <w:tc>
          <w:tcPr>
            <w:tcW w:w="1080" w:type="dxa"/>
          </w:tcPr>
          <w:p w:rsidR="00AD5D9C" w:rsidRDefault="00AD5D9C">
            <w:pPr>
              <w:pStyle w:val="ConsPlusNormal"/>
            </w:pPr>
            <w:r>
              <w:t>119,71</w:t>
            </w:r>
          </w:p>
        </w:tc>
      </w:tr>
      <w:tr w:rsidR="00AD5D9C">
        <w:tc>
          <w:tcPr>
            <w:tcW w:w="780" w:type="dxa"/>
          </w:tcPr>
          <w:p w:rsidR="00AD5D9C" w:rsidRDefault="00AD5D9C">
            <w:pPr>
              <w:pStyle w:val="ConsPlusNormal"/>
            </w:pPr>
            <w:r>
              <w:t>0,06</w:t>
            </w:r>
          </w:p>
        </w:tc>
        <w:tc>
          <w:tcPr>
            <w:tcW w:w="1080" w:type="dxa"/>
          </w:tcPr>
          <w:p w:rsidR="00AD5D9C" w:rsidRDefault="00AD5D9C">
            <w:pPr>
              <w:pStyle w:val="ConsPlusNormal"/>
            </w:pPr>
            <w:r>
              <w:t>0,289</w:t>
            </w:r>
          </w:p>
        </w:tc>
        <w:tc>
          <w:tcPr>
            <w:tcW w:w="720" w:type="dxa"/>
          </w:tcPr>
          <w:p w:rsidR="00AD5D9C" w:rsidRDefault="00AD5D9C">
            <w:pPr>
              <w:pStyle w:val="ConsPlusNormal"/>
            </w:pPr>
            <w:r>
              <w:t>2,3</w:t>
            </w:r>
          </w:p>
        </w:tc>
        <w:tc>
          <w:tcPr>
            <w:tcW w:w="1080" w:type="dxa"/>
          </w:tcPr>
          <w:p w:rsidR="00AD5D9C" w:rsidRDefault="00AD5D9C">
            <w:pPr>
              <w:pStyle w:val="ConsPlusNormal"/>
            </w:pPr>
            <w:r>
              <w:t>1,563</w:t>
            </w:r>
          </w:p>
        </w:tc>
        <w:tc>
          <w:tcPr>
            <w:tcW w:w="720" w:type="dxa"/>
          </w:tcPr>
          <w:p w:rsidR="00AD5D9C" w:rsidRDefault="00AD5D9C">
            <w:pPr>
              <w:pStyle w:val="ConsPlusNormal"/>
            </w:pPr>
            <w:r>
              <w:t>18,2</w:t>
            </w:r>
          </w:p>
        </w:tc>
        <w:tc>
          <w:tcPr>
            <w:tcW w:w="1080" w:type="dxa"/>
          </w:tcPr>
          <w:p w:rsidR="00AD5D9C" w:rsidRDefault="00AD5D9C">
            <w:pPr>
              <w:pStyle w:val="ConsPlusNormal"/>
            </w:pPr>
            <w:r>
              <w:t>6,415</w:t>
            </w:r>
          </w:p>
        </w:tc>
        <w:tc>
          <w:tcPr>
            <w:tcW w:w="720" w:type="dxa"/>
          </w:tcPr>
          <w:p w:rsidR="00AD5D9C" w:rsidRDefault="00AD5D9C">
            <w:pPr>
              <w:pStyle w:val="ConsPlusNormal"/>
            </w:pPr>
            <w:r>
              <w:t>99</w:t>
            </w:r>
          </w:p>
        </w:tc>
        <w:tc>
          <w:tcPr>
            <w:tcW w:w="1080" w:type="dxa"/>
          </w:tcPr>
          <w:p w:rsidR="00AD5D9C" w:rsidRDefault="00AD5D9C">
            <w:pPr>
              <w:pStyle w:val="ConsPlusNormal"/>
            </w:pPr>
            <w:r>
              <w:t>25,68</w:t>
            </w:r>
          </w:p>
        </w:tc>
        <w:tc>
          <w:tcPr>
            <w:tcW w:w="720" w:type="dxa"/>
          </w:tcPr>
          <w:p w:rsidR="00AD5D9C" w:rsidRDefault="00AD5D9C">
            <w:pPr>
              <w:pStyle w:val="ConsPlusNormal"/>
            </w:pPr>
            <w:r>
              <w:t>535</w:t>
            </w:r>
          </w:p>
        </w:tc>
        <w:tc>
          <w:tcPr>
            <w:tcW w:w="1080" w:type="dxa"/>
          </w:tcPr>
          <w:p w:rsidR="00AD5D9C" w:rsidRDefault="00AD5D9C">
            <w:pPr>
              <w:pStyle w:val="ConsPlusNormal"/>
            </w:pPr>
            <w:r>
              <w:t>120,78</w:t>
            </w:r>
          </w:p>
        </w:tc>
      </w:tr>
      <w:tr w:rsidR="00AD5D9C">
        <w:tc>
          <w:tcPr>
            <w:tcW w:w="780" w:type="dxa"/>
          </w:tcPr>
          <w:p w:rsidR="00AD5D9C" w:rsidRDefault="00AD5D9C">
            <w:pPr>
              <w:pStyle w:val="ConsPlusNormal"/>
            </w:pPr>
            <w:r>
              <w:t>0,062</w:t>
            </w:r>
          </w:p>
        </w:tc>
        <w:tc>
          <w:tcPr>
            <w:tcW w:w="1080" w:type="dxa"/>
          </w:tcPr>
          <w:p w:rsidR="00AD5D9C" w:rsidRDefault="00AD5D9C">
            <w:pPr>
              <w:pStyle w:val="ConsPlusNormal"/>
            </w:pPr>
            <w:r>
              <w:t>0,292</w:t>
            </w:r>
          </w:p>
        </w:tc>
        <w:tc>
          <w:tcPr>
            <w:tcW w:w="720" w:type="dxa"/>
          </w:tcPr>
          <w:p w:rsidR="00AD5D9C" w:rsidRDefault="00AD5D9C">
            <w:pPr>
              <w:pStyle w:val="ConsPlusNormal"/>
            </w:pPr>
            <w:r>
              <w:t>2,4</w:t>
            </w:r>
          </w:p>
        </w:tc>
        <w:tc>
          <w:tcPr>
            <w:tcW w:w="1080" w:type="dxa"/>
          </w:tcPr>
          <w:p w:rsidR="00AD5D9C" w:rsidRDefault="00AD5D9C">
            <w:pPr>
              <w:pStyle w:val="ConsPlusNormal"/>
            </w:pPr>
            <w:r>
              <w:t>1,604</w:t>
            </w:r>
          </w:p>
        </w:tc>
        <w:tc>
          <w:tcPr>
            <w:tcW w:w="720" w:type="dxa"/>
          </w:tcPr>
          <w:p w:rsidR="00AD5D9C" w:rsidRDefault="00AD5D9C">
            <w:pPr>
              <w:pStyle w:val="ConsPlusNormal"/>
            </w:pPr>
            <w:r>
              <w:t>18,4</w:t>
            </w:r>
          </w:p>
        </w:tc>
        <w:tc>
          <w:tcPr>
            <w:tcW w:w="1080" w:type="dxa"/>
          </w:tcPr>
          <w:p w:rsidR="00AD5D9C" w:rsidRDefault="00AD5D9C">
            <w:pPr>
              <w:pStyle w:val="ConsPlusNormal"/>
            </w:pPr>
            <w:r>
              <w:t>6,469</w:t>
            </w:r>
          </w:p>
        </w:tc>
        <w:tc>
          <w:tcPr>
            <w:tcW w:w="720" w:type="dxa"/>
          </w:tcPr>
          <w:p w:rsidR="00AD5D9C" w:rsidRDefault="00AD5D9C">
            <w:pPr>
              <w:pStyle w:val="ConsPlusNormal"/>
            </w:pPr>
            <w:r>
              <w:t>100</w:t>
            </w:r>
          </w:p>
        </w:tc>
        <w:tc>
          <w:tcPr>
            <w:tcW w:w="1080" w:type="dxa"/>
          </w:tcPr>
          <w:p w:rsidR="00AD5D9C" w:rsidRDefault="00AD5D9C">
            <w:pPr>
              <w:pStyle w:val="ConsPlusNormal"/>
            </w:pPr>
            <w:r>
              <w:t>25,91</w:t>
            </w:r>
          </w:p>
        </w:tc>
        <w:tc>
          <w:tcPr>
            <w:tcW w:w="720" w:type="dxa"/>
          </w:tcPr>
          <w:p w:rsidR="00AD5D9C" w:rsidRDefault="00AD5D9C">
            <w:pPr>
              <w:pStyle w:val="ConsPlusNormal"/>
            </w:pPr>
            <w:r>
              <w:t>540</w:t>
            </w:r>
          </w:p>
        </w:tc>
        <w:tc>
          <w:tcPr>
            <w:tcW w:w="1080" w:type="dxa"/>
          </w:tcPr>
          <w:p w:rsidR="00AD5D9C" w:rsidRDefault="00AD5D9C">
            <w:pPr>
              <w:pStyle w:val="ConsPlusNormal"/>
            </w:pPr>
            <w:r>
              <w:t>121,84</w:t>
            </w:r>
          </w:p>
        </w:tc>
      </w:tr>
      <w:tr w:rsidR="00AD5D9C">
        <w:tc>
          <w:tcPr>
            <w:tcW w:w="780" w:type="dxa"/>
          </w:tcPr>
          <w:p w:rsidR="00AD5D9C" w:rsidRDefault="00AD5D9C">
            <w:pPr>
              <w:pStyle w:val="ConsPlusNormal"/>
            </w:pPr>
            <w:r>
              <w:t>0,064</w:t>
            </w:r>
          </w:p>
        </w:tc>
        <w:tc>
          <w:tcPr>
            <w:tcW w:w="1080" w:type="dxa"/>
          </w:tcPr>
          <w:p w:rsidR="00AD5D9C" w:rsidRDefault="00AD5D9C">
            <w:pPr>
              <w:pStyle w:val="ConsPlusNormal"/>
            </w:pPr>
            <w:r>
              <w:t>0,295</w:t>
            </w:r>
          </w:p>
        </w:tc>
        <w:tc>
          <w:tcPr>
            <w:tcW w:w="720" w:type="dxa"/>
          </w:tcPr>
          <w:p w:rsidR="00AD5D9C" w:rsidRDefault="00AD5D9C">
            <w:pPr>
              <w:pStyle w:val="ConsPlusNormal"/>
            </w:pPr>
            <w:r>
              <w:t>2,5</w:t>
            </w:r>
          </w:p>
        </w:tc>
        <w:tc>
          <w:tcPr>
            <w:tcW w:w="1080" w:type="dxa"/>
          </w:tcPr>
          <w:p w:rsidR="00AD5D9C" w:rsidRDefault="00AD5D9C">
            <w:pPr>
              <w:pStyle w:val="ConsPlusNormal"/>
            </w:pPr>
            <w:r>
              <w:t>1,644</w:t>
            </w:r>
          </w:p>
        </w:tc>
        <w:tc>
          <w:tcPr>
            <w:tcW w:w="720" w:type="dxa"/>
          </w:tcPr>
          <w:p w:rsidR="00AD5D9C" w:rsidRDefault="00AD5D9C">
            <w:pPr>
              <w:pStyle w:val="ConsPlusNormal"/>
            </w:pPr>
            <w:r>
              <w:t>18,6</w:t>
            </w:r>
          </w:p>
        </w:tc>
        <w:tc>
          <w:tcPr>
            <w:tcW w:w="1080" w:type="dxa"/>
          </w:tcPr>
          <w:p w:rsidR="00AD5D9C" w:rsidRDefault="00AD5D9C">
            <w:pPr>
              <w:pStyle w:val="ConsPlusNormal"/>
            </w:pPr>
            <w:r>
              <w:t>6,522</w:t>
            </w:r>
          </w:p>
        </w:tc>
        <w:tc>
          <w:tcPr>
            <w:tcW w:w="720" w:type="dxa"/>
          </w:tcPr>
          <w:p w:rsidR="00AD5D9C" w:rsidRDefault="00AD5D9C">
            <w:pPr>
              <w:pStyle w:val="ConsPlusNormal"/>
            </w:pPr>
            <w:r>
              <w:t>102</w:t>
            </w:r>
          </w:p>
        </w:tc>
        <w:tc>
          <w:tcPr>
            <w:tcW w:w="1080" w:type="dxa"/>
          </w:tcPr>
          <w:p w:rsidR="00AD5D9C" w:rsidRDefault="00AD5D9C">
            <w:pPr>
              <w:pStyle w:val="ConsPlusNormal"/>
            </w:pPr>
            <w:r>
              <w:t>26,36</w:t>
            </w:r>
          </w:p>
        </w:tc>
        <w:tc>
          <w:tcPr>
            <w:tcW w:w="720" w:type="dxa"/>
          </w:tcPr>
          <w:p w:rsidR="00AD5D9C" w:rsidRDefault="00AD5D9C">
            <w:pPr>
              <w:pStyle w:val="ConsPlusNormal"/>
            </w:pPr>
            <w:r>
              <w:t>545</w:t>
            </w:r>
          </w:p>
        </w:tc>
        <w:tc>
          <w:tcPr>
            <w:tcW w:w="1080" w:type="dxa"/>
          </w:tcPr>
          <w:p w:rsidR="00AD5D9C" w:rsidRDefault="00AD5D9C">
            <w:pPr>
              <w:pStyle w:val="ConsPlusNormal"/>
            </w:pPr>
            <w:r>
              <w:t>122,91</w:t>
            </w:r>
          </w:p>
        </w:tc>
      </w:tr>
      <w:tr w:rsidR="00AD5D9C">
        <w:tc>
          <w:tcPr>
            <w:tcW w:w="780" w:type="dxa"/>
          </w:tcPr>
          <w:p w:rsidR="00AD5D9C" w:rsidRDefault="00AD5D9C">
            <w:pPr>
              <w:pStyle w:val="ConsPlusNormal"/>
            </w:pPr>
            <w:r>
              <w:t>0,065</w:t>
            </w:r>
          </w:p>
        </w:tc>
        <w:tc>
          <w:tcPr>
            <w:tcW w:w="1080" w:type="dxa"/>
          </w:tcPr>
          <w:p w:rsidR="00AD5D9C" w:rsidRDefault="00AD5D9C">
            <w:pPr>
              <w:pStyle w:val="ConsPlusNormal"/>
            </w:pPr>
            <w:r>
              <w:t>0,298</w:t>
            </w:r>
          </w:p>
        </w:tc>
        <w:tc>
          <w:tcPr>
            <w:tcW w:w="720" w:type="dxa"/>
          </w:tcPr>
          <w:p w:rsidR="00AD5D9C" w:rsidRDefault="00AD5D9C">
            <w:pPr>
              <w:pStyle w:val="ConsPlusNormal"/>
            </w:pPr>
            <w:r>
              <w:t>2,6</w:t>
            </w:r>
          </w:p>
        </w:tc>
        <w:tc>
          <w:tcPr>
            <w:tcW w:w="1080" w:type="dxa"/>
          </w:tcPr>
          <w:p w:rsidR="00AD5D9C" w:rsidRDefault="00AD5D9C">
            <w:pPr>
              <w:pStyle w:val="ConsPlusNormal"/>
            </w:pPr>
            <w:r>
              <w:t>1,684</w:t>
            </w:r>
          </w:p>
        </w:tc>
        <w:tc>
          <w:tcPr>
            <w:tcW w:w="720" w:type="dxa"/>
          </w:tcPr>
          <w:p w:rsidR="00AD5D9C" w:rsidRDefault="00AD5D9C">
            <w:pPr>
              <w:pStyle w:val="ConsPlusNormal"/>
            </w:pPr>
            <w:r>
              <w:t>18,8</w:t>
            </w:r>
          </w:p>
        </w:tc>
        <w:tc>
          <w:tcPr>
            <w:tcW w:w="1080" w:type="dxa"/>
          </w:tcPr>
          <w:p w:rsidR="00AD5D9C" w:rsidRDefault="00AD5D9C">
            <w:pPr>
              <w:pStyle w:val="ConsPlusNormal"/>
            </w:pPr>
            <w:r>
              <w:t>6,575</w:t>
            </w:r>
          </w:p>
        </w:tc>
        <w:tc>
          <w:tcPr>
            <w:tcW w:w="720" w:type="dxa"/>
          </w:tcPr>
          <w:p w:rsidR="00AD5D9C" w:rsidRDefault="00AD5D9C">
            <w:pPr>
              <w:pStyle w:val="ConsPlusNormal"/>
            </w:pPr>
            <w:r>
              <w:t>104</w:t>
            </w:r>
          </w:p>
        </w:tc>
        <w:tc>
          <w:tcPr>
            <w:tcW w:w="1080" w:type="dxa"/>
          </w:tcPr>
          <w:p w:rsidR="00AD5D9C" w:rsidRDefault="00AD5D9C">
            <w:pPr>
              <w:pStyle w:val="ConsPlusNormal"/>
            </w:pPr>
            <w:r>
              <w:t>26,82</w:t>
            </w:r>
          </w:p>
        </w:tc>
        <w:tc>
          <w:tcPr>
            <w:tcW w:w="720" w:type="dxa"/>
          </w:tcPr>
          <w:p w:rsidR="00AD5D9C" w:rsidRDefault="00AD5D9C">
            <w:pPr>
              <w:pStyle w:val="ConsPlusNormal"/>
            </w:pPr>
            <w:r>
              <w:t>550</w:t>
            </w:r>
          </w:p>
        </w:tc>
        <w:tc>
          <w:tcPr>
            <w:tcW w:w="1080" w:type="dxa"/>
          </w:tcPr>
          <w:p w:rsidR="00AD5D9C" w:rsidRDefault="00AD5D9C">
            <w:pPr>
              <w:pStyle w:val="ConsPlusNormal"/>
            </w:pPr>
            <w:r>
              <w:t>123,97</w:t>
            </w:r>
          </w:p>
        </w:tc>
      </w:tr>
      <w:tr w:rsidR="00AD5D9C">
        <w:tc>
          <w:tcPr>
            <w:tcW w:w="780" w:type="dxa"/>
          </w:tcPr>
          <w:p w:rsidR="00AD5D9C" w:rsidRDefault="00AD5D9C">
            <w:pPr>
              <w:pStyle w:val="ConsPlusNormal"/>
            </w:pPr>
            <w:r>
              <w:t>0,068</w:t>
            </w:r>
          </w:p>
        </w:tc>
        <w:tc>
          <w:tcPr>
            <w:tcW w:w="1080" w:type="dxa"/>
          </w:tcPr>
          <w:p w:rsidR="00AD5D9C" w:rsidRDefault="00AD5D9C">
            <w:pPr>
              <w:pStyle w:val="ConsPlusNormal"/>
            </w:pPr>
            <w:r>
              <w:t>0,301</w:t>
            </w:r>
          </w:p>
        </w:tc>
        <w:tc>
          <w:tcPr>
            <w:tcW w:w="720" w:type="dxa"/>
          </w:tcPr>
          <w:p w:rsidR="00AD5D9C" w:rsidRDefault="00AD5D9C">
            <w:pPr>
              <w:pStyle w:val="ConsPlusNormal"/>
            </w:pPr>
            <w:r>
              <w:t>2,7</w:t>
            </w:r>
          </w:p>
        </w:tc>
        <w:tc>
          <w:tcPr>
            <w:tcW w:w="1080" w:type="dxa"/>
          </w:tcPr>
          <w:p w:rsidR="00AD5D9C" w:rsidRDefault="00AD5D9C">
            <w:pPr>
              <w:pStyle w:val="ConsPlusNormal"/>
            </w:pPr>
            <w:r>
              <w:t>1,724</w:t>
            </w:r>
          </w:p>
        </w:tc>
        <w:tc>
          <w:tcPr>
            <w:tcW w:w="720" w:type="dxa"/>
          </w:tcPr>
          <w:p w:rsidR="00AD5D9C" w:rsidRDefault="00AD5D9C">
            <w:pPr>
              <w:pStyle w:val="ConsPlusNormal"/>
            </w:pPr>
            <w:r>
              <w:t>19</w:t>
            </w:r>
          </w:p>
        </w:tc>
        <w:tc>
          <w:tcPr>
            <w:tcW w:w="1080" w:type="dxa"/>
          </w:tcPr>
          <w:p w:rsidR="00AD5D9C" w:rsidRDefault="00AD5D9C">
            <w:pPr>
              <w:pStyle w:val="ConsPlusNormal"/>
            </w:pPr>
            <w:r>
              <w:t>6,629</w:t>
            </w:r>
          </w:p>
        </w:tc>
        <w:tc>
          <w:tcPr>
            <w:tcW w:w="720" w:type="dxa"/>
          </w:tcPr>
          <w:p w:rsidR="00AD5D9C" w:rsidRDefault="00AD5D9C">
            <w:pPr>
              <w:pStyle w:val="ConsPlusNormal"/>
            </w:pPr>
            <w:r>
              <w:t>106</w:t>
            </w:r>
          </w:p>
        </w:tc>
        <w:tc>
          <w:tcPr>
            <w:tcW w:w="1080" w:type="dxa"/>
          </w:tcPr>
          <w:p w:rsidR="00AD5D9C" w:rsidRDefault="00AD5D9C">
            <w:pPr>
              <w:pStyle w:val="ConsPlusNormal"/>
            </w:pPr>
            <w:r>
              <w:t>27,27</w:t>
            </w:r>
          </w:p>
        </w:tc>
        <w:tc>
          <w:tcPr>
            <w:tcW w:w="720" w:type="dxa"/>
          </w:tcPr>
          <w:p w:rsidR="00AD5D9C" w:rsidRDefault="00AD5D9C">
            <w:pPr>
              <w:pStyle w:val="ConsPlusNormal"/>
            </w:pPr>
            <w:r>
              <w:t>555</w:t>
            </w:r>
          </w:p>
        </w:tc>
        <w:tc>
          <w:tcPr>
            <w:tcW w:w="1080" w:type="dxa"/>
          </w:tcPr>
          <w:p w:rsidR="00AD5D9C" w:rsidRDefault="00AD5D9C">
            <w:pPr>
              <w:pStyle w:val="ConsPlusNormal"/>
            </w:pPr>
            <w:r>
              <w:t>125,04</w:t>
            </w:r>
          </w:p>
        </w:tc>
      </w:tr>
      <w:tr w:rsidR="00AD5D9C">
        <w:tc>
          <w:tcPr>
            <w:tcW w:w="780" w:type="dxa"/>
          </w:tcPr>
          <w:p w:rsidR="00AD5D9C" w:rsidRDefault="00AD5D9C">
            <w:pPr>
              <w:pStyle w:val="ConsPlusNormal"/>
            </w:pPr>
            <w:r>
              <w:t>0,07</w:t>
            </w:r>
          </w:p>
        </w:tc>
        <w:tc>
          <w:tcPr>
            <w:tcW w:w="1080" w:type="dxa"/>
          </w:tcPr>
          <w:p w:rsidR="00AD5D9C" w:rsidRDefault="00AD5D9C">
            <w:pPr>
              <w:pStyle w:val="ConsPlusNormal"/>
            </w:pPr>
            <w:r>
              <w:t>0,304</w:t>
            </w:r>
          </w:p>
        </w:tc>
        <w:tc>
          <w:tcPr>
            <w:tcW w:w="720" w:type="dxa"/>
          </w:tcPr>
          <w:p w:rsidR="00AD5D9C" w:rsidRDefault="00AD5D9C">
            <w:pPr>
              <w:pStyle w:val="ConsPlusNormal"/>
            </w:pPr>
            <w:r>
              <w:t>2,8</w:t>
            </w:r>
          </w:p>
        </w:tc>
        <w:tc>
          <w:tcPr>
            <w:tcW w:w="1080" w:type="dxa"/>
          </w:tcPr>
          <w:p w:rsidR="00AD5D9C" w:rsidRDefault="00AD5D9C">
            <w:pPr>
              <w:pStyle w:val="ConsPlusNormal"/>
            </w:pPr>
            <w:r>
              <w:t>1,763</w:t>
            </w:r>
          </w:p>
        </w:tc>
        <w:tc>
          <w:tcPr>
            <w:tcW w:w="720" w:type="dxa"/>
          </w:tcPr>
          <w:p w:rsidR="00AD5D9C" w:rsidRDefault="00AD5D9C">
            <w:pPr>
              <w:pStyle w:val="ConsPlusNormal"/>
            </w:pPr>
            <w:r>
              <w:t>19,2</w:t>
            </w:r>
          </w:p>
        </w:tc>
        <w:tc>
          <w:tcPr>
            <w:tcW w:w="1080" w:type="dxa"/>
          </w:tcPr>
          <w:p w:rsidR="00AD5D9C" w:rsidRDefault="00AD5D9C">
            <w:pPr>
              <w:pStyle w:val="ConsPlusNormal"/>
            </w:pPr>
            <w:r>
              <w:t>6,682</w:t>
            </w:r>
          </w:p>
        </w:tc>
        <w:tc>
          <w:tcPr>
            <w:tcW w:w="720" w:type="dxa"/>
          </w:tcPr>
          <w:p w:rsidR="00AD5D9C" w:rsidRDefault="00AD5D9C">
            <w:pPr>
              <w:pStyle w:val="ConsPlusNormal"/>
            </w:pPr>
            <w:r>
              <w:t>108</w:t>
            </w:r>
          </w:p>
        </w:tc>
        <w:tc>
          <w:tcPr>
            <w:tcW w:w="1080" w:type="dxa"/>
          </w:tcPr>
          <w:p w:rsidR="00AD5D9C" w:rsidRDefault="00AD5D9C">
            <w:pPr>
              <w:pStyle w:val="ConsPlusNormal"/>
            </w:pPr>
            <w:r>
              <w:t>27,72</w:t>
            </w:r>
          </w:p>
        </w:tc>
        <w:tc>
          <w:tcPr>
            <w:tcW w:w="720" w:type="dxa"/>
          </w:tcPr>
          <w:p w:rsidR="00AD5D9C" w:rsidRDefault="00AD5D9C">
            <w:pPr>
              <w:pStyle w:val="ConsPlusNormal"/>
            </w:pPr>
            <w:r>
              <w:t>560</w:t>
            </w:r>
          </w:p>
        </w:tc>
        <w:tc>
          <w:tcPr>
            <w:tcW w:w="1080" w:type="dxa"/>
          </w:tcPr>
          <w:p w:rsidR="00AD5D9C" w:rsidRDefault="00AD5D9C">
            <w:pPr>
              <w:pStyle w:val="ConsPlusNormal"/>
            </w:pPr>
            <w:r>
              <w:t>126,1</w:t>
            </w:r>
          </w:p>
        </w:tc>
      </w:tr>
      <w:tr w:rsidR="00AD5D9C">
        <w:tc>
          <w:tcPr>
            <w:tcW w:w="780" w:type="dxa"/>
          </w:tcPr>
          <w:p w:rsidR="00AD5D9C" w:rsidRDefault="00AD5D9C">
            <w:pPr>
              <w:pStyle w:val="ConsPlusNormal"/>
            </w:pPr>
            <w:r>
              <w:t>0,072</w:t>
            </w:r>
          </w:p>
        </w:tc>
        <w:tc>
          <w:tcPr>
            <w:tcW w:w="1080" w:type="dxa"/>
          </w:tcPr>
          <w:p w:rsidR="00AD5D9C" w:rsidRDefault="00AD5D9C">
            <w:pPr>
              <w:pStyle w:val="ConsPlusNormal"/>
            </w:pPr>
            <w:r>
              <w:t>0,307</w:t>
            </w:r>
          </w:p>
        </w:tc>
        <w:tc>
          <w:tcPr>
            <w:tcW w:w="720" w:type="dxa"/>
          </w:tcPr>
          <w:p w:rsidR="00AD5D9C" w:rsidRDefault="00AD5D9C">
            <w:pPr>
              <w:pStyle w:val="ConsPlusNormal"/>
            </w:pPr>
            <w:r>
              <w:t>2,9</w:t>
            </w:r>
          </w:p>
        </w:tc>
        <w:tc>
          <w:tcPr>
            <w:tcW w:w="1080" w:type="dxa"/>
          </w:tcPr>
          <w:p w:rsidR="00AD5D9C" w:rsidRDefault="00AD5D9C">
            <w:pPr>
              <w:pStyle w:val="ConsPlusNormal"/>
            </w:pPr>
            <w:r>
              <w:t>1,802</w:t>
            </w:r>
          </w:p>
        </w:tc>
        <w:tc>
          <w:tcPr>
            <w:tcW w:w="720" w:type="dxa"/>
          </w:tcPr>
          <w:p w:rsidR="00AD5D9C" w:rsidRDefault="00AD5D9C">
            <w:pPr>
              <w:pStyle w:val="ConsPlusNormal"/>
            </w:pPr>
            <w:r>
              <w:t>19,4</w:t>
            </w:r>
          </w:p>
        </w:tc>
        <w:tc>
          <w:tcPr>
            <w:tcW w:w="1080" w:type="dxa"/>
          </w:tcPr>
          <w:p w:rsidR="00AD5D9C" w:rsidRDefault="00AD5D9C">
            <w:pPr>
              <w:pStyle w:val="ConsPlusNormal"/>
            </w:pPr>
            <w:r>
              <w:t>6,734</w:t>
            </w:r>
          </w:p>
        </w:tc>
        <w:tc>
          <w:tcPr>
            <w:tcW w:w="720" w:type="dxa"/>
          </w:tcPr>
          <w:p w:rsidR="00AD5D9C" w:rsidRDefault="00AD5D9C">
            <w:pPr>
              <w:pStyle w:val="ConsPlusNormal"/>
            </w:pPr>
            <w:r>
              <w:t>110</w:t>
            </w:r>
          </w:p>
        </w:tc>
        <w:tc>
          <w:tcPr>
            <w:tcW w:w="1080" w:type="dxa"/>
          </w:tcPr>
          <w:p w:rsidR="00AD5D9C" w:rsidRDefault="00AD5D9C">
            <w:pPr>
              <w:pStyle w:val="ConsPlusNormal"/>
            </w:pPr>
            <w:r>
              <w:t>28,18</w:t>
            </w:r>
          </w:p>
        </w:tc>
        <w:tc>
          <w:tcPr>
            <w:tcW w:w="720" w:type="dxa"/>
          </w:tcPr>
          <w:p w:rsidR="00AD5D9C" w:rsidRDefault="00AD5D9C">
            <w:pPr>
              <w:pStyle w:val="ConsPlusNormal"/>
            </w:pPr>
            <w:r>
              <w:t>565</w:t>
            </w:r>
          </w:p>
        </w:tc>
        <w:tc>
          <w:tcPr>
            <w:tcW w:w="1080" w:type="dxa"/>
          </w:tcPr>
          <w:p w:rsidR="00AD5D9C" w:rsidRDefault="00AD5D9C">
            <w:pPr>
              <w:pStyle w:val="ConsPlusNormal"/>
            </w:pPr>
            <w:r>
              <w:t>127,16</w:t>
            </w:r>
          </w:p>
        </w:tc>
      </w:tr>
      <w:tr w:rsidR="00AD5D9C">
        <w:tc>
          <w:tcPr>
            <w:tcW w:w="780" w:type="dxa"/>
          </w:tcPr>
          <w:p w:rsidR="00AD5D9C" w:rsidRDefault="00AD5D9C">
            <w:pPr>
              <w:pStyle w:val="ConsPlusNormal"/>
            </w:pPr>
            <w:r>
              <w:t>0,074</w:t>
            </w:r>
          </w:p>
        </w:tc>
        <w:tc>
          <w:tcPr>
            <w:tcW w:w="1080" w:type="dxa"/>
          </w:tcPr>
          <w:p w:rsidR="00AD5D9C" w:rsidRDefault="00AD5D9C">
            <w:pPr>
              <w:pStyle w:val="ConsPlusNormal"/>
            </w:pPr>
            <w:r>
              <w:t>0,309</w:t>
            </w:r>
          </w:p>
        </w:tc>
        <w:tc>
          <w:tcPr>
            <w:tcW w:w="720" w:type="dxa"/>
          </w:tcPr>
          <w:p w:rsidR="00AD5D9C" w:rsidRDefault="00AD5D9C">
            <w:pPr>
              <w:pStyle w:val="ConsPlusNormal"/>
            </w:pPr>
            <w:r>
              <w:t>3</w:t>
            </w:r>
          </w:p>
        </w:tc>
        <w:tc>
          <w:tcPr>
            <w:tcW w:w="1080" w:type="dxa"/>
          </w:tcPr>
          <w:p w:rsidR="00AD5D9C" w:rsidRDefault="00AD5D9C">
            <w:pPr>
              <w:pStyle w:val="ConsPlusNormal"/>
            </w:pPr>
            <w:r>
              <w:t>1,84</w:t>
            </w:r>
          </w:p>
        </w:tc>
        <w:tc>
          <w:tcPr>
            <w:tcW w:w="720" w:type="dxa"/>
          </w:tcPr>
          <w:p w:rsidR="00AD5D9C" w:rsidRDefault="00AD5D9C">
            <w:pPr>
              <w:pStyle w:val="ConsPlusNormal"/>
            </w:pPr>
            <w:r>
              <w:t>19,6</w:t>
            </w:r>
          </w:p>
        </w:tc>
        <w:tc>
          <w:tcPr>
            <w:tcW w:w="1080" w:type="dxa"/>
          </w:tcPr>
          <w:p w:rsidR="00AD5D9C" w:rsidRDefault="00AD5D9C">
            <w:pPr>
              <w:pStyle w:val="ConsPlusNormal"/>
            </w:pPr>
            <w:r>
              <w:t>6,788</w:t>
            </w:r>
          </w:p>
        </w:tc>
        <w:tc>
          <w:tcPr>
            <w:tcW w:w="720" w:type="dxa"/>
          </w:tcPr>
          <w:p w:rsidR="00AD5D9C" w:rsidRDefault="00AD5D9C">
            <w:pPr>
              <w:pStyle w:val="ConsPlusNormal"/>
            </w:pPr>
            <w:r>
              <w:t>112</w:t>
            </w:r>
          </w:p>
        </w:tc>
        <w:tc>
          <w:tcPr>
            <w:tcW w:w="1080" w:type="dxa"/>
          </w:tcPr>
          <w:p w:rsidR="00AD5D9C" w:rsidRDefault="00AD5D9C">
            <w:pPr>
              <w:pStyle w:val="ConsPlusNormal"/>
            </w:pPr>
            <w:r>
              <w:t>28,63</w:t>
            </w:r>
          </w:p>
        </w:tc>
        <w:tc>
          <w:tcPr>
            <w:tcW w:w="720" w:type="dxa"/>
          </w:tcPr>
          <w:p w:rsidR="00AD5D9C" w:rsidRDefault="00AD5D9C">
            <w:pPr>
              <w:pStyle w:val="ConsPlusNormal"/>
            </w:pPr>
            <w:r>
              <w:t>570</w:t>
            </w:r>
          </w:p>
        </w:tc>
        <w:tc>
          <w:tcPr>
            <w:tcW w:w="1080" w:type="dxa"/>
          </w:tcPr>
          <w:p w:rsidR="00AD5D9C" w:rsidRDefault="00AD5D9C">
            <w:pPr>
              <w:pStyle w:val="ConsPlusNormal"/>
            </w:pPr>
            <w:r>
              <w:t>128,22</w:t>
            </w:r>
          </w:p>
        </w:tc>
      </w:tr>
      <w:tr w:rsidR="00AD5D9C">
        <w:tc>
          <w:tcPr>
            <w:tcW w:w="780" w:type="dxa"/>
          </w:tcPr>
          <w:p w:rsidR="00AD5D9C" w:rsidRDefault="00AD5D9C">
            <w:pPr>
              <w:pStyle w:val="ConsPlusNormal"/>
            </w:pPr>
            <w:r>
              <w:t>0,076</w:t>
            </w:r>
          </w:p>
        </w:tc>
        <w:tc>
          <w:tcPr>
            <w:tcW w:w="1080" w:type="dxa"/>
          </w:tcPr>
          <w:p w:rsidR="00AD5D9C" w:rsidRDefault="00AD5D9C">
            <w:pPr>
              <w:pStyle w:val="ConsPlusNormal"/>
            </w:pPr>
            <w:r>
              <w:t>0,312</w:t>
            </w:r>
          </w:p>
        </w:tc>
        <w:tc>
          <w:tcPr>
            <w:tcW w:w="720" w:type="dxa"/>
          </w:tcPr>
          <w:p w:rsidR="00AD5D9C" w:rsidRDefault="00AD5D9C">
            <w:pPr>
              <w:pStyle w:val="ConsPlusNormal"/>
            </w:pPr>
            <w:r>
              <w:t>3,1</w:t>
            </w:r>
          </w:p>
        </w:tc>
        <w:tc>
          <w:tcPr>
            <w:tcW w:w="1080" w:type="dxa"/>
          </w:tcPr>
          <w:p w:rsidR="00AD5D9C" w:rsidRDefault="00AD5D9C">
            <w:pPr>
              <w:pStyle w:val="ConsPlusNormal"/>
            </w:pPr>
            <w:r>
              <w:t>1,879</w:t>
            </w:r>
          </w:p>
        </w:tc>
        <w:tc>
          <w:tcPr>
            <w:tcW w:w="720" w:type="dxa"/>
          </w:tcPr>
          <w:p w:rsidR="00AD5D9C" w:rsidRDefault="00AD5D9C">
            <w:pPr>
              <w:pStyle w:val="ConsPlusNormal"/>
            </w:pPr>
            <w:r>
              <w:t>19,8</w:t>
            </w:r>
          </w:p>
        </w:tc>
        <w:tc>
          <w:tcPr>
            <w:tcW w:w="1080" w:type="dxa"/>
          </w:tcPr>
          <w:p w:rsidR="00AD5D9C" w:rsidRDefault="00AD5D9C">
            <w:pPr>
              <w:pStyle w:val="ConsPlusNormal"/>
            </w:pPr>
            <w:r>
              <w:t>6,84</w:t>
            </w:r>
          </w:p>
        </w:tc>
        <w:tc>
          <w:tcPr>
            <w:tcW w:w="720" w:type="dxa"/>
          </w:tcPr>
          <w:p w:rsidR="00AD5D9C" w:rsidRDefault="00AD5D9C">
            <w:pPr>
              <w:pStyle w:val="ConsPlusNormal"/>
            </w:pPr>
            <w:r>
              <w:t>114</w:t>
            </w:r>
          </w:p>
        </w:tc>
        <w:tc>
          <w:tcPr>
            <w:tcW w:w="1080" w:type="dxa"/>
          </w:tcPr>
          <w:p w:rsidR="00AD5D9C" w:rsidRDefault="00AD5D9C">
            <w:pPr>
              <w:pStyle w:val="ConsPlusNormal"/>
            </w:pPr>
            <w:r>
              <w:t>29,09</w:t>
            </w:r>
          </w:p>
        </w:tc>
        <w:tc>
          <w:tcPr>
            <w:tcW w:w="720" w:type="dxa"/>
          </w:tcPr>
          <w:p w:rsidR="00AD5D9C" w:rsidRDefault="00AD5D9C">
            <w:pPr>
              <w:pStyle w:val="ConsPlusNormal"/>
            </w:pPr>
            <w:r>
              <w:t>575</w:t>
            </w:r>
          </w:p>
        </w:tc>
        <w:tc>
          <w:tcPr>
            <w:tcW w:w="1080" w:type="dxa"/>
          </w:tcPr>
          <w:p w:rsidR="00AD5D9C" w:rsidRDefault="00AD5D9C">
            <w:pPr>
              <w:pStyle w:val="ConsPlusNormal"/>
            </w:pPr>
            <w:r>
              <w:t>129,29</w:t>
            </w:r>
          </w:p>
        </w:tc>
      </w:tr>
      <w:tr w:rsidR="00AD5D9C">
        <w:tc>
          <w:tcPr>
            <w:tcW w:w="780" w:type="dxa"/>
          </w:tcPr>
          <w:p w:rsidR="00AD5D9C" w:rsidRDefault="00AD5D9C">
            <w:pPr>
              <w:pStyle w:val="ConsPlusNormal"/>
            </w:pPr>
            <w:r>
              <w:lastRenderedPageBreak/>
              <w:t>0,078</w:t>
            </w:r>
          </w:p>
        </w:tc>
        <w:tc>
          <w:tcPr>
            <w:tcW w:w="1080" w:type="dxa"/>
          </w:tcPr>
          <w:p w:rsidR="00AD5D9C" w:rsidRDefault="00AD5D9C">
            <w:pPr>
              <w:pStyle w:val="ConsPlusNormal"/>
            </w:pPr>
            <w:r>
              <w:t>0,315</w:t>
            </w:r>
          </w:p>
        </w:tc>
        <w:tc>
          <w:tcPr>
            <w:tcW w:w="720" w:type="dxa"/>
          </w:tcPr>
          <w:p w:rsidR="00AD5D9C" w:rsidRDefault="00AD5D9C">
            <w:pPr>
              <w:pStyle w:val="ConsPlusNormal"/>
            </w:pPr>
            <w:r>
              <w:t>3,2</w:t>
            </w:r>
          </w:p>
        </w:tc>
        <w:tc>
          <w:tcPr>
            <w:tcW w:w="1080" w:type="dxa"/>
          </w:tcPr>
          <w:p w:rsidR="00AD5D9C" w:rsidRDefault="00AD5D9C">
            <w:pPr>
              <w:pStyle w:val="ConsPlusNormal"/>
            </w:pPr>
            <w:r>
              <w:t>1,917</w:t>
            </w:r>
          </w:p>
        </w:tc>
        <w:tc>
          <w:tcPr>
            <w:tcW w:w="720" w:type="dxa"/>
          </w:tcPr>
          <w:p w:rsidR="00AD5D9C" w:rsidRDefault="00AD5D9C">
            <w:pPr>
              <w:pStyle w:val="ConsPlusNormal"/>
            </w:pPr>
            <w:r>
              <w:t>20</w:t>
            </w:r>
          </w:p>
        </w:tc>
        <w:tc>
          <w:tcPr>
            <w:tcW w:w="1080" w:type="dxa"/>
          </w:tcPr>
          <w:p w:rsidR="00AD5D9C" w:rsidRDefault="00AD5D9C">
            <w:pPr>
              <w:pStyle w:val="ConsPlusNormal"/>
            </w:pPr>
            <w:r>
              <w:t>6,893</w:t>
            </w:r>
          </w:p>
        </w:tc>
        <w:tc>
          <w:tcPr>
            <w:tcW w:w="720" w:type="dxa"/>
          </w:tcPr>
          <w:p w:rsidR="00AD5D9C" w:rsidRDefault="00AD5D9C">
            <w:pPr>
              <w:pStyle w:val="ConsPlusNormal"/>
            </w:pPr>
            <w:r>
              <w:t>116</w:t>
            </w:r>
          </w:p>
        </w:tc>
        <w:tc>
          <w:tcPr>
            <w:tcW w:w="1080" w:type="dxa"/>
          </w:tcPr>
          <w:p w:rsidR="00AD5D9C" w:rsidRDefault="00AD5D9C">
            <w:pPr>
              <w:pStyle w:val="ConsPlusNormal"/>
            </w:pPr>
            <w:r>
              <w:t>29,54</w:t>
            </w:r>
          </w:p>
        </w:tc>
        <w:tc>
          <w:tcPr>
            <w:tcW w:w="720" w:type="dxa"/>
          </w:tcPr>
          <w:p w:rsidR="00AD5D9C" w:rsidRDefault="00AD5D9C">
            <w:pPr>
              <w:pStyle w:val="ConsPlusNormal"/>
            </w:pPr>
            <w:r>
              <w:t>580</w:t>
            </w:r>
          </w:p>
        </w:tc>
        <w:tc>
          <w:tcPr>
            <w:tcW w:w="1080" w:type="dxa"/>
          </w:tcPr>
          <w:p w:rsidR="00AD5D9C" w:rsidRDefault="00AD5D9C">
            <w:pPr>
              <w:pStyle w:val="ConsPlusNormal"/>
            </w:pPr>
            <w:r>
              <w:t>130,35</w:t>
            </w:r>
          </w:p>
        </w:tc>
      </w:tr>
      <w:tr w:rsidR="00AD5D9C">
        <w:tc>
          <w:tcPr>
            <w:tcW w:w="780" w:type="dxa"/>
          </w:tcPr>
          <w:p w:rsidR="00AD5D9C" w:rsidRDefault="00AD5D9C">
            <w:pPr>
              <w:pStyle w:val="ConsPlusNormal"/>
            </w:pPr>
            <w:r>
              <w:t>0,08</w:t>
            </w:r>
          </w:p>
        </w:tc>
        <w:tc>
          <w:tcPr>
            <w:tcW w:w="1080" w:type="dxa"/>
          </w:tcPr>
          <w:p w:rsidR="00AD5D9C" w:rsidRDefault="00AD5D9C">
            <w:pPr>
              <w:pStyle w:val="ConsPlusNormal"/>
            </w:pPr>
            <w:r>
              <w:t>0,318</w:t>
            </w:r>
          </w:p>
        </w:tc>
        <w:tc>
          <w:tcPr>
            <w:tcW w:w="720" w:type="dxa"/>
          </w:tcPr>
          <w:p w:rsidR="00AD5D9C" w:rsidRDefault="00AD5D9C">
            <w:pPr>
              <w:pStyle w:val="ConsPlusNormal"/>
            </w:pPr>
            <w:r>
              <w:t>3,3</w:t>
            </w:r>
          </w:p>
        </w:tc>
        <w:tc>
          <w:tcPr>
            <w:tcW w:w="1080" w:type="dxa"/>
          </w:tcPr>
          <w:p w:rsidR="00AD5D9C" w:rsidRDefault="00AD5D9C">
            <w:pPr>
              <w:pStyle w:val="ConsPlusNormal"/>
            </w:pPr>
            <w:r>
              <w:t>1,954</w:t>
            </w:r>
          </w:p>
        </w:tc>
        <w:tc>
          <w:tcPr>
            <w:tcW w:w="720" w:type="dxa"/>
          </w:tcPr>
          <w:p w:rsidR="00AD5D9C" w:rsidRDefault="00AD5D9C">
            <w:pPr>
              <w:pStyle w:val="ConsPlusNormal"/>
            </w:pPr>
            <w:r>
              <w:t>20,5</w:t>
            </w:r>
          </w:p>
        </w:tc>
        <w:tc>
          <w:tcPr>
            <w:tcW w:w="1080" w:type="dxa"/>
          </w:tcPr>
          <w:p w:rsidR="00AD5D9C" w:rsidRDefault="00AD5D9C">
            <w:pPr>
              <w:pStyle w:val="ConsPlusNormal"/>
            </w:pPr>
            <w:r>
              <w:t>7,025</w:t>
            </w:r>
          </w:p>
        </w:tc>
        <w:tc>
          <w:tcPr>
            <w:tcW w:w="720" w:type="dxa"/>
          </w:tcPr>
          <w:p w:rsidR="00AD5D9C" w:rsidRDefault="00AD5D9C">
            <w:pPr>
              <w:pStyle w:val="ConsPlusNormal"/>
            </w:pPr>
            <w:r>
              <w:t>118</w:t>
            </w:r>
          </w:p>
        </w:tc>
        <w:tc>
          <w:tcPr>
            <w:tcW w:w="1080" w:type="dxa"/>
          </w:tcPr>
          <w:p w:rsidR="00AD5D9C" w:rsidRDefault="00AD5D9C">
            <w:pPr>
              <w:pStyle w:val="ConsPlusNormal"/>
            </w:pPr>
            <w:r>
              <w:t>29,89</w:t>
            </w:r>
          </w:p>
        </w:tc>
        <w:tc>
          <w:tcPr>
            <w:tcW w:w="720" w:type="dxa"/>
          </w:tcPr>
          <w:p w:rsidR="00AD5D9C" w:rsidRDefault="00AD5D9C">
            <w:pPr>
              <w:pStyle w:val="ConsPlusNormal"/>
            </w:pPr>
            <w:r>
              <w:t>585</w:t>
            </w:r>
          </w:p>
        </w:tc>
        <w:tc>
          <w:tcPr>
            <w:tcW w:w="1080" w:type="dxa"/>
          </w:tcPr>
          <w:p w:rsidR="00AD5D9C" w:rsidRDefault="00AD5D9C">
            <w:pPr>
              <w:pStyle w:val="ConsPlusNormal"/>
            </w:pPr>
            <w:r>
              <w:t>131,41</w:t>
            </w:r>
          </w:p>
        </w:tc>
      </w:tr>
      <w:tr w:rsidR="00AD5D9C">
        <w:tc>
          <w:tcPr>
            <w:tcW w:w="780" w:type="dxa"/>
          </w:tcPr>
          <w:p w:rsidR="00AD5D9C" w:rsidRDefault="00AD5D9C">
            <w:pPr>
              <w:pStyle w:val="ConsPlusNormal"/>
            </w:pPr>
            <w:r>
              <w:t>0,082</w:t>
            </w:r>
          </w:p>
        </w:tc>
        <w:tc>
          <w:tcPr>
            <w:tcW w:w="1080" w:type="dxa"/>
          </w:tcPr>
          <w:p w:rsidR="00AD5D9C" w:rsidRDefault="00AD5D9C">
            <w:pPr>
              <w:pStyle w:val="ConsPlusNormal"/>
            </w:pPr>
            <w:r>
              <w:t>0,32</w:t>
            </w:r>
          </w:p>
        </w:tc>
        <w:tc>
          <w:tcPr>
            <w:tcW w:w="720" w:type="dxa"/>
          </w:tcPr>
          <w:p w:rsidR="00AD5D9C" w:rsidRDefault="00AD5D9C">
            <w:pPr>
              <w:pStyle w:val="ConsPlusNormal"/>
            </w:pPr>
            <w:r>
              <w:t>3,4</w:t>
            </w:r>
          </w:p>
        </w:tc>
        <w:tc>
          <w:tcPr>
            <w:tcW w:w="1080" w:type="dxa"/>
          </w:tcPr>
          <w:p w:rsidR="00AD5D9C" w:rsidRDefault="00AD5D9C">
            <w:pPr>
              <w:pStyle w:val="ConsPlusNormal"/>
            </w:pPr>
            <w:r>
              <w:t>1,991</w:t>
            </w:r>
          </w:p>
        </w:tc>
        <w:tc>
          <w:tcPr>
            <w:tcW w:w="720" w:type="dxa"/>
          </w:tcPr>
          <w:p w:rsidR="00AD5D9C" w:rsidRDefault="00AD5D9C">
            <w:pPr>
              <w:pStyle w:val="ConsPlusNormal"/>
            </w:pPr>
            <w:r>
              <w:t>21</w:t>
            </w:r>
          </w:p>
        </w:tc>
        <w:tc>
          <w:tcPr>
            <w:tcW w:w="1080" w:type="dxa"/>
          </w:tcPr>
          <w:p w:rsidR="00AD5D9C" w:rsidRDefault="00AD5D9C">
            <w:pPr>
              <w:pStyle w:val="ConsPlusNormal"/>
            </w:pPr>
            <w:r>
              <w:t>7,156</w:t>
            </w:r>
          </w:p>
        </w:tc>
        <w:tc>
          <w:tcPr>
            <w:tcW w:w="720" w:type="dxa"/>
          </w:tcPr>
          <w:p w:rsidR="00AD5D9C" w:rsidRDefault="00AD5D9C">
            <w:pPr>
              <w:pStyle w:val="ConsPlusNormal"/>
            </w:pPr>
            <w:r>
              <w:t>120</w:t>
            </w:r>
          </w:p>
        </w:tc>
        <w:tc>
          <w:tcPr>
            <w:tcW w:w="1080" w:type="dxa"/>
          </w:tcPr>
          <w:p w:rsidR="00AD5D9C" w:rsidRDefault="00AD5D9C">
            <w:pPr>
              <w:pStyle w:val="ConsPlusNormal"/>
            </w:pPr>
            <w:r>
              <w:t>30,44</w:t>
            </w:r>
          </w:p>
        </w:tc>
        <w:tc>
          <w:tcPr>
            <w:tcW w:w="720" w:type="dxa"/>
          </w:tcPr>
          <w:p w:rsidR="00AD5D9C" w:rsidRDefault="00AD5D9C">
            <w:pPr>
              <w:pStyle w:val="ConsPlusNormal"/>
            </w:pPr>
            <w:r>
              <w:t>590</w:t>
            </w:r>
          </w:p>
        </w:tc>
        <w:tc>
          <w:tcPr>
            <w:tcW w:w="1080" w:type="dxa"/>
          </w:tcPr>
          <w:p w:rsidR="00AD5D9C" w:rsidRDefault="00AD5D9C">
            <w:pPr>
              <w:pStyle w:val="ConsPlusNormal"/>
            </w:pPr>
            <w:r>
              <w:t>132,47</w:t>
            </w:r>
          </w:p>
        </w:tc>
      </w:tr>
      <w:tr w:rsidR="00AD5D9C">
        <w:tc>
          <w:tcPr>
            <w:tcW w:w="780" w:type="dxa"/>
          </w:tcPr>
          <w:p w:rsidR="00AD5D9C" w:rsidRDefault="00AD5D9C">
            <w:pPr>
              <w:pStyle w:val="ConsPlusNormal"/>
            </w:pPr>
            <w:r>
              <w:t>0,084</w:t>
            </w:r>
          </w:p>
        </w:tc>
        <w:tc>
          <w:tcPr>
            <w:tcW w:w="1080" w:type="dxa"/>
          </w:tcPr>
          <w:p w:rsidR="00AD5D9C" w:rsidRDefault="00AD5D9C">
            <w:pPr>
              <w:pStyle w:val="ConsPlusNormal"/>
            </w:pPr>
            <w:r>
              <w:t>0,323</w:t>
            </w:r>
          </w:p>
        </w:tc>
        <w:tc>
          <w:tcPr>
            <w:tcW w:w="720" w:type="dxa"/>
          </w:tcPr>
          <w:p w:rsidR="00AD5D9C" w:rsidRDefault="00AD5D9C">
            <w:pPr>
              <w:pStyle w:val="ConsPlusNormal"/>
            </w:pPr>
            <w:r>
              <w:t>3,5</w:t>
            </w:r>
          </w:p>
        </w:tc>
        <w:tc>
          <w:tcPr>
            <w:tcW w:w="1080" w:type="dxa"/>
          </w:tcPr>
          <w:p w:rsidR="00AD5D9C" w:rsidRDefault="00AD5D9C">
            <w:pPr>
              <w:pStyle w:val="ConsPlusNormal"/>
            </w:pPr>
            <w:r>
              <w:t>2,029</w:t>
            </w:r>
          </w:p>
        </w:tc>
        <w:tc>
          <w:tcPr>
            <w:tcW w:w="720" w:type="dxa"/>
          </w:tcPr>
          <w:p w:rsidR="00AD5D9C" w:rsidRDefault="00AD5D9C">
            <w:pPr>
              <w:pStyle w:val="ConsPlusNormal"/>
            </w:pPr>
            <w:r>
              <w:t>21,5</w:t>
            </w:r>
          </w:p>
        </w:tc>
        <w:tc>
          <w:tcPr>
            <w:tcW w:w="1080" w:type="dxa"/>
          </w:tcPr>
          <w:p w:rsidR="00AD5D9C" w:rsidRDefault="00AD5D9C">
            <w:pPr>
              <w:pStyle w:val="ConsPlusNormal"/>
            </w:pPr>
            <w:r>
              <w:t>7,287</w:t>
            </w:r>
          </w:p>
        </w:tc>
        <w:tc>
          <w:tcPr>
            <w:tcW w:w="720" w:type="dxa"/>
          </w:tcPr>
          <w:p w:rsidR="00AD5D9C" w:rsidRDefault="00AD5D9C">
            <w:pPr>
              <w:pStyle w:val="ConsPlusNormal"/>
            </w:pPr>
            <w:r>
              <w:t>122</w:t>
            </w:r>
          </w:p>
        </w:tc>
        <w:tc>
          <w:tcPr>
            <w:tcW w:w="1080" w:type="dxa"/>
          </w:tcPr>
          <w:p w:rsidR="00AD5D9C" w:rsidRDefault="00AD5D9C">
            <w:pPr>
              <w:pStyle w:val="ConsPlusNormal"/>
            </w:pPr>
            <w:r>
              <w:t>30,9</w:t>
            </w:r>
          </w:p>
        </w:tc>
        <w:tc>
          <w:tcPr>
            <w:tcW w:w="720" w:type="dxa"/>
          </w:tcPr>
          <w:p w:rsidR="00AD5D9C" w:rsidRDefault="00AD5D9C">
            <w:pPr>
              <w:pStyle w:val="ConsPlusNormal"/>
            </w:pPr>
            <w:r>
              <w:t>595</w:t>
            </w:r>
          </w:p>
        </w:tc>
        <w:tc>
          <w:tcPr>
            <w:tcW w:w="1080" w:type="dxa"/>
          </w:tcPr>
          <w:p w:rsidR="00AD5D9C" w:rsidRDefault="00AD5D9C">
            <w:pPr>
              <w:pStyle w:val="ConsPlusNormal"/>
            </w:pPr>
            <w:r>
              <w:t>133,54</w:t>
            </w:r>
          </w:p>
        </w:tc>
      </w:tr>
      <w:tr w:rsidR="00AD5D9C">
        <w:tc>
          <w:tcPr>
            <w:tcW w:w="780" w:type="dxa"/>
          </w:tcPr>
          <w:p w:rsidR="00AD5D9C" w:rsidRDefault="00AD5D9C">
            <w:pPr>
              <w:pStyle w:val="ConsPlusNormal"/>
            </w:pPr>
            <w:r>
              <w:t>0,086</w:t>
            </w:r>
          </w:p>
        </w:tc>
        <w:tc>
          <w:tcPr>
            <w:tcW w:w="1080" w:type="dxa"/>
          </w:tcPr>
          <w:p w:rsidR="00AD5D9C" w:rsidRDefault="00AD5D9C">
            <w:pPr>
              <w:pStyle w:val="ConsPlusNormal"/>
            </w:pPr>
            <w:r>
              <w:t>0,326</w:t>
            </w:r>
          </w:p>
        </w:tc>
        <w:tc>
          <w:tcPr>
            <w:tcW w:w="720" w:type="dxa"/>
          </w:tcPr>
          <w:p w:rsidR="00AD5D9C" w:rsidRDefault="00AD5D9C">
            <w:pPr>
              <w:pStyle w:val="ConsPlusNormal"/>
            </w:pPr>
            <w:r>
              <w:t>3,6</w:t>
            </w:r>
          </w:p>
        </w:tc>
        <w:tc>
          <w:tcPr>
            <w:tcW w:w="1080" w:type="dxa"/>
          </w:tcPr>
          <w:p w:rsidR="00AD5D9C" w:rsidRDefault="00AD5D9C">
            <w:pPr>
              <w:pStyle w:val="ConsPlusNormal"/>
            </w:pPr>
            <w:r>
              <w:t>2,065</w:t>
            </w:r>
          </w:p>
        </w:tc>
        <w:tc>
          <w:tcPr>
            <w:tcW w:w="720" w:type="dxa"/>
          </w:tcPr>
          <w:p w:rsidR="00AD5D9C" w:rsidRDefault="00AD5D9C">
            <w:pPr>
              <w:pStyle w:val="ConsPlusNormal"/>
            </w:pPr>
            <w:r>
              <w:t>22</w:t>
            </w:r>
          </w:p>
        </w:tc>
        <w:tc>
          <w:tcPr>
            <w:tcW w:w="1080" w:type="dxa"/>
          </w:tcPr>
          <w:p w:rsidR="00AD5D9C" w:rsidRDefault="00AD5D9C">
            <w:pPr>
              <w:pStyle w:val="ConsPlusNormal"/>
            </w:pPr>
            <w:r>
              <w:t>7,417</w:t>
            </w:r>
          </w:p>
        </w:tc>
        <w:tc>
          <w:tcPr>
            <w:tcW w:w="720" w:type="dxa"/>
          </w:tcPr>
          <w:p w:rsidR="00AD5D9C" w:rsidRDefault="00AD5D9C">
            <w:pPr>
              <w:pStyle w:val="ConsPlusNormal"/>
            </w:pPr>
            <w:r>
              <w:t>124</w:t>
            </w:r>
          </w:p>
        </w:tc>
        <w:tc>
          <w:tcPr>
            <w:tcW w:w="1080" w:type="dxa"/>
          </w:tcPr>
          <w:p w:rsidR="00AD5D9C" w:rsidRDefault="00AD5D9C">
            <w:pPr>
              <w:pStyle w:val="ConsPlusNormal"/>
            </w:pPr>
            <w:r>
              <w:t>31,35</w:t>
            </w:r>
          </w:p>
        </w:tc>
        <w:tc>
          <w:tcPr>
            <w:tcW w:w="720" w:type="dxa"/>
          </w:tcPr>
          <w:p w:rsidR="00AD5D9C" w:rsidRDefault="00AD5D9C">
            <w:pPr>
              <w:pStyle w:val="ConsPlusNormal"/>
            </w:pPr>
            <w:r>
              <w:t>600</w:t>
            </w:r>
          </w:p>
        </w:tc>
        <w:tc>
          <w:tcPr>
            <w:tcW w:w="1080" w:type="dxa"/>
          </w:tcPr>
          <w:p w:rsidR="00AD5D9C" w:rsidRDefault="00AD5D9C">
            <w:pPr>
              <w:pStyle w:val="ConsPlusNormal"/>
            </w:pPr>
            <w:r>
              <w:t>134,6</w:t>
            </w:r>
          </w:p>
        </w:tc>
      </w:tr>
      <w:tr w:rsidR="00AD5D9C">
        <w:tc>
          <w:tcPr>
            <w:tcW w:w="780" w:type="dxa"/>
          </w:tcPr>
          <w:p w:rsidR="00AD5D9C" w:rsidRDefault="00AD5D9C">
            <w:pPr>
              <w:pStyle w:val="ConsPlusNormal"/>
            </w:pPr>
            <w:r>
              <w:t>0,088</w:t>
            </w:r>
          </w:p>
        </w:tc>
        <w:tc>
          <w:tcPr>
            <w:tcW w:w="1080" w:type="dxa"/>
          </w:tcPr>
          <w:p w:rsidR="00AD5D9C" w:rsidRDefault="00AD5D9C">
            <w:pPr>
              <w:pStyle w:val="ConsPlusNormal"/>
            </w:pPr>
            <w:r>
              <w:t>0,328</w:t>
            </w:r>
          </w:p>
        </w:tc>
        <w:tc>
          <w:tcPr>
            <w:tcW w:w="720" w:type="dxa"/>
          </w:tcPr>
          <w:p w:rsidR="00AD5D9C" w:rsidRDefault="00AD5D9C">
            <w:pPr>
              <w:pStyle w:val="ConsPlusNormal"/>
            </w:pPr>
            <w:r>
              <w:t>3,7</w:t>
            </w:r>
          </w:p>
        </w:tc>
        <w:tc>
          <w:tcPr>
            <w:tcW w:w="1080" w:type="dxa"/>
          </w:tcPr>
          <w:p w:rsidR="00AD5D9C" w:rsidRDefault="00AD5D9C">
            <w:pPr>
              <w:pStyle w:val="ConsPlusNormal"/>
            </w:pPr>
            <w:r>
              <w:t>2,102</w:t>
            </w:r>
          </w:p>
        </w:tc>
        <w:tc>
          <w:tcPr>
            <w:tcW w:w="720" w:type="dxa"/>
          </w:tcPr>
          <w:p w:rsidR="00AD5D9C" w:rsidRDefault="00AD5D9C">
            <w:pPr>
              <w:pStyle w:val="ConsPlusNormal"/>
            </w:pPr>
            <w:r>
              <w:t>22,5</w:t>
            </w:r>
          </w:p>
        </w:tc>
        <w:tc>
          <w:tcPr>
            <w:tcW w:w="1080" w:type="dxa"/>
          </w:tcPr>
          <w:p w:rsidR="00AD5D9C" w:rsidRDefault="00AD5D9C">
            <w:pPr>
              <w:pStyle w:val="ConsPlusNormal"/>
            </w:pPr>
            <w:r>
              <w:t>7,547</w:t>
            </w:r>
          </w:p>
        </w:tc>
        <w:tc>
          <w:tcPr>
            <w:tcW w:w="720" w:type="dxa"/>
          </w:tcPr>
          <w:p w:rsidR="00AD5D9C" w:rsidRDefault="00AD5D9C">
            <w:pPr>
              <w:pStyle w:val="ConsPlusNormal"/>
            </w:pPr>
            <w:r>
              <w:t>126</w:t>
            </w:r>
          </w:p>
        </w:tc>
        <w:tc>
          <w:tcPr>
            <w:tcW w:w="1080" w:type="dxa"/>
          </w:tcPr>
          <w:p w:rsidR="00AD5D9C" w:rsidRDefault="00AD5D9C">
            <w:pPr>
              <w:pStyle w:val="ConsPlusNormal"/>
            </w:pPr>
            <w:r>
              <w:t>31,8</w:t>
            </w:r>
          </w:p>
        </w:tc>
        <w:tc>
          <w:tcPr>
            <w:tcW w:w="720" w:type="dxa"/>
          </w:tcPr>
          <w:p w:rsidR="00AD5D9C" w:rsidRDefault="00AD5D9C">
            <w:pPr>
              <w:pStyle w:val="ConsPlusNormal"/>
            </w:pPr>
            <w:r>
              <w:t>605</w:t>
            </w:r>
          </w:p>
        </w:tc>
        <w:tc>
          <w:tcPr>
            <w:tcW w:w="1080" w:type="dxa"/>
          </w:tcPr>
          <w:p w:rsidR="00AD5D9C" w:rsidRDefault="00AD5D9C">
            <w:pPr>
              <w:pStyle w:val="ConsPlusNormal"/>
            </w:pPr>
            <w:r>
              <w:t>135,66</w:t>
            </w:r>
          </w:p>
        </w:tc>
      </w:tr>
      <w:tr w:rsidR="00AD5D9C">
        <w:tc>
          <w:tcPr>
            <w:tcW w:w="780" w:type="dxa"/>
          </w:tcPr>
          <w:p w:rsidR="00AD5D9C" w:rsidRDefault="00AD5D9C">
            <w:pPr>
              <w:pStyle w:val="ConsPlusNormal"/>
            </w:pPr>
            <w:r>
              <w:t>0,09</w:t>
            </w:r>
          </w:p>
        </w:tc>
        <w:tc>
          <w:tcPr>
            <w:tcW w:w="1080" w:type="dxa"/>
          </w:tcPr>
          <w:p w:rsidR="00AD5D9C" w:rsidRDefault="00AD5D9C">
            <w:pPr>
              <w:pStyle w:val="ConsPlusNormal"/>
            </w:pPr>
            <w:r>
              <w:t>0,331</w:t>
            </w:r>
          </w:p>
        </w:tc>
        <w:tc>
          <w:tcPr>
            <w:tcW w:w="720" w:type="dxa"/>
          </w:tcPr>
          <w:p w:rsidR="00AD5D9C" w:rsidRDefault="00AD5D9C">
            <w:pPr>
              <w:pStyle w:val="ConsPlusNormal"/>
            </w:pPr>
            <w:r>
              <w:t>3,8</w:t>
            </w:r>
          </w:p>
        </w:tc>
        <w:tc>
          <w:tcPr>
            <w:tcW w:w="1080" w:type="dxa"/>
          </w:tcPr>
          <w:p w:rsidR="00AD5D9C" w:rsidRDefault="00AD5D9C">
            <w:pPr>
              <w:pStyle w:val="ConsPlusNormal"/>
            </w:pPr>
            <w:r>
              <w:t>2,138</w:t>
            </w:r>
          </w:p>
        </w:tc>
        <w:tc>
          <w:tcPr>
            <w:tcW w:w="720" w:type="dxa"/>
          </w:tcPr>
          <w:p w:rsidR="00AD5D9C" w:rsidRDefault="00AD5D9C">
            <w:pPr>
              <w:pStyle w:val="ConsPlusNormal"/>
            </w:pPr>
            <w:r>
              <w:t>23</w:t>
            </w:r>
          </w:p>
        </w:tc>
        <w:tc>
          <w:tcPr>
            <w:tcW w:w="1080" w:type="dxa"/>
          </w:tcPr>
          <w:p w:rsidR="00AD5D9C" w:rsidRDefault="00AD5D9C">
            <w:pPr>
              <w:pStyle w:val="ConsPlusNormal"/>
            </w:pPr>
            <w:r>
              <w:t>7,677</w:t>
            </w:r>
          </w:p>
        </w:tc>
        <w:tc>
          <w:tcPr>
            <w:tcW w:w="720" w:type="dxa"/>
          </w:tcPr>
          <w:p w:rsidR="00AD5D9C" w:rsidRDefault="00AD5D9C">
            <w:pPr>
              <w:pStyle w:val="ConsPlusNormal"/>
            </w:pPr>
            <w:r>
              <w:t>128</w:t>
            </w:r>
          </w:p>
        </w:tc>
        <w:tc>
          <w:tcPr>
            <w:tcW w:w="1080" w:type="dxa"/>
          </w:tcPr>
          <w:p w:rsidR="00AD5D9C" w:rsidRDefault="00AD5D9C">
            <w:pPr>
              <w:pStyle w:val="ConsPlusNormal"/>
            </w:pPr>
            <w:r>
              <w:t>32,25</w:t>
            </w:r>
          </w:p>
        </w:tc>
        <w:tc>
          <w:tcPr>
            <w:tcW w:w="720" w:type="dxa"/>
          </w:tcPr>
          <w:p w:rsidR="00AD5D9C" w:rsidRDefault="00AD5D9C">
            <w:pPr>
              <w:pStyle w:val="ConsPlusNormal"/>
            </w:pPr>
            <w:r>
              <w:t>610</w:t>
            </w:r>
          </w:p>
        </w:tc>
        <w:tc>
          <w:tcPr>
            <w:tcW w:w="1080" w:type="dxa"/>
          </w:tcPr>
          <w:p w:rsidR="00AD5D9C" w:rsidRDefault="00AD5D9C">
            <w:pPr>
              <w:pStyle w:val="ConsPlusNormal"/>
            </w:pPr>
            <w:r>
              <w:t>136,72</w:t>
            </w:r>
          </w:p>
        </w:tc>
      </w:tr>
      <w:tr w:rsidR="00AD5D9C">
        <w:tc>
          <w:tcPr>
            <w:tcW w:w="780" w:type="dxa"/>
          </w:tcPr>
          <w:p w:rsidR="00AD5D9C" w:rsidRDefault="00AD5D9C">
            <w:pPr>
              <w:pStyle w:val="ConsPlusNormal"/>
            </w:pPr>
            <w:r>
              <w:t>0,092</w:t>
            </w:r>
          </w:p>
        </w:tc>
        <w:tc>
          <w:tcPr>
            <w:tcW w:w="1080" w:type="dxa"/>
          </w:tcPr>
          <w:p w:rsidR="00AD5D9C" w:rsidRDefault="00AD5D9C">
            <w:pPr>
              <w:pStyle w:val="ConsPlusNormal"/>
            </w:pPr>
            <w:r>
              <w:t>0,333</w:t>
            </w:r>
          </w:p>
        </w:tc>
        <w:tc>
          <w:tcPr>
            <w:tcW w:w="720" w:type="dxa"/>
          </w:tcPr>
          <w:p w:rsidR="00AD5D9C" w:rsidRDefault="00AD5D9C">
            <w:pPr>
              <w:pStyle w:val="ConsPlusNormal"/>
            </w:pPr>
            <w:r>
              <w:t>3,9</w:t>
            </w:r>
          </w:p>
        </w:tc>
        <w:tc>
          <w:tcPr>
            <w:tcW w:w="1080" w:type="dxa"/>
          </w:tcPr>
          <w:p w:rsidR="00AD5D9C" w:rsidRDefault="00AD5D9C">
            <w:pPr>
              <w:pStyle w:val="ConsPlusNormal"/>
            </w:pPr>
            <w:r>
              <w:t>2,174</w:t>
            </w:r>
          </w:p>
        </w:tc>
        <w:tc>
          <w:tcPr>
            <w:tcW w:w="720" w:type="dxa"/>
          </w:tcPr>
          <w:p w:rsidR="00AD5D9C" w:rsidRDefault="00AD5D9C">
            <w:pPr>
              <w:pStyle w:val="ConsPlusNormal"/>
            </w:pPr>
            <w:r>
              <w:t>23,5</w:t>
            </w:r>
          </w:p>
        </w:tc>
        <w:tc>
          <w:tcPr>
            <w:tcW w:w="1080" w:type="dxa"/>
          </w:tcPr>
          <w:p w:rsidR="00AD5D9C" w:rsidRDefault="00AD5D9C">
            <w:pPr>
              <w:pStyle w:val="ConsPlusNormal"/>
            </w:pPr>
            <w:r>
              <w:t>7,806</w:t>
            </w:r>
          </w:p>
        </w:tc>
        <w:tc>
          <w:tcPr>
            <w:tcW w:w="720" w:type="dxa"/>
          </w:tcPr>
          <w:p w:rsidR="00AD5D9C" w:rsidRDefault="00AD5D9C">
            <w:pPr>
              <w:pStyle w:val="ConsPlusNormal"/>
            </w:pPr>
            <w:r>
              <w:t>130</w:t>
            </w:r>
          </w:p>
        </w:tc>
        <w:tc>
          <w:tcPr>
            <w:tcW w:w="1080" w:type="dxa"/>
          </w:tcPr>
          <w:p w:rsidR="00AD5D9C" w:rsidRDefault="00AD5D9C">
            <w:pPr>
              <w:pStyle w:val="ConsPlusNormal"/>
            </w:pPr>
            <w:r>
              <w:t>32,7</w:t>
            </w:r>
          </w:p>
        </w:tc>
        <w:tc>
          <w:tcPr>
            <w:tcW w:w="720" w:type="dxa"/>
          </w:tcPr>
          <w:p w:rsidR="00AD5D9C" w:rsidRDefault="00AD5D9C">
            <w:pPr>
              <w:pStyle w:val="ConsPlusNormal"/>
            </w:pPr>
            <w:r>
              <w:t>615</w:t>
            </w:r>
          </w:p>
        </w:tc>
        <w:tc>
          <w:tcPr>
            <w:tcW w:w="1080" w:type="dxa"/>
          </w:tcPr>
          <w:p w:rsidR="00AD5D9C" w:rsidRDefault="00AD5D9C">
            <w:pPr>
              <w:pStyle w:val="ConsPlusNormal"/>
            </w:pPr>
            <w:r>
              <w:t>137,78</w:t>
            </w:r>
          </w:p>
        </w:tc>
      </w:tr>
      <w:tr w:rsidR="00AD5D9C">
        <w:tc>
          <w:tcPr>
            <w:tcW w:w="780" w:type="dxa"/>
          </w:tcPr>
          <w:p w:rsidR="00AD5D9C" w:rsidRDefault="00AD5D9C">
            <w:pPr>
              <w:pStyle w:val="ConsPlusNormal"/>
            </w:pPr>
            <w:r>
              <w:t>0,094</w:t>
            </w:r>
          </w:p>
        </w:tc>
        <w:tc>
          <w:tcPr>
            <w:tcW w:w="1080" w:type="dxa"/>
          </w:tcPr>
          <w:p w:rsidR="00AD5D9C" w:rsidRDefault="00AD5D9C">
            <w:pPr>
              <w:pStyle w:val="ConsPlusNormal"/>
            </w:pPr>
            <w:r>
              <w:t>0,336</w:t>
            </w:r>
          </w:p>
        </w:tc>
        <w:tc>
          <w:tcPr>
            <w:tcW w:w="720" w:type="dxa"/>
          </w:tcPr>
          <w:p w:rsidR="00AD5D9C" w:rsidRDefault="00AD5D9C">
            <w:pPr>
              <w:pStyle w:val="ConsPlusNormal"/>
            </w:pPr>
            <w:r>
              <w:t>4</w:t>
            </w:r>
          </w:p>
        </w:tc>
        <w:tc>
          <w:tcPr>
            <w:tcW w:w="1080" w:type="dxa"/>
          </w:tcPr>
          <w:p w:rsidR="00AD5D9C" w:rsidRDefault="00AD5D9C">
            <w:pPr>
              <w:pStyle w:val="ConsPlusNormal"/>
            </w:pPr>
            <w:r>
              <w:t>2,21</w:t>
            </w:r>
          </w:p>
        </w:tc>
        <w:tc>
          <w:tcPr>
            <w:tcW w:w="720" w:type="dxa"/>
          </w:tcPr>
          <w:p w:rsidR="00AD5D9C" w:rsidRDefault="00AD5D9C">
            <w:pPr>
              <w:pStyle w:val="ConsPlusNormal"/>
            </w:pPr>
            <w:r>
              <w:t>24</w:t>
            </w:r>
          </w:p>
        </w:tc>
        <w:tc>
          <w:tcPr>
            <w:tcW w:w="1080" w:type="dxa"/>
          </w:tcPr>
          <w:p w:rsidR="00AD5D9C" w:rsidRDefault="00AD5D9C">
            <w:pPr>
              <w:pStyle w:val="ConsPlusNormal"/>
            </w:pPr>
            <w:r>
              <w:t>7,935</w:t>
            </w:r>
          </w:p>
        </w:tc>
        <w:tc>
          <w:tcPr>
            <w:tcW w:w="720" w:type="dxa"/>
          </w:tcPr>
          <w:p w:rsidR="00AD5D9C" w:rsidRDefault="00AD5D9C">
            <w:pPr>
              <w:pStyle w:val="ConsPlusNormal"/>
            </w:pPr>
            <w:r>
              <w:t>132</w:t>
            </w:r>
          </w:p>
        </w:tc>
        <w:tc>
          <w:tcPr>
            <w:tcW w:w="1080" w:type="dxa"/>
          </w:tcPr>
          <w:p w:rsidR="00AD5D9C" w:rsidRDefault="00AD5D9C">
            <w:pPr>
              <w:pStyle w:val="ConsPlusNormal"/>
            </w:pPr>
            <w:r>
              <w:t>33,15</w:t>
            </w:r>
          </w:p>
        </w:tc>
        <w:tc>
          <w:tcPr>
            <w:tcW w:w="720" w:type="dxa"/>
          </w:tcPr>
          <w:p w:rsidR="00AD5D9C" w:rsidRDefault="00AD5D9C">
            <w:pPr>
              <w:pStyle w:val="ConsPlusNormal"/>
            </w:pPr>
            <w:r>
              <w:t>620</w:t>
            </w:r>
          </w:p>
        </w:tc>
        <w:tc>
          <w:tcPr>
            <w:tcW w:w="1080" w:type="dxa"/>
          </w:tcPr>
          <w:p w:rsidR="00AD5D9C" w:rsidRDefault="00AD5D9C">
            <w:pPr>
              <w:pStyle w:val="ConsPlusNormal"/>
            </w:pPr>
            <w:r>
              <w:t>138,84</w:t>
            </w:r>
          </w:p>
        </w:tc>
      </w:tr>
      <w:tr w:rsidR="00AD5D9C">
        <w:tc>
          <w:tcPr>
            <w:tcW w:w="780" w:type="dxa"/>
          </w:tcPr>
          <w:p w:rsidR="00AD5D9C" w:rsidRDefault="00AD5D9C">
            <w:pPr>
              <w:pStyle w:val="ConsPlusNormal"/>
            </w:pPr>
            <w:r>
              <w:t>0,096</w:t>
            </w:r>
          </w:p>
        </w:tc>
        <w:tc>
          <w:tcPr>
            <w:tcW w:w="1080" w:type="dxa"/>
          </w:tcPr>
          <w:p w:rsidR="00AD5D9C" w:rsidRDefault="00AD5D9C">
            <w:pPr>
              <w:pStyle w:val="ConsPlusNormal"/>
            </w:pPr>
            <w:r>
              <w:t>0,338</w:t>
            </w:r>
          </w:p>
        </w:tc>
        <w:tc>
          <w:tcPr>
            <w:tcW w:w="720" w:type="dxa"/>
          </w:tcPr>
          <w:p w:rsidR="00AD5D9C" w:rsidRDefault="00AD5D9C">
            <w:pPr>
              <w:pStyle w:val="ConsPlusNormal"/>
            </w:pPr>
            <w:r>
              <w:t>4,1</w:t>
            </w:r>
          </w:p>
        </w:tc>
        <w:tc>
          <w:tcPr>
            <w:tcW w:w="1080" w:type="dxa"/>
          </w:tcPr>
          <w:p w:rsidR="00AD5D9C" w:rsidRDefault="00AD5D9C">
            <w:pPr>
              <w:pStyle w:val="ConsPlusNormal"/>
            </w:pPr>
            <w:r>
              <w:t>2,246</w:t>
            </w:r>
          </w:p>
        </w:tc>
        <w:tc>
          <w:tcPr>
            <w:tcW w:w="720" w:type="dxa"/>
          </w:tcPr>
          <w:p w:rsidR="00AD5D9C" w:rsidRDefault="00AD5D9C">
            <w:pPr>
              <w:pStyle w:val="ConsPlusNormal"/>
            </w:pPr>
            <w:r>
              <w:t>24,5</w:t>
            </w:r>
          </w:p>
        </w:tc>
        <w:tc>
          <w:tcPr>
            <w:tcW w:w="1080" w:type="dxa"/>
          </w:tcPr>
          <w:p w:rsidR="00AD5D9C" w:rsidRDefault="00AD5D9C">
            <w:pPr>
              <w:pStyle w:val="ConsPlusNormal"/>
            </w:pPr>
            <w:r>
              <w:t>8,064</w:t>
            </w:r>
          </w:p>
        </w:tc>
        <w:tc>
          <w:tcPr>
            <w:tcW w:w="720" w:type="dxa"/>
          </w:tcPr>
          <w:p w:rsidR="00AD5D9C" w:rsidRDefault="00AD5D9C">
            <w:pPr>
              <w:pStyle w:val="ConsPlusNormal"/>
            </w:pPr>
            <w:r>
              <w:t>134</w:t>
            </w:r>
          </w:p>
        </w:tc>
        <w:tc>
          <w:tcPr>
            <w:tcW w:w="1080" w:type="dxa"/>
          </w:tcPr>
          <w:p w:rsidR="00AD5D9C" w:rsidRDefault="00AD5D9C">
            <w:pPr>
              <w:pStyle w:val="ConsPlusNormal"/>
            </w:pPr>
            <w:r>
              <w:t>33,6</w:t>
            </w:r>
          </w:p>
        </w:tc>
        <w:tc>
          <w:tcPr>
            <w:tcW w:w="720" w:type="dxa"/>
          </w:tcPr>
          <w:p w:rsidR="00AD5D9C" w:rsidRDefault="00AD5D9C">
            <w:pPr>
              <w:pStyle w:val="ConsPlusNormal"/>
            </w:pPr>
            <w:r>
              <w:t>625</w:t>
            </w:r>
          </w:p>
        </w:tc>
        <w:tc>
          <w:tcPr>
            <w:tcW w:w="1080" w:type="dxa"/>
          </w:tcPr>
          <w:p w:rsidR="00AD5D9C" w:rsidRDefault="00AD5D9C">
            <w:pPr>
              <w:pStyle w:val="ConsPlusNormal"/>
            </w:pPr>
            <w:r>
              <w:t>139,9</w:t>
            </w:r>
          </w:p>
        </w:tc>
      </w:tr>
      <w:tr w:rsidR="00AD5D9C">
        <w:tc>
          <w:tcPr>
            <w:tcW w:w="780" w:type="dxa"/>
          </w:tcPr>
          <w:p w:rsidR="00AD5D9C" w:rsidRDefault="00AD5D9C">
            <w:pPr>
              <w:pStyle w:val="ConsPlusNormal"/>
            </w:pPr>
            <w:r>
              <w:t>0,098</w:t>
            </w:r>
          </w:p>
        </w:tc>
        <w:tc>
          <w:tcPr>
            <w:tcW w:w="1080" w:type="dxa"/>
          </w:tcPr>
          <w:p w:rsidR="00AD5D9C" w:rsidRDefault="00AD5D9C">
            <w:pPr>
              <w:pStyle w:val="ConsPlusNormal"/>
            </w:pPr>
            <w:r>
              <w:t>0,341</w:t>
            </w:r>
          </w:p>
        </w:tc>
        <w:tc>
          <w:tcPr>
            <w:tcW w:w="720" w:type="dxa"/>
          </w:tcPr>
          <w:p w:rsidR="00AD5D9C" w:rsidRDefault="00AD5D9C">
            <w:pPr>
              <w:pStyle w:val="ConsPlusNormal"/>
            </w:pPr>
            <w:r>
              <w:t>4,2</w:t>
            </w:r>
          </w:p>
        </w:tc>
        <w:tc>
          <w:tcPr>
            <w:tcW w:w="1080" w:type="dxa"/>
          </w:tcPr>
          <w:p w:rsidR="00AD5D9C" w:rsidRDefault="00AD5D9C">
            <w:pPr>
              <w:pStyle w:val="ConsPlusNormal"/>
            </w:pPr>
            <w:r>
              <w:t>2,281</w:t>
            </w:r>
          </w:p>
        </w:tc>
        <w:tc>
          <w:tcPr>
            <w:tcW w:w="720" w:type="dxa"/>
          </w:tcPr>
          <w:p w:rsidR="00AD5D9C" w:rsidRDefault="00AD5D9C">
            <w:pPr>
              <w:pStyle w:val="ConsPlusNormal"/>
            </w:pPr>
            <w:r>
              <w:t>25</w:t>
            </w:r>
          </w:p>
        </w:tc>
        <w:tc>
          <w:tcPr>
            <w:tcW w:w="1080" w:type="dxa"/>
          </w:tcPr>
          <w:p w:rsidR="00AD5D9C" w:rsidRDefault="00AD5D9C">
            <w:pPr>
              <w:pStyle w:val="ConsPlusNormal"/>
            </w:pPr>
            <w:r>
              <w:t>8,192</w:t>
            </w:r>
          </w:p>
        </w:tc>
        <w:tc>
          <w:tcPr>
            <w:tcW w:w="720" w:type="dxa"/>
          </w:tcPr>
          <w:p w:rsidR="00AD5D9C" w:rsidRDefault="00AD5D9C">
            <w:pPr>
              <w:pStyle w:val="ConsPlusNormal"/>
            </w:pPr>
            <w:r>
              <w:t>136</w:t>
            </w:r>
          </w:p>
        </w:tc>
        <w:tc>
          <w:tcPr>
            <w:tcW w:w="1080" w:type="dxa"/>
          </w:tcPr>
          <w:p w:rsidR="00AD5D9C" w:rsidRDefault="00AD5D9C">
            <w:pPr>
              <w:pStyle w:val="ConsPlusNormal"/>
            </w:pPr>
            <w:r>
              <w:t>34,06</w:t>
            </w:r>
          </w:p>
        </w:tc>
        <w:tc>
          <w:tcPr>
            <w:tcW w:w="720" w:type="dxa"/>
          </w:tcPr>
          <w:p w:rsidR="00AD5D9C" w:rsidRDefault="00AD5D9C">
            <w:pPr>
              <w:pStyle w:val="ConsPlusNormal"/>
            </w:pPr>
            <w:r>
              <w:t>630</w:t>
            </w:r>
          </w:p>
        </w:tc>
        <w:tc>
          <w:tcPr>
            <w:tcW w:w="1080" w:type="dxa"/>
          </w:tcPr>
          <w:p w:rsidR="00AD5D9C" w:rsidRDefault="00AD5D9C">
            <w:pPr>
              <w:pStyle w:val="ConsPlusNormal"/>
            </w:pPr>
            <w:r>
              <w:t>140,96</w:t>
            </w:r>
          </w:p>
        </w:tc>
      </w:tr>
      <w:tr w:rsidR="00AD5D9C">
        <w:tc>
          <w:tcPr>
            <w:tcW w:w="780" w:type="dxa"/>
          </w:tcPr>
          <w:p w:rsidR="00AD5D9C" w:rsidRDefault="00AD5D9C">
            <w:pPr>
              <w:pStyle w:val="ConsPlusNormal"/>
            </w:pPr>
            <w:r>
              <w:t>0,1</w:t>
            </w:r>
          </w:p>
        </w:tc>
        <w:tc>
          <w:tcPr>
            <w:tcW w:w="1080" w:type="dxa"/>
          </w:tcPr>
          <w:p w:rsidR="00AD5D9C" w:rsidRDefault="00AD5D9C">
            <w:pPr>
              <w:pStyle w:val="ConsPlusNormal"/>
            </w:pPr>
            <w:r>
              <w:t>0,343</w:t>
            </w:r>
          </w:p>
        </w:tc>
        <w:tc>
          <w:tcPr>
            <w:tcW w:w="720" w:type="dxa"/>
          </w:tcPr>
          <w:p w:rsidR="00AD5D9C" w:rsidRDefault="00AD5D9C">
            <w:pPr>
              <w:pStyle w:val="ConsPlusNormal"/>
            </w:pPr>
            <w:r>
              <w:t>4,3</w:t>
            </w:r>
          </w:p>
        </w:tc>
        <w:tc>
          <w:tcPr>
            <w:tcW w:w="1080" w:type="dxa"/>
          </w:tcPr>
          <w:p w:rsidR="00AD5D9C" w:rsidRDefault="00AD5D9C">
            <w:pPr>
              <w:pStyle w:val="ConsPlusNormal"/>
            </w:pPr>
            <w:r>
              <w:t>2,317</w:t>
            </w:r>
          </w:p>
        </w:tc>
        <w:tc>
          <w:tcPr>
            <w:tcW w:w="720" w:type="dxa"/>
          </w:tcPr>
          <w:p w:rsidR="00AD5D9C" w:rsidRDefault="00AD5D9C">
            <w:pPr>
              <w:pStyle w:val="ConsPlusNormal"/>
            </w:pPr>
            <w:r>
              <w:t>25,5</w:t>
            </w:r>
          </w:p>
        </w:tc>
        <w:tc>
          <w:tcPr>
            <w:tcW w:w="1080" w:type="dxa"/>
          </w:tcPr>
          <w:p w:rsidR="00AD5D9C" w:rsidRDefault="00AD5D9C">
            <w:pPr>
              <w:pStyle w:val="ConsPlusNormal"/>
            </w:pPr>
            <w:r>
              <w:t>8,32</w:t>
            </w:r>
          </w:p>
        </w:tc>
        <w:tc>
          <w:tcPr>
            <w:tcW w:w="720" w:type="dxa"/>
          </w:tcPr>
          <w:p w:rsidR="00AD5D9C" w:rsidRDefault="00AD5D9C">
            <w:pPr>
              <w:pStyle w:val="ConsPlusNormal"/>
            </w:pPr>
            <w:r>
              <w:t>138</w:t>
            </w:r>
          </w:p>
        </w:tc>
        <w:tc>
          <w:tcPr>
            <w:tcW w:w="1080" w:type="dxa"/>
          </w:tcPr>
          <w:p w:rsidR="00AD5D9C" w:rsidRDefault="00AD5D9C">
            <w:pPr>
              <w:pStyle w:val="ConsPlusNormal"/>
            </w:pPr>
            <w:r>
              <w:t>34,51</w:t>
            </w:r>
          </w:p>
        </w:tc>
        <w:tc>
          <w:tcPr>
            <w:tcW w:w="720" w:type="dxa"/>
          </w:tcPr>
          <w:p w:rsidR="00AD5D9C" w:rsidRDefault="00AD5D9C">
            <w:pPr>
              <w:pStyle w:val="ConsPlusNormal"/>
            </w:pPr>
            <w:r>
              <w:t>635</w:t>
            </w:r>
          </w:p>
        </w:tc>
        <w:tc>
          <w:tcPr>
            <w:tcW w:w="1080" w:type="dxa"/>
          </w:tcPr>
          <w:p w:rsidR="00AD5D9C" w:rsidRDefault="00AD5D9C">
            <w:pPr>
              <w:pStyle w:val="ConsPlusNormal"/>
            </w:pPr>
            <w:r>
              <w:t>142,02</w:t>
            </w:r>
          </w:p>
        </w:tc>
      </w:tr>
      <w:tr w:rsidR="00AD5D9C">
        <w:tc>
          <w:tcPr>
            <w:tcW w:w="780" w:type="dxa"/>
          </w:tcPr>
          <w:p w:rsidR="00AD5D9C" w:rsidRDefault="00AD5D9C">
            <w:pPr>
              <w:pStyle w:val="ConsPlusNormal"/>
            </w:pPr>
            <w:r>
              <w:t>0,105</w:t>
            </w:r>
          </w:p>
        </w:tc>
        <w:tc>
          <w:tcPr>
            <w:tcW w:w="1080" w:type="dxa"/>
          </w:tcPr>
          <w:p w:rsidR="00AD5D9C" w:rsidRDefault="00AD5D9C">
            <w:pPr>
              <w:pStyle w:val="ConsPlusNormal"/>
            </w:pPr>
            <w:r>
              <w:t>0,349</w:t>
            </w:r>
          </w:p>
        </w:tc>
        <w:tc>
          <w:tcPr>
            <w:tcW w:w="720" w:type="dxa"/>
          </w:tcPr>
          <w:p w:rsidR="00AD5D9C" w:rsidRDefault="00AD5D9C">
            <w:pPr>
              <w:pStyle w:val="ConsPlusNormal"/>
            </w:pPr>
            <w:r>
              <w:t>4,4</w:t>
            </w:r>
          </w:p>
        </w:tc>
        <w:tc>
          <w:tcPr>
            <w:tcW w:w="1080" w:type="dxa"/>
          </w:tcPr>
          <w:p w:rsidR="00AD5D9C" w:rsidRDefault="00AD5D9C">
            <w:pPr>
              <w:pStyle w:val="ConsPlusNormal"/>
            </w:pPr>
            <w:r>
              <w:t>2,352</w:t>
            </w:r>
          </w:p>
        </w:tc>
        <w:tc>
          <w:tcPr>
            <w:tcW w:w="720" w:type="dxa"/>
          </w:tcPr>
          <w:p w:rsidR="00AD5D9C" w:rsidRDefault="00AD5D9C">
            <w:pPr>
              <w:pStyle w:val="ConsPlusNormal"/>
            </w:pPr>
            <w:r>
              <w:t>26</w:t>
            </w:r>
          </w:p>
        </w:tc>
        <w:tc>
          <w:tcPr>
            <w:tcW w:w="1080" w:type="dxa"/>
          </w:tcPr>
          <w:p w:rsidR="00AD5D9C" w:rsidRDefault="00AD5D9C">
            <w:pPr>
              <w:pStyle w:val="ConsPlusNormal"/>
            </w:pPr>
            <w:r>
              <w:t>8,447</w:t>
            </w:r>
          </w:p>
        </w:tc>
        <w:tc>
          <w:tcPr>
            <w:tcW w:w="720" w:type="dxa"/>
          </w:tcPr>
          <w:p w:rsidR="00AD5D9C" w:rsidRDefault="00AD5D9C">
            <w:pPr>
              <w:pStyle w:val="ConsPlusNormal"/>
            </w:pPr>
            <w:r>
              <w:t>140</w:t>
            </w:r>
          </w:p>
        </w:tc>
        <w:tc>
          <w:tcPr>
            <w:tcW w:w="1080" w:type="dxa"/>
          </w:tcPr>
          <w:p w:rsidR="00AD5D9C" w:rsidRDefault="00AD5D9C">
            <w:pPr>
              <w:pStyle w:val="ConsPlusNormal"/>
            </w:pPr>
            <w:r>
              <w:t>34,96</w:t>
            </w:r>
          </w:p>
        </w:tc>
        <w:tc>
          <w:tcPr>
            <w:tcW w:w="720" w:type="dxa"/>
          </w:tcPr>
          <w:p w:rsidR="00AD5D9C" w:rsidRDefault="00AD5D9C">
            <w:pPr>
              <w:pStyle w:val="ConsPlusNormal"/>
            </w:pPr>
            <w:r>
              <w:t>640</w:t>
            </w:r>
          </w:p>
        </w:tc>
        <w:tc>
          <w:tcPr>
            <w:tcW w:w="1080" w:type="dxa"/>
          </w:tcPr>
          <w:p w:rsidR="00AD5D9C" w:rsidRDefault="00AD5D9C">
            <w:pPr>
              <w:pStyle w:val="ConsPlusNormal"/>
            </w:pPr>
            <w:r>
              <w:t>143,08</w:t>
            </w:r>
          </w:p>
        </w:tc>
      </w:tr>
      <w:tr w:rsidR="00AD5D9C">
        <w:tc>
          <w:tcPr>
            <w:tcW w:w="780" w:type="dxa"/>
          </w:tcPr>
          <w:p w:rsidR="00AD5D9C" w:rsidRDefault="00AD5D9C">
            <w:pPr>
              <w:pStyle w:val="ConsPlusNormal"/>
            </w:pPr>
            <w:r>
              <w:t>0,11</w:t>
            </w:r>
          </w:p>
        </w:tc>
        <w:tc>
          <w:tcPr>
            <w:tcW w:w="1080" w:type="dxa"/>
          </w:tcPr>
          <w:p w:rsidR="00AD5D9C" w:rsidRDefault="00AD5D9C">
            <w:pPr>
              <w:pStyle w:val="ConsPlusNormal"/>
            </w:pPr>
            <w:r>
              <w:t>0,355</w:t>
            </w:r>
          </w:p>
        </w:tc>
        <w:tc>
          <w:tcPr>
            <w:tcW w:w="720" w:type="dxa"/>
          </w:tcPr>
          <w:p w:rsidR="00AD5D9C" w:rsidRDefault="00AD5D9C">
            <w:pPr>
              <w:pStyle w:val="ConsPlusNormal"/>
            </w:pPr>
            <w:r>
              <w:t>4,5</w:t>
            </w:r>
          </w:p>
        </w:tc>
        <w:tc>
          <w:tcPr>
            <w:tcW w:w="1080" w:type="dxa"/>
          </w:tcPr>
          <w:p w:rsidR="00AD5D9C" w:rsidRDefault="00AD5D9C">
            <w:pPr>
              <w:pStyle w:val="ConsPlusNormal"/>
            </w:pPr>
            <w:r>
              <w:t>2,386</w:t>
            </w:r>
          </w:p>
        </w:tc>
        <w:tc>
          <w:tcPr>
            <w:tcW w:w="720" w:type="dxa"/>
          </w:tcPr>
          <w:p w:rsidR="00AD5D9C" w:rsidRDefault="00AD5D9C">
            <w:pPr>
              <w:pStyle w:val="ConsPlusNormal"/>
            </w:pPr>
            <w:r>
              <w:t>26,5</w:t>
            </w:r>
          </w:p>
        </w:tc>
        <w:tc>
          <w:tcPr>
            <w:tcW w:w="1080" w:type="dxa"/>
          </w:tcPr>
          <w:p w:rsidR="00AD5D9C" w:rsidRDefault="00AD5D9C">
            <w:pPr>
              <w:pStyle w:val="ConsPlusNormal"/>
            </w:pPr>
            <w:r>
              <w:t>8,575</w:t>
            </w:r>
          </w:p>
        </w:tc>
        <w:tc>
          <w:tcPr>
            <w:tcW w:w="720" w:type="dxa"/>
          </w:tcPr>
          <w:p w:rsidR="00AD5D9C" w:rsidRDefault="00AD5D9C">
            <w:pPr>
              <w:pStyle w:val="ConsPlusNormal"/>
            </w:pPr>
            <w:r>
              <w:t>142</w:t>
            </w:r>
          </w:p>
        </w:tc>
        <w:tc>
          <w:tcPr>
            <w:tcW w:w="1080" w:type="dxa"/>
          </w:tcPr>
          <w:p w:rsidR="00AD5D9C" w:rsidRDefault="00AD5D9C">
            <w:pPr>
              <w:pStyle w:val="ConsPlusNormal"/>
            </w:pPr>
            <w:r>
              <w:t>35,41</w:t>
            </w:r>
          </w:p>
        </w:tc>
        <w:tc>
          <w:tcPr>
            <w:tcW w:w="720" w:type="dxa"/>
          </w:tcPr>
          <w:p w:rsidR="00AD5D9C" w:rsidRDefault="00AD5D9C">
            <w:pPr>
              <w:pStyle w:val="ConsPlusNormal"/>
            </w:pPr>
            <w:r>
              <w:t>645</w:t>
            </w:r>
          </w:p>
        </w:tc>
        <w:tc>
          <w:tcPr>
            <w:tcW w:w="1080" w:type="dxa"/>
          </w:tcPr>
          <w:p w:rsidR="00AD5D9C" w:rsidRDefault="00AD5D9C">
            <w:pPr>
              <w:pStyle w:val="ConsPlusNormal"/>
            </w:pPr>
            <w:r>
              <w:t>144,14</w:t>
            </w:r>
          </w:p>
        </w:tc>
      </w:tr>
      <w:tr w:rsidR="00AD5D9C">
        <w:tc>
          <w:tcPr>
            <w:tcW w:w="780" w:type="dxa"/>
          </w:tcPr>
          <w:p w:rsidR="00AD5D9C" w:rsidRDefault="00AD5D9C">
            <w:pPr>
              <w:pStyle w:val="ConsPlusNormal"/>
            </w:pPr>
            <w:r>
              <w:t>0,115</w:t>
            </w:r>
          </w:p>
        </w:tc>
        <w:tc>
          <w:tcPr>
            <w:tcW w:w="1080" w:type="dxa"/>
          </w:tcPr>
          <w:p w:rsidR="00AD5D9C" w:rsidRDefault="00AD5D9C">
            <w:pPr>
              <w:pStyle w:val="ConsPlusNormal"/>
            </w:pPr>
            <w:r>
              <w:t>0,361</w:t>
            </w:r>
          </w:p>
        </w:tc>
        <w:tc>
          <w:tcPr>
            <w:tcW w:w="720" w:type="dxa"/>
          </w:tcPr>
          <w:p w:rsidR="00AD5D9C" w:rsidRDefault="00AD5D9C">
            <w:pPr>
              <w:pStyle w:val="ConsPlusNormal"/>
            </w:pPr>
            <w:r>
              <w:t>4,6</w:t>
            </w:r>
          </w:p>
        </w:tc>
        <w:tc>
          <w:tcPr>
            <w:tcW w:w="1080" w:type="dxa"/>
          </w:tcPr>
          <w:p w:rsidR="00AD5D9C" w:rsidRDefault="00AD5D9C">
            <w:pPr>
              <w:pStyle w:val="ConsPlusNormal"/>
            </w:pPr>
            <w:r>
              <w:t>2,421</w:t>
            </w:r>
          </w:p>
        </w:tc>
        <w:tc>
          <w:tcPr>
            <w:tcW w:w="720" w:type="dxa"/>
          </w:tcPr>
          <w:p w:rsidR="00AD5D9C" w:rsidRDefault="00AD5D9C">
            <w:pPr>
              <w:pStyle w:val="ConsPlusNormal"/>
            </w:pPr>
            <w:r>
              <w:t>27</w:t>
            </w:r>
          </w:p>
        </w:tc>
        <w:tc>
          <w:tcPr>
            <w:tcW w:w="1080" w:type="dxa"/>
          </w:tcPr>
          <w:p w:rsidR="00AD5D9C" w:rsidRDefault="00AD5D9C">
            <w:pPr>
              <w:pStyle w:val="ConsPlusNormal"/>
            </w:pPr>
            <w:r>
              <w:t>8,701</w:t>
            </w:r>
          </w:p>
        </w:tc>
        <w:tc>
          <w:tcPr>
            <w:tcW w:w="720" w:type="dxa"/>
          </w:tcPr>
          <w:p w:rsidR="00AD5D9C" w:rsidRDefault="00AD5D9C">
            <w:pPr>
              <w:pStyle w:val="ConsPlusNormal"/>
            </w:pPr>
            <w:r>
              <w:t>144</w:t>
            </w:r>
          </w:p>
        </w:tc>
        <w:tc>
          <w:tcPr>
            <w:tcW w:w="1080" w:type="dxa"/>
          </w:tcPr>
          <w:p w:rsidR="00AD5D9C" w:rsidRDefault="00AD5D9C">
            <w:pPr>
              <w:pStyle w:val="ConsPlusNormal"/>
            </w:pPr>
            <w:r>
              <w:t>35,86</w:t>
            </w:r>
          </w:p>
        </w:tc>
        <w:tc>
          <w:tcPr>
            <w:tcW w:w="720" w:type="dxa"/>
          </w:tcPr>
          <w:p w:rsidR="00AD5D9C" w:rsidRDefault="00AD5D9C">
            <w:pPr>
              <w:pStyle w:val="ConsPlusNormal"/>
            </w:pPr>
            <w:r>
              <w:t>650</w:t>
            </w:r>
          </w:p>
        </w:tc>
        <w:tc>
          <w:tcPr>
            <w:tcW w:w="1080" w:type="dxa"/>
          </w:tcPr>
          <w:p w:rsidR="00AD5D9C" w:rsidRDefault="00AD5D9C">
            <w:pPr>
              <w:pStyle w:val="ConsPlusNormal"/>
            </w:pPr>
            <w:r>
              <w:t>145,2</w:t>
            </w:r>
          </w:p>
        </w:tc>
      </w:tr>
      <w:tr w:rsidR="00AD5D9C">
        <w:tc>
          <w:tcPr>
            <w:tcW w:w="780" w:type="dxa"/>
          </w:tcPr>
          <w:p w:rsidR="00AD5D9C" w:rsidRDefault="00AD5D9C">
            <w:pPr>
              <w:pStyle w:val="ConsPlusNormal"/>
            </w:pPr>
            <w:r>
              <w:t>0,12</w:t>
            </w:r>
          </w:p>
        </w:tc>
        <w:tc>
          <w:tcPr>
            <w:tcW w:w="1080" w:type="dxa"/>
          </w:tcPr>
          <w:p w:rsidR="00AD5D9C" w:rsidRDefault="00AD5D9C">
            <w:pPr>
              <w:pStyle w:val="ConsPlusNormal"/>
            </w:pPr>
            <w:r>
              <w:t>0,367</w:t>
            </w:r>
          </w:p>
        </w:tc>
        <w:tc>
          <w:tcPr>
            <w:tcW w:w="720" w:type="dxa"/>
          </w:tcPr>
          <w:p w:rsidR="00AD5D9C" w:rsidRDefault="00AD5D9C">
            <w:pPr>
              <w:pStyle w:val="ConsPlusNormal"/>
            </w:pPr>
            <w:r>
              <w:t>4,7</w:t>
            </w:r>
          </w:p>
        </w:tc>
        <w:tc>
          <w:tcPr>
            <w:tcW w:w="1080" w:type="dxa"/>
          </w:tcPr>
          <w:p w:rsidR="00AD5D9C" w:rsidRDefault="00AD5D9C">
            <w:pPr>
              <w:pStyle w:val="ConsPlusNormal"/>
            </w:pPr>
            <w:r>
              <w:t>2,456</w:t>
            </w:r>
          </w:p>
        </w:tc>
        <w:tc>
          <w:tcPr>
            <w:tcW w:w="720" w:type="dxa"/>
          </w:tcPr>
          <w:p w:rsidR="00AD5D9C" w:rsidRDefault="00AD5D9C">
            <w:pPr>
              <w:pStyle w:val="ConsPlusNormal"/>
            </w:pPr>
            <w:r>
              <w:t>27,5</w:t>
            </w:r>
          </w:p>
        </w:tc>
        <w:tc>
          <w:tcPr>
            <w:tcW w:w="1080" w:type="dxa"/>
          </w:tcPr>
          <w:p w:rsidR="00AD5D9C" w:rsidRDefault="00AD5D9C">
            <w:pPr>
              <w:pStyle w:val="ConsPlusNormal"/>
            </w:pPr>
            <w:r>
              <w:t>8,828</w:t>
            </w:r>
          </w:p>
        </w:tc>
        <w:tc>
          <w:tcPr>
            <w:tcW w:w="720" w:type="dxa"/>
          </w:tcPr>
          <w:p w:rsidR="00AD5D9C" w:rsidRDefault="00AD5D9C">
            <w:pPr>
              <w:pStyle w:val="ConsPlusNormal"/>
            </w:pPr>
            <w:r>
              <w:t>146</w:t>
            </w:r>
          </w:p>
        </w:tc>
        <w:tc>
          <w:tcPr>
            <w:tcW w:w="1080" w:type="dxa"/>
          </w:tcPr>
          <w:p w:rsidR="00AD5D9C" w:rsidRDefault="00AD5D9C">
            <w:pPr>
              <w:pStyle w:val="ConsPlusNormal"/>
            </w:pPr>
            <w:r>
              <w:t>36,31</w:t>
            </w:r>
          </w:p>
        </w:tc>
        <w:tc>
          <w:tcPr>
            <w:tcW w:w="720" w:type="dxa"/>
          </w:tcPr>
          <w:p w:rsidR="00AD5D9C" w:rsidRDefault="00AD5D9C">
            <w:pPr>
              <w:pStyle w:val="ConsPlusNormal"/>
            </w:pPr>
            <w:r>
              <w:t>655</w:t>
            </w:r>
          </w:p>
        </w:tc>
        <w:tc>
          <w:tcPr>
            <w:tcW w:w="1080" w:type="dxa"/>
          </w:tcPr>
          <w:p w:rsidR="00AD5D9C" w:rsidRDefault="00AD5D9C">
            <w:pPr>
              <w:pStyle w:val="ConsPlusNormal"/>
            </w:pPr>
            <w:r>
              <w:t>146,25</w:t>
            </w:r>
          </w:p>
        </w:tc>
      </w:tr>
      <w:tr w:rsidR="00AD5D9C">
        <w:tc>
          <w:tcPr>
            <w:tcW w:w="780" w:type="dxa"/>
          </w:tcPr>
          <w:p w:rsidR="00AD5D9C" w:rsidRDefault="00AD5D9C">
            <w:pPr>
              <w:pStyle w:val="ConsPlusNormal"/>
            </w:pPr>
            <w:r>
              <w:t>0,125</w:t>
            </w:r>
          </w:p>
        </w:tc>
        <w:tc>
          <w:tcPr>
            <w:tcW w:w="1080" w:type="dxa"/>
          </w:tcPr>
          <w:p w:rsidR="00AD5D9C" w:rsidRDefault="00AD5D9C">
            <w:pPr>
              <w:pStyle w:val="ConsPlusNormal"/>
            </w:pPr>
            <w:r>
              <w:t>0,373</w:t>
            </w:r>
          </w:p>
        </w:tc>
        <w:tc>
          <w:tcPr>
            <w:tcW w:w="720" w:type="dxa"/>
          </w:tcPr>
          <w:p w:rsidR="00AD5D9C" w:rsidRDefault="00AD5D9C">
            <w:pPr>
              <w:pStyle w:val="ConsPlusNormal"/>
            </w:pPr>
            <w:r>
              <w:t>4,8</w:t>
            </w:r>
          </w:p>
        </w:tc>
        <w:tc>
          <w:tcPr>
            <w:tcW w:w="1080" w:type="dxa"/>
          </w:tcPr>
          <w:p w:rsidR="00AD5D9C" w:rsidRDefault="00AD5D9C">
            <w:pPr>
              <w:pStyle w:val="ConsPlusNormal"/>
            </w:pPr>
            <w:r>
              <w:t>2,49</w:t>
            </w:r>
          </w:p>
        </w:tc>
        <w:tc>
          <w:tcPr>
            <w:tcW w:w="720" w:type="dxa"/>
          </w:tcPr>
          <w:p w:rsidR="00AD5D9C" w:rsidRDefault="00AD5D9C">
            <w:pPr>
              <w:pStyle w:val="ConsPlusNormal"/>
            </w:pPr>
            <w:r>
              <w:t>28</w:t>
            </w:r>
          </w:p>
        </w:tc>
        <w:tc>
          <w:tcPr>
            <w:tcW w:w="1080" w:type="dxa"/>
          </w:tcPr>
          <w:p w:rsidR="00AD5D9C" w:rsidRDefault="00AD5D9C">
            <w:pPr>
              <w:pStyle w:val="ConsPlusNormal"/>
            </w:pPr>
            <w:r>
              <w:t>8,955</w:t>
            </w:r>
          </w:p>
        </w:tc>
        <w:tc>
          <w:tcPr>
            <w:tcW w:w="720" w:type="dxa"/>
          </w:tcPr>
          <w:p w:rsidR="00AD5D9C" w:rsidRDefault="00AD5D9C">
            <w:pPr>
              <w:pStyle w:val="ConsPlusNormal"/>
            </w:pPr>
            <w:r>
              <w:t>148</w:t>
            </w:r>
          </w:p>
        </w:tc>
        <w:tc>
          <w:tcPr>
            <w:tcW w:w="1080" w:type="dxa"/>
          </w:tcPr>
          <w:p w:rsidR="00AD5D9C" w:rsidRDefault="00AD5D9C">
            <w:pPr>
              <w:pStyle w:val="ConsPlusNormal"/>
            </w:pPr>
            <w:r>
              <w:t>36,76</w:t>
            </w:r>
          </w:p>
        </w:tc>
        <w:tc>
          <w:tcPr>
            <w:tcW w:w="720" w:type="dxa"/>
          </w:tcPr>
          <w:p w:rsidR="00AD5D9C" w:rsidRDefault="00AD5D9C">
            <w:pPr>
              <w:pStyle w:val="ConsPlusNormal"/>
            </w:pPr>
            <w:r>
              <w:t>660</w:t>
            </w:r>
          </w:p>
        </w:tc>
        <w:tc>
          <w:tcPr>
            <w:tcW w:w="1080" w:type="dxa"/>
          </w:tcPr>
          <w:p w:rsidR="00AD5D9C" w:rsidRDefault="00AD5D9C">
            <w:pPr>
              <w:pStyle w:val="ConsPlusNormal"/>
            </w:pPr>
            <w:r>
              <w:t>147,31</w:t>
            </w:r>
          </w:p>
        </w:tc>
      </w:tr>
      <w:tr w:rsidR="00AD5D9C">
        <w:tc>
          <w:tcPr>
            <w:tcW w:w="780" w:type="dxa"/>
          </w:tcPr>
          <w:p w:rsidR="00AD5D9C" w:rsidRDefault="00AD5D9C">
            <w:pPr>
              <w:pStyle w:val="ConsPlusNormal"/>
            </w:pPr>
            <w:r>
              <w:t>0,13</w:t>
            </w:r>
          </w:p>
        </w:tc>
        <w:tc>
          <w:tcPr>
            <w:tcW w:w="1080" w:type="dxa"/>
          </w:tcPr>
          <w:p w:rsidR="00AD5D9C" w:rsidRDefault="00AD5D9C">
            <w:pPr>
              <w:pStyle w:val="ConsPlusNormal"/>
            </w:pPr>
            <w:r>
              <w:t>0,378</w:t>
            </w:r>
          </w:p>
        </w:tc>
        <w:tc>
          <w:tcPr>
            <w:tcW w:w="720" w:type="dxa"/>
          </w:tcPr>
          <w:p w:rsidR="00AD5D9C" w:rsidRDefault="00AD5D9C">
            <w:pPr>
              <w:pStyle w:val="ConsPlusNormal"/>
            </w:pPr>
            <w:r>
              <w:t>4,9</w:t>
            </w:r>
          </w:p>
        </w:tc>
        <w:tc>
          <w:tcPr>
            <w:tcW w:w="1080" w:type="dxa"/>
          </w:tcPr>
          <w:p w:rsidR="00AD5D9C" w:rsidRDefault="00AD5D9C">
            <w:pPr>
              <w:pStyle w:val="ConsPlusNormal"/>
            </w:pPr>
            <w:r>
              <w:t>2,524</w:t>
            </w:r>
          </w:p>
        </w:tc>
        <w:tc>
          <w:tcPr>
            <w:tcW w:w="720" w:type="dxa"/>
          </w:tcPr>
          <w:p w:rsidR="00AD5D9C" w:rsidRDefault="00AD5D9C">
            <w:pPr>
              <w:pStyle w:val="ConsPlusNormal"/>
            </w:pPr>
            <w:r>
              <w:t>28,5</w:t>
            </w:r>
          </w:p>
        </w:tc>
        <w:tc>
          <w:tcPr>
            <w:tcW w:w="1080" w:type="dxa"/>
          </w:tcPr>
          <w:p w:rsidR="00AD5D9C" w:rsidRDefault="00AD5D9C">
            <w:pPr>
              <w:pStyle w:val="ConsPlusNormal"/>
            </w:pPr>
            <w:r>
              <w:t>9,081</w:t>
            </w:r>
          </w:p>
        </w:tc>
        <w:tc>
          <w:tcPr>
            <w:tcW w:w="720" w:type="dxa"/>
          </w:tcPr>
          <w:p w:rsidR="00AD5D9C" w:rsidRDefault="00AD5D9C">
            <w:pPr>
              <w:pStyle w:val="ConsPlusNormal"/>
            </w:pPr>
            <w:r>
              <w:t>150</w:t>
            </w:r>
          </w:p>
        </w:tc>
        <w:tc>
          <w:tcPr>
            <w:tcW w:w="1080" w:type="dxa"/>
          </w:tcPr>
          <w:p w:rsidR="00AD5D9C" w:rsidRDefault="00AD5D9C">
            <w:pPr>
              <w:pStyle w:val="ConsPlusNormal"/>
            </w:pPr>
            <w:r>
              <w:t>37,21</w:t>
            </w:r>
          </w:p>
        </w:tc>
        <w:tc>
          <w:tcPr>
            <w:tcW w:w="720" w:type="dxa"/>
          </w:tcPr>
          <w:p w:rsidR="00AD5D9C" w:rsidRDefault="00AD5D9C">
            <w:pPr>
              <w:pStyle w:val="ConsPlusNormal"/>
            </w:pPr>
            <w:r>
              <w:t>665</w:t>
            </w:r>
          </w:p>
        </w:tc>
        <w:tc>
          <w:tcPr>
            <w:tcW w:w="1080" w:type="dxa"/>
          </w:tcPr>
          <w:p w:rsidR="00AD5D9C" w:rsidRDefault="00AD5D9C">
            <w:pPr>
              <w:pStyle w:val="ConsPlusNormal"/>
            </w:pPr>
            <w:r>
              <w:t>148,37</w:t>
            </w:r>
          </w:p>
        </w:tc>
      </w:tr>
      <w:tr w:rsidR="00AD5D9C">
        <w:tc>
          <w:tcPr>
            <w:tcW w:w="780" w:type="dxa"/>
          </w:tcPr>
          <w:p w:rsidR="00AD5D9C" w:rsidRDefault="00AD5D9C">
            <w:pPr>
              <w:pStyle w:val="ConsPlusNormal"/>
            </w:pPr>
            <w:r>
              <w:t>0,135</w:t>
            </w:r>
          </w:p>
        </w:tc>
        <w:tc>
          <w:tcPr>
            <w:tcW w:w="1080" w:type="dxa"/>
          </w:tcPr>
          <w:p w:rsidR="00AD5D9C" w:rsidRDefault="00AD5D9C">
            <w:pPr>
              <w:pStyle w:val="ConsPlusNormal"/>
            </w:pPr>
            <w:r>
              <w:t>0,384</w:t>
            </w:r>
          </w:p>
        </w:tc>
        <w:tc>
          <w:tcPr>
            <w:tcW w:w="720" w:type="dxa"/>
          </w:tcPr>
          <w:p w:rsidR="00AD5D9C" w:rsidRDefault="00AD5D9C">
            <w:pPr>
              <w:pStyle w:val="ConsPlusNormal"/>
            </w:pPr>
            <w:r>
              <w:t>5</w:t>
            </w:r>
          </w:p>
        </w:tc>
        <w:tc>
          <w:tcPr>
            <w:tcW w:w="1080" w:type="dxa"/>
          </w:tcPr>
          <w:p w:rsidR="00AD5D9C" w:rsidRDefault="00AD5D9C">
            <w:pPr>
              <w:pStyle w:val="ConsPlusNormal"/>
            </w:pPr>
            <w:r>
              <w:t>2,558</w:t>
            </w:r>
          </w:p>
        </w:tc>
        <w:tc>
          <w:tcPr>
            <w:tcW w:w="720" w:type="dxa"/>
          </w:tcPr>
          <w:p w:rsidR="00AD5D9C" w:rsidRDefault="00AD5D9C">
            <w:pPr>
              <w:pStyle w:val="ConsPlusNormal"/>
            </w:pPr>
            <w:r>
              <w:t>29</w:t>
            </w:r>
          </w:p>
        </w:tc>
        <w:tc>
          <w:tcPr>
            <w:tcW w:w="1080" w:type="dxa"/>
          </w:tcPr>
          <w:p w:rsidR="00AD5D9C" w:rsidRDefault="00AD5D9C">
            <w:pPr>
              <w:pStyle w:val="ConsPlusNormal"/>
            </w:pPr>
            <w:r>
              <w:t>9,207</w:t>
            </w:r>
          </w:p>
        </w:tc>
        <w:tc>
          <w:tcPr>
            <w:tcW w:w="720" w:type="dxa"/>
          </w:tcPr>
          <w:p w:rsidR="00AD5D9C" w:rsidRDefault="00AD5D9C">
            <w:pPr>
              <w:pStyle w:val="ConsPlusNormal"/>
            </w:pPr>
            <w:r>
              <w:t>152</w:t>
            </w:r>
          </w:p>
        </w:tc>
        <w:tc>
          <w:tcPr>
            <w:tcW w:w="1080" w:type="dxa"/>
          </w:tcPr>
          <w:p w:rsidR="00AD5D9C" w:rsidRDefault="00AD5D9C">
            <w:pPr>
              <w:pStyle w:val="ConsPlusNormal"/>
            </w:pPr>
            <w:r>
              <w:t>37,66</w:t>
            </w:r>
          </w:p>
        </w:tc>
        <w:tc>
          <w:tcPr>
            <w:tcW w:w="720" w:type="dxa"/>
          </w:tcPr>
          <w:p w:rsidR="00AD5D9C" w:rsidRDefault="00AD5D9C">
            <w:pPr>
              <w:pStyle w:val="ConsPlusNormal"/>
            </w:pPr>
            <w:r>
              <w:t>670</w:t>
            </w:r>
          </w:p>
        </w:tc>
        <w:tc>
          <w:tcPr>
            <w:tcW w:w="1080" w:type="dxa"/>
          </w:tcPr>
          <w:p w:rsidR="00AD5D9C" w:rsidRDefault="00AD5D9C">
            <w:pPr>
              <w:pStyle w:val="ConsPlusNormal"/>
            </w:pPr>
            <w:r>
              <w:t>149,43</w:t>
            </w:r>
          </w:p>
        </w:tc>
      </w:tr>
      <w:tr w:rsidR="00AD5D9C">
        <w:tc>
          <w:tcPr>
            <w:tcW w:w="780" w:type="dxa"/>
          </w:tcPr>
          <w:p w:rsidR="00AD5D9C" w:rsidRDefault="00AD5D9C">
            <w:pPr>
              <w:pStyle w:val="ConsPlusNormal"/>
            </w:pPr>
            <w:r>
              <w:t>0,14</w:t>
            </w:r>
          </w:p>
        </w:tc>
        <w:tc>
          <w:tcPr>
            <w:tcW w:w="1080" w:type="dxa"/>
          </w:tcPr>
          <w:p w:rsidR="00AD5D9C" w:rsidRDefault="00AD5D9C">
            <w:pPr>
              <w:pStyle w:val="ConsPlusNormal"/>
            </w:pPr>
            <w:r>
              <w:t>0,389</w:t>
            </w:r>
          </w:p>
        </w:tc>
        <w:tc>
          <w:tcPr>
            <w:tcW w:w="720" w:type="dxa"/>
          </w:tcPr>
          <w:p w:rsidR="00AD5D9C" w:rsidRDefault="00AD5D9C">
            <w:pPr>
              <w:pStyle w:val="ConsPlusNormal"/>
            </w:pPr>
            <w:r>
              <w:t>5,1</w:t>
            </w:r>
          </w:p>
        </w:tc>
        <w:tc>
          <w:tcPr>
            <w:tcW w:w="1080" w:type="dxa"/>
          </w:tcPr>
          <w:p w:rsidR="00AD5D9C" w:rsidRDefault="00AD5D9C">
            <w:pPr>
              <w:pStyle w:val="ConsPlusNormal"/>
            </w:pPr>
            <w:r>
              <w:t>2,592</w:t>
            </w:r>
          </w:p>
        </w:tc>
        <w:tc>
          <w:tcPr>
            <w:tcW w:w="720" w:type="dxa"/>
          </w:tcPr>
          <w:p w:rsidR="00AD5D9C" w:rsidRDefault="00AD5D9C">
            <w:pPr>
              <w:pStyle w:val="ConsPlusNormal"/>
            </w:pPr>
            <w:r>
              <w:t>29,5</w:t>
            </w:r>
          </w:p>
        </w:tc>
        <w:tc>
          <w:tcPr>
            <w:tcW w:w="1080" w:type="dxa"/>
          </w:tcPr>
          <w:p w:rsidR="00AD5D9C" w:rsidRDefault="00AD5D9C">
            <w:pPr>
              <w:pStyle w:val="ConsPlusNormal"/>
            </w:pPr>
            <w:r>
              <w:t>9,332</w:t>
            </w:r>
          </w:p>
        </w:tc>
        <w:tc>
          <w:tcPr>
            <w:tcW w:w="720" w:type="dxa"/>
          </w:tcPr>
          <w:p w:rsidR="00AD5D9C" w:rsidRDefault="00AD5D9C">
            <w:pPr>
              <w:pStyle w:val="ConsPlusNormal"/>
            </w:pPr>
            <w:r>
              <w:t>154</w:t>
            </w:r>
          </w:p>
        </w:tc>
        <w:tc>
          <w:tcPr>
            <w:tcW w:w="1080" w:type="dxa"/>
          </w:tcPr>
          <w:p w:rsidR="00AD5D9C" w:rsidRDefault="00AD5D9C">
            <w:pPr>
              <w:pStyle w:val="ConsPlusNormal"/>
            </w:pPr>
            <w:r>
              <w:t>38,11</w:t>
            </w:r>
          </w:p>
        </w:tc>
        <w:tc>
          <w:tcPr>
            <w:tcW w:w="720" w:type="dxa"/>
          </w:tcPr>
          <w:p w:rsidR="00AD5D9C" w:rsidRDefault="00AD5D9C">
            <w:pPr>
              <w:pStyle w:val="ConsPlusNormal"/>
            </w:pPr>
            <w:r>
              <w:t>675</w:t>
            </w:r>
          </w:p>
        </w:tc>
        <w:tc>
          <w:tcPr>
            <w:tcW w:w="1080" w:type="dxa"/>
          </w:tcPr>
          <w:p w:rsidR="00AD5D9C" w:rsidRDefault="00AD5D9C">
            <w:pPr>
              <w:pStyle w:val="ConsPlusNormal"/>
            </w:pPr>
            <w:r>
              <w:t>150,49</w:t>
            </w:r>
          </w:p>
        </w:tc>
      </w:tr>
      <w:tr w:rsidR="00AD5D9C">
        <w:tc>
          <w:tcPr>
            <w:tcW w:w="780" w:type="dxa"/>
          </w:tcPr>
          <w:p w:rsidR="00AD5D9C" w:rsidRDefault="00AD5D9C">
            <w:pPr>
              <w:pStyle w:val="ConsPlusNormal"/>
            </w:pPr>
            <w:r>
              <w:t>0,145</w:t>
            </w:r>
          </w:p>
        </w:tc>
        <w:tc>
          <w:tcPr>
            <w:tcW w:w="1080" w:type="dxa"/>
          </w:tcPr>
          <w:p w:rsidR="00AD5D9C" w:rsidRDefault="00AD5D9C">
            <w:pPr>
              <w:pStyle w:val="ConsPlusNormal"/>
            </w:pPr>
            <w:r>
              <w:t>0,394</w:t>
            </w:r>
          </w:p>
        </w:tc>
        <w:tc>
          <w:tcPr>
            <w:tcW w:w="720" w:type="dxa"/>
          </w:tcPr>
          <w:p w:rsidR="00AD5D9C" w:rsidRDefault="00AD5D9C">
            <w:pPr>
              <w:pStyle w:val="ConsPlusNormal"/>
            </w:pPr>
            <w:r>
              <w:t>5,2</w:t>
            </w:r>
          </w:p>
        </w:tc>
        <w:tc>
          <w:tcPr>
            <w:tcW w:w="1080" w:type="dxa"/>
          </w:tcPr>
          <w:p w:rsidR="00AD5D9C" w:rsidRDefault="00AD5D9C">
            <w:pPr>
              <w:pStyle w:val="ConsPlusNormal"/>
            </w:pPr>
            <w:r>
              <w:t>2,626</w:t>
            </w:r>
          </w:p>
        </w:tc>
        <w:tc>
          <w:tcPr>
            <w:tcW w:w="720" w:type="dxa"/>
          </w:tcPr>
          <w:p w:rsidR="00AD5D9C" w:rsidRDefault="00AD5D9C">
            <w:pPr>
              <w:pStyle w:val="ConsPlusNormal"/>
            </w:pPr>
            <w:r>
              <w:t>30</w:t>
            </w:r>
          </w:p>
        </w:tc>
        <w:tc>
          <w:tcPr>
            <w:tcW w:w="1080" w:type="dxa"/>
          </w:tcPr>
          <w:p w:rsidR="00AD5D9C" w:rsidRDefault="00AD5D9C">
            <w:pPr>
              <w:pStyle w:val="ConsPlusNormal"/>
            </w:pPr>
            <w:r>
              <w:t>9,457</w:t>
            </w:r>
          </w:p>
        </w:tc>
        <w:tc>
          <w:tcPr>
            <w:tcW w:w="720" w:type="dxa"/>
          </w:tcPr>
          <w:p w:rsidR="00AD5D9C" w:rsidRDefault="00AD5D9C">
            <w:pPr>
              <w:pStyle w:val="ConsPlusNormal"/>
            </w:pPr>
            <w:r>
              <w:t>156</w:t>
            </w:r>
          </w:p>
        </w:tc>
        <w:tc>
          <w:tcPr>
            <w:tcW w:w="1080" w:type="dxa"/>
          </w:tcPr>
          <w:p w:rsidR="00AD5D9C" w:rsidRDefault="00AD5D9C">
            <w:pPr>
              <w:pStyle w:val="ConsPlusNormal"/>
            </w:pPr>
            <w:r>
              <w:t>38,56</w:t>
            </w:r>
          </w:p>
        </w:tc>
        <w:tc>
          <w:tcPr>
            <w:tcW w:w="720" w:type="dxa"/>
          </w:tcPr>
          <w:p w:rsidR="00AD5D9C" w:rsidRDefault="00AD5D9C">
            <w:pPr>
              <w:pStyle w:val="ConsPlusNormal"/>
            </w:pPr>
            <w:r>
              <w:t>680</w:t>
            </w:r>
          </w:p>
        </w:tc>
        <w:tc>
          <w:tcPr>
            <w:tcW w:w="1080" w:type="dxa"/>
          </w:tcPr>
          <w:p w:rsidR="00AD5D9C" w:rsidRDefault="00AD5D9C">
            <w:pPr>
              <w:pStyle w:val="ConsPlusNormal"/>
            </w:pPr>
            <w:r>
              <w:t>151,55</w:t>
            </w:r>
          </w:p>
        </w:tc>
      </w:tr>
      <w:tr w:rsidR="00AD5D9C">
        <w:tc>
          <w:tcPr>
            <w:tcW w:w="780" w:type="dxa"/>
          </w:tcPr>
          <w:p w:rsidR="00AD5D9C" w:rsidRDefault="00AD5D9C">
            <w:pPr>
              <w:pStyle w:val="ConsPlusNormal"/>
            </w:pPr>
            <w:r>
              <w:t>0,15</w:t>
            </w:r>
          </w:p>
        </w:tc>
        <w:tc>
          <w:tcPr>
            <w:tcW w:w="1080" w:type="dxa"/>
          </w:tcPr>
          <w:p w:rsidR="00AD5D9C" w:rsidRDefault="00AD5D9C">
            <w:pPr>
              <w:pStyle w:val="ConsPlusNormal"/>
            </w:pPr>
            <w:r>
              <w:t>0,399</w:t>
            </w:r>
          </w:p>
        </w:tc>
        <w:tc>
          <w:tcPr>
            <w:tcW w:w="720" w:type="dxa"/>
          </w:tcPr>
          <w:p w:rsidR="00AD5D9C" w:rsidRDefault="00AD5D9C">
            <w:pPr>
              <w:pStyle w:val="ConsPlusNormal"/>
            </w:pPr>
            <w:r>
              <w:t>5,3</w:t>
            </w:r>
          </w:p>
        </w:tc>
        <w:tc>
          <w:tcPr>
            <w:tcW w:w="1080" w:type="dxa"/>
          </w:tcPr>
          <w:p w:rsidR="00AD5D9C" w:rsidRDefault="00AD5D9C">
            <w:pPr>
              <w:pStyle w:val="ConsPlusNormal"/>
            </w:pPr>
            <w:r>
              <w:t>2,66</w:t>
            </w:r>
          </w:p>
        </w:tc>
        <w:tc>
          <w:tcPr>
            <w:tcW w:w="720" w:type="dxa"/>
          </w:tcPr>
          <w:p w:rsidR="00AD5D9C" w:rsidRDefault="00AD5D9C">
            <w:pPr>
              <w:pStyle w:val="ConsPlusNormal"/>
            </w:pPr>
            <w:r>
              <w:t>30,5</w:t>
            </w:r>
          </w:p>
        </w:tc>
        <w:tc>
          <w:tcPr>
            <w:tcW w:w="1080" w:type="dxa"/>
          </w:tcPr>
          <w:p w:rsidR="00AD5D9C" w:rsidRDefault="00AD5D9C">
            <w:pPr>
              <w:pStyle w:val="ConsPlusNormal"/>
            </w:pPr>
            <w:r>
              <w:t>9,583</w:t>
            </w:r>
          </w:p>
        </w:tc>
        <w:tc>
          <w:tcPr>
            <w:tcW w:w="720" w:type="dxa"/>
          </w:tcPr>
          <w:p w:rsidR="00AD5D9C" w:rsidRDefault="00AD5D9C">
            <w:pPr>
              <w:pStyle w:val="ConsPlusNormal"/>
            </w:pPr>
            <w:r>
              <w:t>158</w:t>
            </w:r>
          </w:p>
        </w:tc>
        <w:tc>
          <w:tcPr>
            <w:tcW w:w="1080" w:type="dxa"/>
          </w:tcPr>
          <w:p w:rsidR="00AD5D9C" w:rsidRDefault="00AD5D9C">
            <w:pPr>
              <w:pStyle w:val="ConsPlusNormal"/>
            </w:pPr>
            <w:r>
              <w:t>39,01</w:t>
            </w:r>
          </w:p>
        </w:tc>
        <w:tc>
          <w:tcPr>
            <w:tcW w:w="720" w:type="dxa"/>
          </w:tcPr>
          <w:p w:rsidR="00AD5D9C" w:rsidRDefault="00AD5D9C">
            <w:pPr>
              <w:pStyle w:val="ConsPlusNormal"/>
            </w:pPr>
            <w:r>
              <w:t>685</w:t>
            </w:r>
          </w:p>
        </w:tc>
        <w:tc>
          <w:tcPr>
            <w:tcW w:w="1080" w:type="dxa"/>
          </w:tcPr>
          <w:p w:rsidR="00AD5D9C" w:rsidRDefault="00AD5D9C">
            <w:pPr>
              <w:pStyle w:val="ConsPlusNormal"/>
            </w:pPr>
            <w:r>
              <w:t>152,6</w:t>
            </w:r>
          </w:p>
        </w:tc>
      </w:tr>
      <w:tr w:rsidR="00AD5D9C">
        <w:tc>
          <w:tcPr>
            <w:tcW w:w="780" w:type="dxa"/>
          </w:tcPr>
          <w:p w:rsidR="00AD5D9C" w:rsidRDefault="00AD5D9C">
            <w:pPr>
              <w:pStyle w:val="ConsPlusNormal"/>
            </w:pPr>
            <w:r>
              <w:t>0,155</w:t>
            </w:r>
          </w:p>
        </w:tc>
        <w:tc>
          <w:tcPr>
            <w:tcW w:w="1080" w:type="dxa"/>
          </w:tcPr>
          <w:p w:rsidR="00AD5D9C" w:rsidRDefault="00AD5D9C">
            <w:pPr>
              <w:pStyle w:val="ConsPlusNormal"/>
            </w:pPr>
            <w:r>
              <w:t>0,405</w:t>
            </w:r>
          </w:p>
        </w:tc>
        <w:tc>
          <w:tcPr>
            <w:tcW w:w="720" w:type="dxa"/>
          </w:tcPr>
          <w:p w:rsidR="00AD5D9C" w:rsidRDefault="00AD5D9C">
            <w:pPr>
              <w:pStyle w:val="ConsPlusNormal"/>
            </w:pPr>
            <w:r>
              <w:t>5,4</w:t>
            </w:r>
          </w:p>
        </w:tc>
        <w:tc>
          <w:tcPr>
            <w:tcW w:w="1080" w:type="dxa"/>
          </w:tcPr>
          <w:p w:rsidR="00AD5D9C" w:rsidRDefault="00AD5D9C">
            <w:pPr>
              <w:pStyle w:val="ConsPlusNormal"/>
            </w:pPr>
            <w:r>
              <w:t>2,693</w:t>
            </w:r>
          </w:p>
        </w:tc>
        <w:tc>
          <w:tcPr>
            <w:tcW w:w="720" w:type="dxa"/>
          </w:tcPr>
          <w:p w:rsidR="00AD5D9C" w:rsidRDefault="00AD5D9C">
            <w:pPr>
              <w:pStyle w:val="ConsPlusNormal"/>
            </w:pPr>
            <w:r>
              <w:t>31</w:t>
            </w:r>
          </w:p>
        </w:tc>
        <w:tc>
          <w:tcPr>
            <w:tcW w:w="1080" w:type="dxa"/>
          </w:tcPr>
          <w:p w:rsidR="00AD5D9C" w:rsidRDefault="00AD5D9C">
            <w:pPr>
              <w:pStyle w:val="ConsPlusNormal"/>
            </w:pPr>
            <w:r>
              <w:t>9,707</w:t>
            </w:r>
          </w:p>
        </w:tc>
        <w:tc>
          <w:tcPr>
            <w:tcW w:w="720" w:type="dxa"/>
          </w:tcPr>
          <w:p w:rsidR="00AD5D9C" w:rsidRDefault="00AD5D9C">
            <w:pPr>
              <w:pStyle w:val="ConsPlusNormal"/>
            </w:pPr>
            <w:r>
              <w:t>160</w:t>
            </w:r>
          </w:p>
        </w:tc>
        <w:tc>
          <w:tcPr>
            <w:tcW w:w="1080" w:type="dxa"/>
          </w:tcPr>
          <w:p w:rsidR="00AD5D9C" w:rsidRDefault="00AD5D9C">
            <w:pPr>
              <w:pStyle w:val="ConsPlusNormal"/>
            </w:pPr>
            <w:r>
              <w:t>39,46</w:t>
            </w:r>
          </w:p>
        </w:tc>
        <w:tc>
          <w:tcPr>
            <w:tcW w:w="720" w:type="dxa"/>
          </w:tcPr>
          <w:p w:rsidR="00AD5D9C" w:rsidRDefault="00AD5D9C">
            <w:pPr>
              <w:pStyle w:val="ConsPlusNormal"/>
            </w:pPr>
            <w:r>
              <w:t>690</w:t>
            </w:r>
          </w:p>
        </w:tc>
        <w:tc>
          <w:tcPr>
            <w:tcW w:w="1080" w:type="dxa"/>
          </w:tcPr>
          <w:p w:rsidR="00AD5D9C" w:rsidRDefault="00AD5D9C">
            <w:pPr>
              <w:pStyle w:val="ConsPlusNormal"/>
            </w:pPr>
            <w:r>
              <w:t>153,66</w:t>
            </w:r>
          </w:p>
        </w:tc>
      </w:tr>
      <w:tr w:rsidR="00AD5D9C">
        <w:tc>
          <w:tcPr>
            <w:tcW w:w="780" w:type="dxa"/>
          </w:tcPr>
          <w:p w:rsidR="00AD5D9C" w:rsidRDefault="00AD5D9C">
            <w:pPr>
              <w:pStyle w:val="ConsPlusNormal"/>
            </w:pPr>
            <w:r>
              <w:t>0,16</w:t>
            </w:r>
          </w:p>
        </w:tc>
        <w:tc>
          <w:tcPr>
            <w:tcW w:w="1080" w:type="dxa"/>
          </w:tcPr>
          <w:p w:rsidR="00AD5D9C" w:rsidRDefault="00AD5D9C">
            <w:pPr>
              <w:pStyle w:val="ConsPlusNormal"/>
            </w:pPr>
            <w:r>
              <w:t>0,41</w:t>
            </w:r>
          </w:p>
        </w:tc>
        <w:tc>
          <w:tcPr>
            <w:tcW w:w="720" w:type="dxa"/>
          </w:tcPr>
          <w:p w:rsidR="00AD5D9C" w:rsidRDefault="00AD5D9C">
            <w:pPr>
              <w:pStyle w:val="ConsPlusNormal"/>
            </w:pPr>
            <w:r>
              <w:t>5,5</w:t>
            </w:r>
          </w:p>
        </w:tc>
        <w:tc>
          <w:tcPr>
            <w:tcW w:w="1080" w:type="dxa"/>
          </w:tcPr>
          <w:p w:rsidR="00AD5D9C" w:rsidRDefault="00AD5D9C">
            <w:pPr>
              <w:pStyle w:val="ConsPlusNormal"/>
            </w:pPr>
            <w:r>
              <w:t>2,726</w:t>
            </w:r>
          </w:p>
        </w:tc>
        <w:tc>
          <w:tcPr>
            <w:tcW w:w="720" w:type="dxa"/>
          </w:tcPr>
          <w:p w:rsidR="00AD5D9C" w:rsidRDefault="00AD5D9C">
            <w:pPr>
              <w:pStyle w:val="ConsPlusNormal"/>
            </w:pPr>
            <w:r>
              <w:t>31,5</w:t>
            </w:r>
          </w:p>
        </w:tc>
        <w:tc>
          <w:tcPr>
            <w:tcW w:w="1080" w:type="dxa"/>
          </w:tcPr>
          <w:p w:rsidR="00AD5D9C" w:rsidRDefault="00AD5D9C">
            <w:pPr>
              <w:pStyle w:val="ConsPlusNormal"/>
            </w:pPr>
            <w:r>
              <w:t>9,832</w:t>
            </w:r>
          </w:p>
        </w:tc>
        <w:tc>
          <w:tcPr>
            <w:tcW w:w="720" w:type="dxa"/>
          </w:tcPr>
          <w:p w:rsidR="00AD5D9C" w:rsidRDefault="00AD5D9C">
            <w:pPr>
              <w:pStyle w:val="ConsPlusNormal"/>
            </w:pPr>
            <w:r>
              <w:t>162</w:t>
            </w:r>
          </w:p>
        </w:tc>
        <w:tc>
          <w:tcPr>
            <w:tcW w:w="1080" w:type="dxa"/>
          </w:tcPr>
          <w:p w:rsidR="00AD5D9C" w:rsidRDefault="00AD5D9C">
            <w:pPr>
              <w:pStyle w:val="ConsPlusNormal"/>
            </w:pPr>
            <w:r>
              <w:t>39,91</w:t>
            </w:r>
          </w:p>
        </w:tc>
        <w:tc>
          <w:tcPr>
            <w:tcW w:w="720" w:type="dxa"/>
          </w:tcPr>
          <w:p w:rsidR="00AD5D9C" w:rsidRDefault="00AD5D9C">
            <w:pPr>
              <w:pStyle w:val="ConsPlusNormal"/>
            </w:pPr>
            <w:r>
              <w:t>695</w:t>
            </w:r>
          </w:p>
        </w:tc>
        <w:tc>
          <w:tcPr>
            <w:tcW w:w="1080" w:type="dxa"/>
          </w:tcPr>
          <w:p w:rsidR="00AD5D9C" w:rsidRDefault="00AD5D9C">
            <w:pPr>
              <w:pStyle w:val="ConsPlusNormal"/>
            </w:pPr>
            <w:r>
              <w:t>154,72</w:t>
            </w:r>
          </w:p>
        </w:tc>
      </w:tr>
      <w:tr w:rsidR="00AD5D9C">
        <w:tc>
          <w:tcPr>
            <w:tcW w:w="780" w:type="dxa"/>
          </w:tcPr>
          <w:p w:rsidR="00AD5D9C" w:rsidRDefault="00AD5D9C">
            <w:pPr>
              <w:pStyle w:val="ConsPlusNormal"/>
            </w:pPr>
            <w:r>
              <w:t>0,165</w:t>
            </w:r>
          </w:p>
        </w:tc>
        <w:tc>
          <w:tcPr>
            <w:tcW w:w="1080" w:type="dxa"/>
          </w:tcPr>
          <w:p w:rsidR="00AD5D9C" w:rsidRDefault="00AD5D9C">
            <w:pPr>
              <w:pStyle w:val="ConsPlusNormal"/>
            </w:pPr>
            <w:r>
              <w:t>0,415</w:t>
            </w:r>
          </w:p>
        </w:tc>
        <w:tc>
          <w:tcPr>
            <w:tcW w:w="720" w:type="dxa"/>
          </w:tcPr>
          <w:p w:rsidR="00AD5D9C" w:rsidRDefault="00AD5D9C">
            <w:pPr>
              <w:pStyle w:val="ConsPlusNormal"/>
            </w:pPr>
            <w:r>
              <w:t>5,6</w:t>
            </w:r>
          </w:p>
        </w:tc>
        <w:tc>
          <w:tcPr>
            <w:tcW w:w="1080" w:type="dxa"/>
          </w:tcPr>
          <w:p w:rsidR="00AD5D9C" w:rsidRDefault="00AD5D9C">
            <w:pPr>
              <w:pStyle w:val="ConsPlusNormal"/>
            </w:pPr>
            <w:r>
              <w:t>2,76</w:t>
            </w:r>
          </w:p>
        </w:tc>
        <w:tc>
          <w:tcPr>
            <w:tcW w:w="720" w:type="dxa"/>
          </w:tcPr>
          <w:p w:rsidR="00AD5D9C" w:rsidRDefault="00AD5D9C">
            <w:pPr>
              <w:pStyle w:val="ConsPlusNormal"/>
            </w:pPr>
            <w:r>
              <w:t>32</w:t>
            </w:r>
          </w:p>
        </w:tc>
        <w:tc>
          <w:tcPr>
            <w:tcW w:w="1080" w:type="dxa"/>
          </w:tcPr>
          <w:p w:rsidR="00AD5D9C" w:rsidRDefault="00AD5D9C">
            <w:pPr>
              <w:pStyle w:val="ConsPlusNormal"/>
            </w:pPr>
            <w:r>
              <w:t>9,957</w:t>
            </w:r>
          </w:p>
        </w:tc>
        <w:tc>
          <w:tcPr>
            <w:tcW w:w="720" w:type="dxa"/>
          </w:tcPr>
          <w:p w:rsidR="00AD5D9C" w:rsidRDefault="00AD5D9C">
            <w:pPr>
              <w:pStyle w:val="ConsPlusNormal"/>
            </w:pPr>
            <w:r>
              <w:t>164</w:t>
            </w:r>
          </w:p>
        </w:tc>
        <w:tc>
          <w:tcPr>
            <w:tcW w:w="1080" w:type="dxa"/>
          </w:tcPr>
          <w:p w:rsidR="00AD5D9C" w:rsidRDefault="00AD5D9C">
            <w:pPr>
              <w:pStyle w:val="ConsPlusNormal"/>
            </w:pPr>
            <w:r>
              <w:t>40,35</w:t>
            </w:r>
          </w:p>
        </w:tc>
        <w:tc>
          <w:tcPr>
            <w:tcW w:w="720" w:type="dxa"/>
          </w:tcPr>
          <w:p w:rsidR="00AD5D9C" w:rsidRDefault="00AD5D9C">
            <w:pPr>
              <w:pStyle w:val="ConsPlusNormal"/>
            </w:pPr>
            <w:r>
              <w:t>700</w:t>
            </w:r>
          </w:p>
        </w:tc>
        <w:tc>
          <w:tcPr>
            <w:tcW w:w="1080" w:type="dxa"/>
          </w:tcPr>
          <w:p w:rsidR="00AD5D9C" w:rsidRDefault="00AD5D9C">
            <w:pPr>
              <w:pStyle w:val="ConsPlusNormal"/>
            </w:pPr>
            <w:r>
              <w:t>155,77</w:t>
            </w:r>
          </w:p>
        </w:tc>
      </w:tr>
      <w:tr w:rsidR="00AD5D9C">
        <w:tc>
          <w:tcPr>
            <w:tcW w:w="780" w:type="dxa"/>
          </w:tcPr>
          <w:p w:rsidR="00AD5D9C" w:rsidRDefault="00AD5D9C">
            <w:pPr>
              <w:pStyle w:val="ConsPlusNormal"/>
            </w:pPr>
            <w:r>
              <w:t>0,17</w:t>
            </w:r>
          </w:p>
        </w:tc>
        <w:tc>
          <w:tcPr>
            <w:tcW w:w="1080" w:type="dxa"/>
          </w:tcPr>
          <w:p w:rsidR="00AD5D9C" w:rsidRDefault="00AD5D9C">
            <w:pPr>
              <w:pStyle w:val="ConsPlusNormal"/>
            </w:pPr>
            <w:r>
              <w:t>0,42</w:t>
            </w:r>
          </w:p>
        </w:tc>
        <w:tc>
          <w:tcPr>
            <w:tcW w:w="720" w:type="dxa"/>
          </w:tcPr>
          <w:p w:rsidR="00AD5D9C" w:rsidRDefault="00AD5D9C">
            <w:pPr>
              <w:pStyle w:val="ConsPlusNormal"/>
            </w:pPr>
            <w:r>
              <w:t>5,7</w:t>
            </w:r>
          </w:p>
        </w:tc>
        <w:tc>
          <w:tcPr>
            <w:tcW w:w="1080" w:type="dxa"/>
          </w:tcPr>
          <w:p w:rsidR="00AD5D9C" w:rsidRDefault="00AD5D9C">
            <w:pPr>
              <w:pStyle w:val="ConsPlusNormal"/>
            </w:pPr>
            <w:r>
              <w:t>2,793</w:t>
            </w:r>
          </w:p>
        </w:tc>
        <w:tc>
          <w:tcPr>
            <w:tcW w:w="720" w:type="dxa"/>
          </w:tcPr>
          <w:p w:rsidR="00AD5D9C" w:rsidRDefault="00AD5D9C">
            <w:pPr>
              <w:pStyle w:val="ConsPlusNormal"/>
            </w:pPr>
            <w:r>
              <w:t>32,5</w:t>
            </w:r>
          </w:p>
        </w:tc>
        <w:tc>
          <w:tcPr>
            <w:tcW w:w="1080" w:type="dxa"/>
          </w:tcPr>
          <w:p w:rsidR="00AD5D9C" w:rsidRDefault="00AD5D9C">
            <w:pPr>
              <w:pStyle w:val="ConsPlusNormal"/>
            </w:pPr>
            <w:r>
              <w:t>10,08</w:t>
            </w:r>
          </w:p>
        </w:tc>
        <w:tc>
          <w:tcPr>
            <w:tcW w:w="720" w:type="dxa"/>
          </w:tcPr>
          <w:p w:rsidR="00AD5D9C" w:rsidRDefault="00AD5D9C">
            <w:pPr>
              <w:pStyle w:val="ConsPlusNormal"/>
            </w:pPr>
            <w:r>
              <w:t>166</w:t>
            </w:r>
          </w:p>
        </w:tc>
        <w:tc>
          <w:tcPr>
            <w:tcW w:w="1080" w:type="dxa"/>
          </w:tcPr>
          <w:p w:rsidR="00AD5D9C" w:rsidRDefault="00AD5D9C">
            <w:pPr>
              <w:pStyle w:val="ConsPlusNormal"/>
            </w:pPr>
            <w:r>
              <w:t>40,8</w:t>
            </w:r>
          </w:p>
        </w:tc>
        <w:tc>
          <w:tcPr>
            <w:tcW w:w="720" w:type="dxa"/>
          </w:tcPr>
          <w:p w:rsidR="00AD5D9C" w:rsidRDefault="00AD5D9C">
            <w:pPr>
              <w:pStyle w:val="ConsPlusNormal"/>
            </w:pPr>
            <w:r>
              <w:t>705</w:t>
            </w:r>
          </w:p>
        </w:tc>
        <w:tc>
          <w:tcPr>
            <w:tcW w:w="1080" w:type="dxa"/>
          </w:tcPr>
          <w:p w:rsidR="00AD5D9C" w:rsidRDefault="00AD5D9C">
            <w:pPr>
              <w:pStyle w:val="ConsPlusNormal"/>
            </w:pPr>
            <w:r>
              <w:t>156,83</w:t>
            </w:r>
          </w:p>
        </w:tc>
      </w:tr>
      <w:tr w:rsidR="00AD5D9C">
        <w:tc>
          <w:tcPr>
            <w:tcW w:w="780" w:type="dxa"/>
          </w:tcPr>
          <w:p w:rsidR="00AD5D9C" w:rsidRDefault="00AD5D9C">
            <w:pPr>
              <w:pStyle w:val="ConsPlusNormal"/>
            </w:pPr>
            <w:r>
              <w:t>0,175</w:t>
            </w:r>
          </w:p>
        </w:tc>
        <w:tc>
          <w:tcPr>
            <w:tcW w:w="1080" w:type="dxa"/>
          </w:tcPr>
          <w:p w:rsidR="00AD5D9C" w:rsidRDefault="00AD5D9C">
            <w:pPr>
              <w:pStyle w:val="ConsPlusNormal"/>
            </w:pPr>
            <w:r>
              <w:t>0,425</w:t>
            </w:r>
          </w:p>
        </w:tc>
        <w:tc>
          <w:tcPr>
            <w:tcW w:w="720" w:type="dxa"/>
          </w:tcPr>
          <w:p w:rsidR="00AD5D9C" w:rsidRDefault="00AD5D9C">
            <w:pPr>
              <w:pStyle w:val="ConsPlusNormal"/>
            </w:pPr>
            <w:r>
              <w:t>5,8</w:t>
            </w:r>
          </w:p>
        </w:tc>
        <w:tc>
          <w:tcPr>
            <w:tcW w:w="1080" w:type="dxa"/>
          </w:tcPr>
          <w:p w:rsidR="00AD5D9C" w:rsidRDefault="00AD5D9C">
            <w:pPr>
              <w:pStyle w:val="ConsPlusNormal"/>
            </w:pPr>
            <w:r>
              <w:t>2,826</w:t>
            </w:r>
          </w:p>
        </w:tc>
        <w:tc>
          <w:tcPr>
            <w:tcW w:w="720" w:type="dxa"/>
          </w:tcPr>
          <w:p w:rsidR="00AD5D9C" w:rsidRDefault="00AD5D9C">
            <w:pPr>
              <w:pStyle w:val="ConsPlusNormal"/>
            </w:pPr>
            <w:r>
              <w:t>33</w:t>
            </w:r>
          </w:p>
        </w:tc>
        <w:tc>
          <w:tcPr>
            <w:tcW w:w="1080" w:type="dxa"/>
          </w:tcPr>
          <w:p w:rsidR="00AD5D9C" w:rsidRDefault="00AD5D9C">
            <w:pPr>
              <w:pStyle w:val="ConsPlusNormal"/>
            </w:pPr>
            <w:r>
              <w:t>10,2</w:t>
            </w:r>
          </w:p>
        </w:tc>
        <w:tc>
          <w:tcPr>
            <w:tcW w:w="720" w:type="dxa"/>
          </w:tcPr>
          <w:p w:rsidR="00AD5D9C" w:rsidRDefault="00AD5D9C">
            <w:pPr>
              <w:pStyle w:val="ConsPlusNormal"/>
            </w:pPr>
            <w:r>
              <w:t>168</w:t>
            </w:r>
          </w:p>
        </w:tc>
        <w:tc>
          <w:tcPr>
            <w:tcW w:w="1080" w:type="dxa"/>
          </w:tcPr>
          <w:p w:rsidR="00AD5D9C" w:rsidRDefault="00AD5D9C">
            <w:pPr>
              <w:pStyle w:val="ConsPlusNormal"/>
            </w:pPr>
            <w:r>
              <w:t>41,25</w:t>
            </w:r>
          </w:p>
        </w:tc>
        <w:tc>
          <w:tcPr>
            <w:tcW w:w="720" w:type="dxa"/>
          </w:tcPr>
          <w:p w:rsidR="00AD5D9C" w:rsidRDefault="00AD5D9C">
            <w:pPr>
              <w:pStyle w:val="ConsPlusNormal"/>
            </w:pPr>
            <w:r>
              <w:t>710</w:t>
            </w:r>
          </w:p>
        </w:tc>
        <w:tc>
          <w:tcPr>
            <w:tcW w:w="1080" w:type="dxa"/>
          </w:tcPr>
          <w:p w:rsidR="00AD5D9C" w:rsidRDefault="00AD5D9C">
            <w:pPr>
              <w:pStyle w:val="ConsPlusNormal"/>
            </w:pPr>
            <w:r>
              <w:t>157,89</w:t>
            </w:r>
          </w:p>
        </w:tc>
      </w:tr>
      <w:tr w:rsidR="00AD5D9C">
        <w:tc>
          <w:tcPr>
            <w:tcW w:w="780" w:type="dxa"/>
          </w:tcPr>
          <w:p w:rsidR="00AD5D9C" w:rsidRDefault="00AD5D9C">
            <w:pPr>
              <w:pStyle w:val="ConsPlusNormal"/>
            </w:pPr>
            <w:r>
              <w:t>0,18</w:t>
            </w:r>
          </w:p>
        </w:tc>
        <w:tc>
          <w:tcPr>
            <w:tcW w:w="1080" w:type="dxa"/>
          </w:tcPr>
          <w:p w:rsidR="00AD5D9C" w:rsidRDefault="00AD5D9C">
            <w:pPr>
              <w:pStyle w:val="ConsPlusNormal"/>
            </w:pPr>
            <w:r>
              <w:t>0,43</w:t>
            </w:r>
          </w:p>
        </w:tc>
        <w:tc>
          <w:tcPr>
            <w:tcW w:w="720" w:type="dxa"/>
          </w:tcPr>
          <w:p w:rsidR="00AD5D9C" w:rsidRDefault="00AD5D9C">
            <w:pPr>
              <w:pStyle w:val="ConsPlusNormal"/>
            </w:pPr>
            <w:r>
              <w:t>5,9</w:t>
            </w:r>
          </w:p>
        </w:tc>
        <w:tc>
          <w:tcPr>
            <w:tcW w:w="1080" w:type="dxa"/>
          </w:tcPr>
          <w:p w:rsidR="00AD5D9C" w:rsidRDefault="00AD5D9C">
            <w:pPr>
              <w:pStyle w:val="ConsPlusNormal"/>
            </w:pPr>
            <w:r>
              <w:t>2,858</w:t>
            </w:r>
          </w:p>
        </w:tc>
        <w:tc>
          <w:tcPr>
            <w:tcW w:w="720" w:type="dxa"/>
          </w:tcPr>
          <w:p w:rsidR="00AD5D9C" w:rsidRDefault="00AD5D9C">
            <w:pPr>
              <w:pStyle w:val="ConsPlusNormal"/>
            </w:pPr>
            <w:r>
              <w:t>33,5</w:t>
            </w:r>
          </w:p>
        </w:tc>
        <w:tc>
          <w:tcPr>
            <w:tcW w:w="1080" w:type="dxa"/>
          </w:tcPr>
          <w:p w:rsidR="00AD5D9C" w:rsidRDefault="00AD5D9C">
            <w:pPr>
              <w:pStyle w:val="ConsPlusNormal"/>
            </w:pPr>
            <w:r>
              <w:t>10,33</w:t>
            </w:r>
          </w:p>
        </w:tc>
        <w:tc>
          <w:tcPr>
            <w:tcW w:w="720" w:type="dxa"/>
          </w:tcPr>
          <w:p w:rsidR="00AD5D9C" w:rsidRDefault="00AD5D9C">
            <w:pPr>
              <w:pStyle w:val="ConsPlusNormal"/>
            </w:pPr>
            <w:r>
              <w:t>170</w:t>
            </w:r>
          </w:p>
        </w:tc>
        <w:tc>
          <w:tcPr>
            <w:tcW w:w="1080" w:type="dxa"/>
          </w:tcPr>
          <w:p w:rsidR="00AD5D9C" w:rsidRDefault="00AD5D9C">
            <w:pPr>
              <w:pStyle w:val="ConsPlusNormal"/>
            </w:pPr>
            <w:r>
              <w:t>41,7</w:t>
            </w:r>
          </w:p>
        </w:tc>
        <w:tc>
          <w:tcPr>
            <w:tcW w:w="720" w:type="dxa"/>
          </w:tcPr>
          <w:p w:rsidR="00AD5D9C" w:rsidRDefault="00AD5D9C">
            <w:pPr>
              <w:pStyle w:val="ConsPlusNormal"/>
            </w:pPr>
            <w:r>
              <w:t>715</w:t>
            </w:r>
          </w:p>
        </w:tc>
        <w:tc>
          <w:tcPr>
            <w:tcW w:w="1080" w:type="dxa"/>
          </w:tcPr>
          <w:p w:rsidR="00AD5D9C" w:rsidRDefault="00AD5D9C">
            <w:pPr>
              <w:pStyle w:val="ConsPlusNormal"/>
            </w:pPr>
            <w:r>
              <w:t>158,94</w:t>
            </w:r>
          </w:p>
        </w:tc>
      </w:tr>
      <w:tr w:rsidR="00AD5D9C">
        <w:tc>
          <w:tcPr>
            <w:tcW w:w="780" w:type="dxa"/>
          </w:tcPr>
          <w:p w:rsidR="00AD5D9C" w:rsidRDefault="00AD5D9C">
            <w:pPr>
              <w:pStyle w:val="ConsPlusNormal"/>
            </w:pPr>
            <w:r>
              <w:t>0,185</w:t>
            </w:r>
          </w:p>
        </w:tc>
        <w:tc>
          <w:tcPr>
            <w:tcW w:w="1080" w:type="dxa"/>
          </w:tcPr>
          <w:p w:rsidR="00AD5D9C" w:rsidRDefault="00AD5D9C">
            <w:pPr>
              <w:pStyle w:val="ConsPlusNormal"/>
            </w:pPr>
            <w:r>
              <w:t>0,435</w:t>
            </w:r>
          </w:p>
        </w:tc>
        <w:tc>
          <w:tcPr>
            <w:tcW w:w="720" w:type="dxa"/>
          </w:tcPr>
          <w:p w:rsidR="00AD5D9C" w:rsidRDefault="00AD5D9C">
            <w:pPr>
              <w:pStyle w:val="ConsPlusNormal"/>
            </w:pPr>
            <w:r>
              <w:t>6</w:t>
            </w:r>
          </w:p>
        </w:tc>
        <w:tc>
          <w:tcPr>
            <w:tcW w:w="1080" w:type="dxa"/>
          </w:tcPr>
          <w:p w:rsidR="00AD5D9C" w:rsidRDefault="00AD5D9C">
            <w:pPr>
              <w:pStyle w:val="ConsPlusNormal"/>
            </w:pPr>
            <w:r>
              <w:t>2,891</w:t>
            </w:r>
          </w:p>
        </w:tc>
        <w:tc>
          <w:tcPr>
            <w:tcW w:w="720" w:type="dxa"/>
          </w:tcPr>
          <w:p w:rsidR="00AD5D9C" w:rsidRDefault="00AD5D9C">
            <w:pPr>
              <w:pStyle w:val="ConsPlusNormal"/>
            </w:pPr>
            <w:r>
              <w:t>34</w:t>
            </w:r>
          </w:p>
        </w:tc>
        <w:tc>
          <w:tcPr>
            <w:tcW w:w="1080" w:type="dxa"/>
          </w:tcPr>
          <w:p w:rsidR="00AD5D9C" w:rsidRDefault="00AD5D9C">
            <w:pPr>
              <w:pStyle w:val="ConsPlusNormal"/>
            </w:pPr>
            <w:r>
              <w:t>10,45</w:t>
            </w:r>
          </w:p>
        </w:tc>
        <w:tc>
          <w:tcPr>
            <w:tcW w:w="720" w:type="dxa"/>
          </w:tcPr>
          <w:p w:rsidR="00AD5D9C" w:rsidRDefault="00AD5D9C">
            <w:pPr>
              <w:pStyle w:val="ConsPlusNormal"/>
            </w:pPr>
            <w:r>
              <w:t>172</w:t>
            </w:r>
          </w:p>
        </w:tc>
        <w:tc>
          <w:tcPr>
            <w:tcW w:w="1080" w:type="dxa"/>
          </w:tcPr>
          <w:p w:rsidR="00AD5D9C" w:rsidRDefault="00AD5D9C">
            <w:pPr>
              <w:pStyle w:val="ConsPlusNormal"/>
            </w:pPr>
            <w:r>
              <w:t>42,15</w:t>
            </w:r>
          </w:p>
        </w:tc>
        <w:tc>
          <w:tcPr>
            <w:tcW w:w="720" w:type="dxa"/>
          </w:tcPr>
          <w:p w:rsidR="00AD5D9C" w:rsidRDefault="00AD5D9C">
            <w:pPr>
              <w:pStyle w:val="ConsPlusNormal"/>
            </w:pPr>
            <w:r>
              <w:t>720</w:t>
            </w:r>
          </w:p>
        </w:tc>
        <w:tc>
          <w:tcPr>
            <w:tcW w:w="1080" w:type="dxa"/>
          </w:tcPr>
          <w:p w:rsidR="00AD5D9C" w:rsidRDefault="00AD5D9C">
            <w:pPr>
              <w:pStyle w:val="ConsPlusNormal"/>
            </w:pPr>
            <w:r>
              <w:t>160</w:t>
            </w:r>
          </w:p>
        </w:tc>
      </w:tr>
      <w:tr w:rsidR="00AD5D9C">
        <w:tc>
          <w:tcPr>
            <w:tcW w:w="780" w:type="dxa"/>
          </w:tcPr>
          <w:p w:rsidR="00AD5D9C" w:rsidRDefault="00AD5D9C">
            <w:pPr>
              <w:pStyle w:val="ConsPlusNormal"/>
            </w:pPr>
            <w:r>
              <w:t>0,19</w:t>
            </w:r>
          </w:p>
        </w:tc>
        <w:tc>
          <w:tcPr>
            <w:tcW w:w="1080" w:type="dxa"/>
          </w:tcPr>
          <w:p w:rsidR="00AD5D9C" w:rsidRDefault="00AD5D9C">
            <w:pPr>
              <w:pStyle w:val="ConsPlusNormal"/>
            </w:pPr>
            <w:r>
              <w:t>0,439</w:t>
            </w:r>
          </w:p>
        </w:tc>
        <w:tc>
          <w:tcPr>
            <w:tcW w:w="720" w:type="dxa"/>
          </w:tcPr>
          <w:p w:rsidR="00AD5D9C" w:rsidRDefault="00AD5D9C">
            <w:pPr>
              <w:pStyle w:val="ConsPlusNormal"/>
            </w:pPr>
            <w:r>
              <w:t>6,1</w:t>
            </w:r>
          </w:p>
        </w:tc>
        <w:tc>
          <w:tcPr>
            <w:tcW w:w="1080" w:type="dxa"/>
          </w:tcPr>
          <w:p w:rsidR="00AD5D9C" w:rsidRDefault="00AD5D9C">
            <w:pPr>
              <w:pStyle w:val="ConsPlusNormal"/>
            </w:pPr>
            <w:r>
              <w:t>2,924</w:t>
            </w:r>
          </w:p>
        </w:tc>
        <w:tc>
          <w:tcPr>
            <w:tcW w:w="720" w:type="dxa"/>
          </w:tcPr>
          <w:p w:rsidR="00AD5D9C" w:rsidRDefault="00AD5D9C">
            <w:pPr>
              <w:pStyle w:val="ConsPlusNormal"/>
            </w:pPr>
            <w:r>
              <w:t>34,5</w:t>
            </w:r>
          </w:p>
        </w:tc>
        <w:tc>
          <w:tcPr>
            <w:tcW w:w="1080" w:type="dxa"/>
          </w:tcPr>
          <w:p w:rsidR="00AD5D9C" w:rsidRDefault="00AD5D9C">
            <w:pPr>
              <w:pStyle w:val="ConsPlusNormal"/>
            </w:pPr>
            <w:r>
              <w:t>10,58</w:t>
            </w:r>
          </w:p>
        </w:tc>
        <w:tc>
          <w:tcPr>
            <w:tcW w:w="720" w:type="dxa"/>
          </w:tcPr>
          <w:p w:rsidR="00AD5D9C" w:rsidRDefault="00AD5D9C">
            <w:pPr>
              <w:pStyle w:val="ConsPlusNormal"/>
            </w:pPr>
            <w:r>
              <w:t>174</w:t>
            </w:r>
          </w:p>
        </w:tc>
        <w:tc>
          <w:tcPr>
            <w:tcW w:w="1080" w:type="dxa"/>
          </w:tcPr>
          <w:p w:rsidR="00AD5D9C" w:rsidRDefault="00AD5D9C">
            <w:pPr>
              <w:pStyle w:val="ConsPlusNormal"/>
            </w:pPr>
            <w:r>
              <w:t>42,6</w:t>
            </w:r>
          </w:p>
        </w:tc>
        <w:tc>
          <w:tcPr>
            <w:tcW w:w="720" w:type="dxa"/>
          </w:tcPr>
          <w:p w:rsidR="00AD5D9C" w:rsidRDefault="00AD5D9C">
            <w:pPr>
              <w:pStyle w:val="ConsPlusNormal"/>
            </w:pPr>
            <w:r>
              <w:t>725</w:t>
            </w:r>
          </w:p>
        </w:tc>
        <w:tc>
          <w:tcPr>
            <w:tcW w:w="1080" w:type="dxa"/>
          </w:tcPr>
          <w:p w:rsidR="00AD5D9C" w:rsidRDefault="00AD5D9C">
            <w:pPr>
              <w:pStyle w:val="ConsPlusNormal"/>
            </w:pPr>
            <w:r>
              <w:t>161,06</w:t>
            </w:r>
          </w:p>
        </w:tc>
      </w:tr>
      <w:tr w:rsidR="00AD5D9C">
        <w:tc>
          <w:tcPr>
            <w:tcW w:w="780" w:type="dxa"/>
          </w:tcPr>
          <w:p w:rsidR="00AD5D9C" w:rsidRDefault="00AD5D9C">
            <w:pPr>
              <w:pStyle w:val="ConsPlusNormal"/>
            </w:pPr>
            <w:r>
              <w:lastRenderedPageBreak/>
              <w:t>0,195</w:t>
            </w:r>
          </w:p>
        </w:tc>
        <w:tc>
          <w:tcPr>
            <w:tcW w:w="1080" w:type="dxa"/>
          </w:tcPr>
          <w:p w:rsidR="00AD5D9C" w:rsidRDefault="00AD5D9C">
            <w:pPr>
              <w:pStyle w:val="ConsPlusNormal"/>
            </w:pPr>
            <w:r>
              <w:t>0,444</w:t>
            </w:r>
          </w:p>
        </w:tc>
        <w:tc>
          <w:tcPr>
            <w:tcW w:w="720" w:type="dxa"/>
          </w:tcPr>
          <w:p w:rsidR="00AD5D9C" w:rsidRDefault="00AD5D9C">
            <w:pPr>
              <w:pStyle w:val="ConsPlusNormal"/>
            </w:pPr>
            <w:r>
              <w:t>6,2</w:t>
            </w:r>
          </w:p>
        </w:tc>
        <w:tc>
          <w:tcPr>
            <w:tcW w:w="1080" w:type="dxa"/>
          </w:tcPr>
          <w:p w:rsidR="00AD5D9C" w:rsidRDefault="00AD5D9C">
            <w:pPr>
              <w:pStyle w:val="ConsPlusNormal"/>
            </w:pPr>
            <w:r>
              <w:t>2,956</w:t>
            </w:r>
          </w:p>
        </w:tc>
        <w:tc>
          <w:tcPr>
            <w:tcW w:w="720" w:type="dxa"/>
          </w:tcPr>
          <w:p w:rsidR="00AD5D9C" w:rsidRDefault="00AD5D9C">
            <w:pPr>
              <w:pStyle w:val="ConsPlusNormal"/>
            </w:pPr>
            <w:r>
              <w:t>35</w:t>
            </w:r>
          </w:p>
        </w:tc>
        <w:tc>
          <w:tcPr>
            <w:tcW w:w="1080" w:type="dxa"/>
          </w:tcPr>
          <w:p w:rsidR="00AD5D9C" w:rsidRDefault="00AD5D9C">
            <w:pPr>
              <w:pStyle w:val="ConsPlusNormal"/>
            </w:pPr>
            <w:r>
              <w:t>10,7</w:t>
            </w:r>
          </w:p>
        </w:tc>
        <w:tc>
          <w:tcPr>
            <w:tcW w:w="720" w:type="dxa"/>
          </w:tcPr>
          <w:p w:rsidR="00AD5D9C" w:rsidRDefault="00AD5D9C">
            <w:pPr>
              <w:pStyle w:val="ConsPlusNormal"/>
            </w:pPr>
            <w:r>
              <w:t>176</w:t>
            </w:r>
          </w:p>
        </w:tc>
        <w:tc>
          <w:tcPr>
            <w:tcW w:w="1080" w:type="dxa"/>
          </w:tcPr>
          <w:p w:rsidR="00AD5D9C" w:rsidRDefault="00AD5D9C">
            <w:pPr>
              <w:pStyle w:val="ConsPlusNormal"/>
            </w:pPr>
            <w:r>
              <w:t>43,05</w:t>
            </w:r>
          </w:p>
        </w:tc>
        <w:tc>
          <w:tcPr>
            <w:tcW w:w="720" w:type="dxa"/>
          </w:tcPr>
          <w:p w:rsidR="00AD5D9C" w:rsidRDefault="00AD5D9C">
            <w:pPr>
              <w:pStyle w:val="ConsPlusNormal"/>
            </w:pPr>
            <w:r>
              <w:t>730</w:t>
            </w:r>
          </w:p>
        </w:tc>
        <w:tc>
          <w:tcPr>
            <w:tcW w:w="1080" w:type="dxa"/>
          </w:tcPr>
          <w:p w:rsidR="00AD5D9C" w:rsidRDefault="00AD5D9C">
            <w:pPr>
              <w:pStyle w:val="ConsPlusNormal"/>
            </w:pPr>
            <w:r>
              <w:t>162,11</w:t>
            </w:r>
          </w:p>
        </w:tc>
      </w:tr>
      <w:tr w:rsidR="00AD5D9C">
        <w:tc>
          <w:tcPr>
            <w:tcW w:w="780" w:type="dxa"/>
          </w:tcPr>
          <w:p w:rsidR="00AD5D9C" w:rsidRDefault="00AD5D9C">
            <w:pPr>
              <w:pStyle w:val="ConsPlusNormal"/>
            </w:pPr>
            <w:r>
              <w:t>0,2</w:t>
            </w:r>
          </w:p>
        </w:tc>
        <w:tc>
          <w:tcPr>
            <w:tcW w:w="1080" w:type="dxa"/>
          </w:tcPr>
          <w:p w:rsidR="00AD5D9C" w:rsidRDefault="00AD5D9C">
            <w:pPr>
              <w:pStyle w:val="ConsPlusNormal"/>
            </w:pPr>
            <w:r>
              <w:t>0,449</w:t>
            </w:r>
          </w:p>
        </w:tc>
        <w:tc>
          <w:tcPr>
            <w:tcW w:w="720" w:type="dxa"/>
          </w:tcPr>
          <w:p w:rsidR="00AD5D9C" w:rsidRDefault="00AD5D9C">
            <w:pPr>
              <w:pStyle w:val="ConsPlusNormal"/>
            </w:pPr>
            <w:r>
              <w:t>6,3</w:t>
            </w:r>
          </w:p>
        </w:tc>
        <w:tc>
          <w:tcPr>
            <w:tcW w:w="1080" w:type="dxa"/>
          </w:tcPr>
          <w:p w:rsidR="00AD5D9C" w:rsidRDefault="00AD5D9C">
            <w:pPr>
              <w:pStyle w:val="ConsPlusNormal"/>
            </w:pPr>
            <w:r>
              <w:t>2,989</w:t>
            </w:r>
          </w:p>
        </w:tc>
        <w:tc>
          <w:tcPr>
            <w:tcW w:w="720" w:type="dxa"/>
          </w:tcPr>
          <w:p w:rsidR="00AD5D9C" w:rsidRDefault="00AD5D9C">
            <w:pPr>
              <w:pStyle w:val="ConsPlusNormal"/>
            </w:pPr>
            <w:r>
              <w:t>35,5</w:t>
            </w:r>
          </w:p>
        </w:tc>
        <w:tc>
          <w:tcPr>
            <w:tcW w:w="1080" w:type="dxa"/>
          </w:tcPr>
          <w:p w:rsidR="00AD5D9C" w:rsidRDefault="00AD5D9C">
            <w:pPr>
              <w:pStyle w:val="ConsPlusNormal"/>
            </w:pPr>
            <w:r>
              <w:t>10,82</w:t>
            </w:r>
          </w:p>
        </w:tc>
        <w:tc>
          <w:tcPr>
            <w:tcW w:w="720" w:type="dxa"/>
          </w:tcPr>
          <w:p w:rsidR="00AD5D9C" w:rsidRDefault="00AD5D9C">
            <w:pPr>
              <w:pStyle w:val="ConsPlusNormal"/>
            </w:pPr>
            <w:r>
              <w:t>178</w:t>
            </w:r>
          </w:p>
        </w:tc>
        <w:tc>
          <w:tcPr>
            <w:tcW w:w="1080" w:type="dxa"/>
          </w:tcPr>
          <w:p w:rsidR="00AD5D9C" w:rsidRDefault="00AD5D9C">
            <w:pPr>
              <w:pStyle w:val="ConsPlusNormal"/>
            </w:pPr>
            <w:r>
              <w:t>43,5</w:t>
            </w:r>
          </w:p>
        </w:tc>
        <w:tc>
          <w:tcPr>
            <w:tcW w:w="720" w:type="dxa"/>
          </w:tcPr>
          <w:p w:rsidR="00AD5D9C" w:rsidRDefault="00AD5D9C">
            <w:pPr>
              <w:pStyle w:val="ConsPlusNormal"/>
            </w:pPr>
            <w:r>
              <w:t>735</w:t>
            </w:r>
          </w:p>
        </w:tc>
        <w:tc>
          <w:tcPr>
            <w:tcW w:w="1080" w:type="dxa"/>
          </w:tcPr>
          <w:p w:rsidR="00AD5D9C" w:rsidRDefault="00AD5D9C">
            <w:pPr>
              <w:pStyle w:val="ConsPlusNormal"/>
            </w:pPr>
            <w:r>
              <w:t>163,17</w:t>
            </w:r>
          </w:p>
        </w:tc>
      </w:tr>
      <w:tr w:rsidR="00AD5D9C">
        <w:tc>
          <w:tcPr>
            <w:tcW w:w="780" w:type="dxa"/>
          </w:tcPr>
          <w:p w:rsidR="00AD5D9C" w:rsidRDefault="00AD5D9C">
            <w:pPr>
              <w:pStyle w:val="ConsPlusNormal"/>
            </w:pPr>
            <w:r>
              <w:t>0,21</w:t>
            </w:r>
          </w:p>
        </w:tc>
        <w:tc>
          <w:tcPr>
            <w:tcW w:w="1080" w:type="dxa"/>
          </w:tcPr>
          <w:p w:rsidR="00AD5D9C" w:rsidRDefault="00AD5D9C">
            <w:pPr>
              <w:pStyle w:val="ConsPlusNormal"/>
            </w:pPr>
            <w:r>
              <w:t>0,458</w:t>
            </w:r>
          </w:p>
        </w:tc>
        <w:tc>
          <w:tcPr>
            <w:tcW w:w="720" w:type="dxa"/>
          </w:tcPr>
          <w:p w:rsidR="00AD5D9C" w:rsidRDefault="00AD5D9C">
            <w:pPr>
              <w:pStyle w:val="ConsPlusNormal"/>
            </w:pPr>
            <w:r>
              <w:t>6,4</w:t>
            </w:r>
          </w:p>
        </w:tc>
        <w:tc>
          <w:tcPr>
            <w:tcW w:w="1080" w:type="dxa"/>
          </w:tcPr>
          <w:p w:rsidR="00AD5D9C" w:rsidRDefault="00AD5D9C">
            <w:pPr>
              <w:pStyle w:val="ConsPlusNormal"/>
            </w:pPr>
            <w:r>
              <w:t>3,021</w:t>
            </w:r>
          </w:p>
        </w:tc>
        <w:tc>
          <w:tcPr>
            <w:tcW w:w="720" w:type="dxa"/>
          </w:tcPr>
          <w:p w:rsidR="00AD5D9C" w:rsidRDefault="00AD5D9C">
            <w:pPr>
              <w:pStyle w:val="ConsPlusNormal"/>
            </w:pPr>
            <w:r>
              <w:t>36</w:t>
            </w:r>
          </w:p>
        </w:tc>
        <w:tc>
          <w:tcPr>
            <w:tcW w:w="1080" w:type="dxa"/>
          </w:tcPr>
          <w:p w:rsidR="00AD5D9C" w:rsidRDefault="00AD5D9C">
            <w:pPr>
              <w:pStyle w:val="ConsPlusNormal"/>
            </w:pPr>
            <w:r>
              <w:t>10,94</w:t>
            </w:r>
          </w:p>
        </w:tc>
        <w:tc>
          <w:tcPr>
            <w:tcW w:w="720" w:type="dxa"/>
          </w:tcPr>
          <w:p w:rsidR="00AD5D9C" w:rsidRDefault="00AD5D9C">
            <w:pPr>
              <w:pStyle w:val="ConsPlusNormal"/>
            </w:pPr>
            <w:r>
              <w:t>180</w:t>
            </w:r>
          </w:p>
        </w:tc>
        <w:tc>
          <w:tcPr>
            <w:tcW w:w="1080" w:type="dxa"/>
          </w:tcPr>
          <w:p w:rsidR="00AD5D9C" w:rsidRDefault="00AD5D9C">
            <w:pPr>
              <w:pStyle w:val="ConsPlusNormal"/>
            </w:pPr>
            <w:r>
              <w:t>43,95</w:t>
            </w:r>
          </w:p>
        </w:tc>
        <w:tc>
          <w:tcPr>
            <w:tcW w:w="720" w:type="dxa"/>
          </w:tcPr>
          <w:p w:rsidR="00AD5D9C" w:rsidRDefault="00AD5D9C">
            <w:pPr>
              <w:pStyle w:val="ConsPlusNormal"/>
            </w:pPr>
            <w:r>
              <w:t>740</w:t>
            </w:r>
          </w:p>
        </w:tc>
        <w:tc>
          <w:tcPr>
            <w:tcW w:w="1080" w:type="dxa"/>
          </w:tcPr>
          <w:p w:rsidR="00AD5D9C" w:rsidRDefault="00AD5D9C">
            <w:pPr>
              <w:pStyle w:val="ConsPlusNormal"/>
            </w:pPr>
            <w:r>
              <w:t>164,22</w:t>
            </w:r>
          </w:p>
        </w:tc>
      </w:tr>
      <w:tr w:rsidR="00AD5D9C">
        <w:tc>
          <w:tcPr>
            <w:tcW w:w="780" w:type="dxa"/>
          </w:tcPr>
          <w:p w:rsidR="00AD5D9C" w:rsidRDefault="00AD5D9C">
            <w:pPr>
              <w:pStyle w:val="ConsPlusNormal"/>
            </w:pPr>
            <w:r>
              <w:t>0,22</w:t>
            </w:r>
          </w:p>
        </w:tc>
        <w:tc>
          <w:tcPr>
            <w:tcW w:w="1080" w:type="dxa"/>
          </w:tcPr>
          <w:p w:rsidR="00AD5D9C" w:rsidRDefault="00AD5D9C">
            <w:pPr>
              <w:pStyle w:val="ConsPlusNormal"/>
            </w:pPr>
            <w:r>
              <w:t>0,467</w:t>
            </w:r>
          </w:p>
        </w:tc>
        <w:tc>
          <w:tcPr>
            <w:tcW w:w="720" w:type="dxa"/>
          </w:tcPr>
          <w:p w:rsidR="00AD5D9C" w:rsidRDefault="00AD5D9C">
            <w:pPr>
              <w:pStyle w:val="ConsPlusNormal"/>
            </w:pPr>
            <w:r>
              <w:t>6,5</w:t>
            </w:r>
          </w:p>
        </w:tc>
        <w:tc>
          <w:tcPr>
            <w:tcW w:w="1080" w:type="dxa"/>
          </w:tcPr>
          <w:p w:rsidR="00AD5D9C" w:rsidRDefault="00AD5D9C">
            <w:pPr>
              <w:pStyle w:val="ConsPlusNormal"/>
            </w:pPr>
            <w:r>
              <w:t>3,053</w:t>
            </w:r>
          </w:p>
        </w:tc>
        <w:tc>
          <w:tcPr>
            <w:tcW w:w="720" w:type="dxa"/>
          </w:tcPr>
          <w:p w:rsidR="00AD5D9C" w:rsidRDefault="00AD5D9C">
            <w:pPr>
              <w:pStyle w:val="ConsPlusNormal"/>
            </w:pPr>
            <w:r>
              <w:t>36,5</w:t>
            </w:r>
          </w:p>
        </w:tc>
        <w:tc>
          <w:tcPr>
            <w:tcW w:w="1080" w:type="dxa"/>
          </w:tcPr>
          <w:p w:rsidR="00AD5D9C" w:rsidRDefault="00AD5D9C">
            <w:pPr>
              <w:pStyle w:val="ConsPlusNormal"/>
            </w:pPr>
            <w:r>
              <w:t>11,07</w:t>
            </w:r>
          </w:p>
        </w:tc>
        <w:tc>
          <w:tcPr>
            <w:tcW w:w="720" w:type="dxa"/>
          </w:tcPr>
          <w:p w:rsidR="00AD5D9C" w:rsidRDefault="00AD5D9C">
            <w:pPr>
              <w:pStyle w:val="ConsPlusNormal"/>
            </w:pPr>
            <w:r>
              <w:t>182</w:t>
            </w:r>
          </w:p>
        </w:tc>
        <w:tc>
          <w:tcPr>
            <w:tcW w:w="1080" w:type="dxa"/>
          </w:tcPr>
          <w:p w:rsidR="00AD5D9C" w:rsidRDefault="00AD5D9C">
            <w:pPr>
              <w:pStyle w:val="ConsPlusNormal"/>
            </w:pPr>
            <w:r>
              <w:t>44,4</w:t>
            </w:r>
          </w:p>
        </w:tc>
        <w:tc>
          <w:tcPr>
            <w:tcW w:w="720" w:type="dxa"/>
          </w:tcPr>
          <w:p w:rsidR="00AD5D9C" w:rsidRDefault="00AD5D9C">
            <w:pPr>
              <w:pStyle w:val="ConsPlusNormal"/>
            </w:pPr>
            <w:r>
              <w:t>745</w:t>
            </w:r>
          </w:p>
        </w:tc>
        <w:tc>
          <w:tcPr>
            <w:tcW w:w="1080" w:type="dxa"/>
          </w:tcPr>
          <w:p w:rsidR="00AD5D9C" w:rsidRDefault="00AD5D9C">
            <w:pPr>
              <w:pStyle w:val="ConsPlusNormal"/>
            </w:pPr>
            <w:r>
              <w:t>165,28</w:t>
            </w:r>
          </w:p>
        </w:tc>
      </w:tr>
      <w:tr w:rsidR="00AD5D9C">
        <w:tc>
          <w:tcPr>
            <w:tcW w:w="780" w:type="dxa"/>
          </w:tcPr>
          <w:p w:rsidR="00AD5D9C" w:rsidRDefault="00AD5D9C">
            <w:pPr>
              <w:pStyle w:val="ConsPlusNormal"/>
            </w:pPr>
            <w:r>
              <w:t>0,23</w:t>
            </w:r>
          </w:p>
        </w:tc>
        <w:tc>
          <w:tcPr>
            <w:tcW w:w="1080" w:type="dxa"/>
          </w:tcPr>
          <w:p w:rsidR="00AD5D9C" w:rsidRDefault="00AD5D9C">
            <w:pPr>
              <w:pStyle w:val="ConsPlusNormal"/>
            </w:pPr>
            <w:r>
              <w:t>0,476</w:t>
            </w:r>
          </w:p>
        </w:tc>
        <w:tc>
          <w:tcPr>
            <w:tcW w:w="720" w:type="dxa"/>
          </w:tcPr>
          <w:p w:rsidR="00AD5D9C" w:rsidRDefault="00AD5D9C">
            <w:pPr>
              <w:pStyle w:val="ConsPlusNormal"/>
            </w:pPr>
            <w:r>
              <w:t>6,6</w:t>
            </w:r>
          </w:p>
        </w:tc>
        <w:tc>
          <w:tcPr>
            <w:tcW w:w="1080" w:type="dxa"/>
          </w:tcPr>
          <w:p w:rsidR="00AD5D9C" w:rsidRDefault="00AD5D9C">
            <w:pPr>
              <w:pStyle w:val="ConsPlusNormal"/>
            </w:pPr>
            <w:r>
              <w:t>3,085</w:t>
            </w:r>
          </w:p>
        </w:tc>
        <w:tc>
          <w:tcPr>
            <w:tcW w:w="720" w:type="dxa"/>
          </w:tcPr>
          <w:p w:rsidR="00AD5D9C" w:rsidRDefault="00AD5D9C">
            <w:pPr>
              <w:pStyle w:val="ConsPlusNormal"/>
            </w:pPr>
            <w:r>
              <w:t>37</w:t>
            </w:r>
          </w:p>
        </w:tc>
        <w:tc>
          <w:tcPr>
            <w:tcW w:w="1080" w:type="dxa"/>
          </w:tcPr>
          <w:p w:rsidR="00AD5D9C" w:rsidRDefault="00AD5D9C">
            <w:pPr>
              <w:pStyle w:val="ConsPlusNormal"/>
            </w:pPr>
            <w:r>
              <w:t>11,19</w:t>
            </w:r>
          </w:p>
        </w:tc>
        <w:tc>
          <w:tcPr>
            <w:tcW w:w="720" w:type="dxa"/>
          </w:tcPr>
          <w:p w:rsidR="00AD5D9C" w:rsidRDefault="00AD5D9C">
            <w:pPr>
              <w:pStyle w:val="ConsPlusNormal"/>
            </w:pPr>
            <w:r>
              <w:t>184</w:t>
            </w:r>
          </w:p>
        </w:tc>
        <w:tc>
          <w:tcPr>
            <w:tcW w:w="1080" w:type="dxa"/>
          </w:tcPr>
          <w:p w:rsidR="00AD5D9C" w:rsidRDefault="00AD5D9C">
            <w:pPr>
              <w:pStyle w:val="ConsPlusNormal"/>
            </w:pPr>
            <w:r>
              <w:t>44,84</w:t>
            </w:r>
          </w:p>
        </w:tc>
        <w:tc>
          <w:tcPr>
            <w:tcW w:w="720" w:type="dxa"/>
          </w:tcPr>
          <w:p w:rsidR="00AD5D9C" w:rsidRDefault="00AD5D9C">
            <w:pPr>
              <w:pStyle w:val="ConsPlusNormal"/>
            </w:pPr>
            <w:r>
              <w:t>750</w:t>
            </w:r>
          </w:p>
        </w:tc>
        <w:tc>
          <w:tcPr>
            <w:tcW w:w="1080" w:type="dxa"/>
          </w:tcPr>
          <w:p w:rsidR="00AD5D9C" w:rsidRDefault="00AD5D9C">
            <w:pPr>
              <w:pStyle w:val="ConsPlusNormal"/>
            </w:pPr>
            <w:r>
              <w:t>166,33</w:t>
            </w:r>
          </w:p>
        </w:tc>
      </w:tr>
      <w:tr w:rsidR="00AD5D9C">
        <w:tc>
          <w:tcPr>
            <w:tcW w:w="780" w:type="dxa"/>
          </w:tcPr>
          <w:p w:rsidR="00AD5D9C" w:rsidRDefault="00AD5D9C">
            <w:pPr>
              <w:pStyle w:val="ConsPlusNormal"/>
            </w:pPr>
            <w:r>
              <w:t>0,24</w:t>
            </w:r>
          </w:p>
        </w:tc>
        <w:tc>
          <w:tcPr>
            <w:tcW w:w="1080" w:type="dxa"/>
          </w:tcPr>
          <w:p w:rsidR="00AD5D9C" w:rsidRDefault="00AD5D9C">
            <w:pPr>
              <w:pStyle w:val="ConsPlusNormal"/>
            </w:pPr>
            <w:r>
              <w:t>0,485</w:t>
            </w:r>
          </w:p>
        </w:tc>
        <w:tc>
          <w:tcPr>
            <w:tcW w:w="720" w:type="dxa"/>
          </w:tcPr>
          <w:p w:rsidR="00AD5D9C" w:rsidRDefault="00AD5D9C">
            <w:pPr>
              <w:pStyle w:val="ConsPlusNormal"/>
            </w:pPr>
            <w:r>
              <w:t>6,7</w:t>
            </w:r>
          </w:p>
        </w:tc>
        <w:tc>
          <w:tcPr>
            <w:tcW w:w="1080" w:type="dxa"/>
          </w:tcPr>
          <w:p w:rsidR="00AD5D9C" w:rsidRDefault="00AD5D9C">
            <w:pPr>
              <w:pStyle w:val="ConsPlusNormal"/>
            </w:pPr>
            <w:r>
              <w:t>3,117</w:t>
            </w:r>
          </w:p>
        </w:tc>
        <w:tc>
          <w:tcPr>
            <w:tcW w:w="720" w:type="dxa"/>
          </w:tcPr>
          <w:p w:rsidR="00AD5D9C" w:rsidRDefault="00AD5D9C">
            <w:pPr>
              <w:pStyle w:val="ConsPlusNormal"/>
            </w:pPr>
            <w:r>
              <w:t>37,5</w:t>
            </w:r>
          </w:p>
        </w:tc>
        <w:tc>
          <w:tcPr>
            <w:tcW w:w="1080" w:type="dxa"/>
          </w:tcPr>
          <w:p w:rsidR="00AD5D9C" w:rsidRDefault="00AD5D9C">
            <w:pPr>
              <w:pStyle w:val="ConsPlusNormal"/>
            </w:pPr>
            <w:r>
              <w:t>11,31</w:t>
            </w:r>
          </w:p>
        </w:tc>
        <w:tc>
          <w:tcPr>
            <w:tcW w:w="720" w:type="dxa"/>
          </w:tcPr>
          <w:p w:rsidR="00AD5D9C" w:rsidRDefault="00AD5D9C">
            <w:pPr>
              <w:pStyle w:val="ConsPlusNormal"/>
            </w:pPr>
            <w:r>
              <w:t>186</w:t>
            </w:r>
          </w:p>
        </w:tc>
        <w:tc>
          <w:tcPr>
            <w:tcW w:w="1080" w:type="dxa"/>
          </w:tcPr>
          <w:p w:rsidR="00AD5D9C" w:rsidRDefault="00AD5D9C">
            <w:pPr>
              <w:pStyle w:val="ConsPlusNormal"/>
            </w:pPr>
            <w:r>
              <w:t>45,29</w:t>
            </w:r>
          </w:p>
        </w:tc>
        <w:tc>
          <w:tcPr>
            <w:tcW w:w="720" w:type="dxa"/>
          </w:tcPr>
          <w:p w:rsidR="00AD5D9C" w:rsidRDefault="00AD5D9C">
            <w:pPr>
              <w:pStyle w:val="ConsPlusNormal"/>
            </w:pPr>
            <w:r>
              <w:t>755</w:t>
            </w:r>
          </w:p>
        </w:tc>
        <w:tc>
          <w:tcPr>
            <w:tcW w:w="1080" w:type="dxa"/>
          </w:tcPr>
          <w:p w:rsidR="00AD5D9C" w:rsidRDefault="00AD5D9C">
            <w:pPr>
              <w:pStyle w:val="ConsPlusNormal"/>
            </w:pPr>
            <w:r>
              <w:t>167,39</w:t>
            </w:r>
          </w:p>
        </w:tc>
      </w:tr>
      <w:tr w:rsidR="00AD5D9C">
        <w:tc>
          <w:tcPr>
            <w:tcW w:w="780" w:type="dxa"/>
          </w:tcPr>
          <w:p w:rsidR="00AD5D9C" w:rsidRDefault="00AD5D9C">
            <w:pPr>
              <w:pStyle w:val="ConsPlusNormal"/>
            </w:pPr>
            <w:r>
              <w:t>0,25</w:t>
            </w:r>
          </w:p>
        </w:tc>
        <w:tc>
          <w:tcPr>
            <w:tcW w:w="1080" w:type="dxa"/>
          </w:tcPr>
          <w:p w:rsidR="00AD5D9C" w:rsidRDefault="00AD5D9C">
            <w:pPr>
              <w:pStyle w:val="ConsPlusNormal"/>
            </w:pPr>
            <w:r>
              <w:t>0,493</w:t>
            </w:r>
          </w:p>
        </w:tc>
        <w:tc>
          <w:tcPr>
            <w:tcW w:w="720" w:type="dxa"/>
          </w:tcPr>
          <w:p w:rsidR="00AD5D9C" w:rsidRDefault="00AD5D9C">
            <w:pPr>
              <w:pStyle w:val="ConsPlusNormal"/>
            </w:pPr>
            <w:r>
              <w:t>6,8</w:t>
            </w:r>
          </w:p>
        </w:tc>
        <w:tc>
          <w:tcPr>
            <w:tcW w:w="1080" w:type="dxa"/>
          </w:tcPr>
          <w:p w:rsidR="00AD5D9C" w:rsidRDefault="00AD5D9C">
            <w:pPr>
              <w:pStyle w:val="ConsPlusNormal"/>
            </w:pPr>
            <w:r>
              <w:t>3,149</w:t>
            </w:r>
          </w:p>
        </w:tc>
        <w:tc>
          <w:tcPr>
            <w:tcW w:w="720" w:type="dxa"/>
          </w:tcPr>
          <w:p w:rsidR="00AD5D9C" w:rsidRDefault="00AD5D9C">
            <w:pPr>
              <w:pStyle w:val="ConsPlusNormal"/>
            </w:pPr>
            <w:r>
              <w:t>38</w:t>
            </w:r>
          </w:p>
        </w:tc>
        <w:tc>
          <w:tcPr>
            <w:tcW w:w="1080" w:type="dxa"/>
          </w:tcPr>
          <w:p w:rsidR="00AD5D9C" w:rsidRDefault="00AD5D9C">
            <w:pPr>
              <w:pStyle w:val="ConsPlusNormal"/>
            </w:pPr>
            <w:r>
              <w:t>11,43</w:t>
            </w:r>
          </w:p>
        </w:tc>
        <w:tc>
          <w:tcPr>
            <w:tcW w:w="720" w:type="dxa"/>
          </w:tcPr>
          <w:p w:rsidR="00AD5D9C" w:rsidRDefault="00AD5D9C">
            <w:pPr>
              <w:pStyle w:val="ConsPlusNormal"/>
            </w:pPr>
            <w:r>
              <w:t>188</w:t>
            </w:r>
          </w:p>
        </w:tc>
        <w:tc>
          <w:tcPr>
            <w:tcW w:w="1080" w:type="dxa"/>
          </w:tcPr>
          <w:p w:rsidR="00AD5D9C" w:rsidRDefault="00AD5D9C">
            <w:pPr>
              <w:pStyle w:val="ConsPlusNormal"/>
            </w:pPr>
            <w:r>
              <w:t>45,74</w:t>
            </w:r>
          </w:p>
        </w:tc>
        <w:tc>
          <w:tcPr>
            <w:tcW w:w="720" w:type="dxa"/>
          </w:tcPr>
          <w:p w:rsidR="00AD5D9C" w:rsidRDefault="00AD5D9C">
            <w:pPr>
              <w:pStyle w:val="ConsPlusNormal"/>
            </w:pPr>
            <w:r>
              <w:t>760</w:t>
            </w:r>
          </w:p>
        </w:tc>
        <w:tc>
          <w:tcPr>
            <w:tcW w:w="1080" w:type="dxa"/>
          </w:tcPr>
          <w:p w:rsidR="00AD5D9C" w:rsidRDefault="00AD5D9C">
            <w:pPr>
              <w:pStyle w:val="ConsPlusNormal"/>
            </w:pPr>
            <w:r>
              <w:t>168,44</w:t>
            </w:r>
          </w:p>
        </w:tc>
      </w:tr>
      <w:tr w:rsidR="00AD5D9C">
        <w:tc>
          <w:tcPr>
            <w:tcW w:w="780" w:type="dxa"/>
          </w:tcPr>
          <w:p w:rsidR="00AD5D9C" w:rsidRDefault="00AD5D9C">
            <w:pPr>
              <w:pStyle w:val="ConsPlusNormal"/>
            </w:pPr>
            <w:r>
              <w:t>0,26</w:t>
            </w:r>
          </w:p>
        </w:tc>
        <w:tc>
          <w:tcPr>
            <w:tcW w:w="1080" w:type="dxa"/>
          </w:tcPr>
          <w:p w:rsidR="00AD5D9C" w:rsidRDefault="00AD5D9C">
            <w:pPr>
              <w:pStyle w:val="ConsPlusNormal"/>
            </w:pPr>
            <w:r>
              <w:t>0,502</w:t>
            </w:r>
          </w:p>
        </w:tc>
        <w:tc>
          <w:tcPr>
            <w:tcW w:w="720" w:type="dxa"/>
          </w:tcPr>
          <w:p w:rsidR="00AD5D9C" w:rsidRDefault="00AD5D9C">
            <w:pPr>
              <w:pStyle w:val="ConsPlusNormal"/>
            </w:pPr>
            <w:r>
              <w:t>6,9</w:t>
            </w:r>
          </w:p>
        </w:tc>
        <w:tc>
          <w:tcPr>
            <w:tcW w:w="1080" w:type="dxa"/>
          </w:tcPr>
          <w:p w:rsidR="00AD5D9C" w:rsidRDefault="00AD5D9C">
            <w:pPr>
              <w:pStyle w:val="ConsPlusNormal"/>
            </w:pPr>
            <w:r>
              <w:t>3,181</w:t>
            </w:r>
          </w:p>
        </w:tc>
        <w:tc>
          <w:tcPr>
            <w:tcW w:w="720" w:type="dxa"/>
          </w:tcPr>
          <w:p w:rsidR="00AD5D9C" w:rsidRDefault="00AD5D9C">
            <w:pPr>
              <w:pStyle w:val="ConsPlusNormal"/>
            </w:pPr>
            <w:r>
              <w:t>38,5</w:t>
            </w:r>
          </w:p>
        </w:tc>
        <w:tc>
          <w:tcPr>
            <w:tcW w:w="1080" w:type="dxa"/>
          </w:tcPr>
          <w:p w:rsidR="00AD5D9C" w:rsidRDefault="00AD5D9C">
            <w:pPr>
              <w:pStyle w:val="ConsPlusNormal"/>
            </w:pPr>
            <w:r>
              <w:t>11,56</w:t>
            </w:r>
          </w:p>
        </w:tc>
        <w:tc>
          <w:tcPr>
            <w:tcW w:w="720" w:type="dxa"/>
          </w:tcPr>
          <w:p w:rsidR="00AD5D9C" w:rsidRDefault="00AD5D9C">
            <w:pPr>
              <w:pStyle w:val="ConsPlusNormal"/>
            </w:pPr>
            <w:r>
              <w:t>190</w:t>
            </w:r>
          </w:p>
        </w:tc>
        <w:tc>
          <w:tcPr>
            <w:tcW w:w="1080" w:type="dxa"/>
          </w:tcPr>
          <w:p w:rsidR="00AD5D9C" w:rsidRDefault="00AD5D9C">
            <w:pPr>
              <w:pStyle w:val="ConsPlusNormal"/>
            </w:pPr>
            <w:r>
              <w:t>46,19</w:t>
            </w:r>
          </w:p>
        </w:tc>
        <w:tc>
          <w:tcPr>
            <w:tcW w:w="720" w:type="dxa"/>
          </w:tcPr>
          <w:p w:rsidR="00AD5D9C" w:rsidRDefault="00AD5D9C">
            <w:pPr>
              <w:pStyle w:val="ConsPlusNormal"/>
            </w:pPr>
            <w:r>
              <w:t>765</w:t>
            </w:r>
          </w:p>
        </w:tc>
        <w:tc>
          <w:tcPr>
            <w:tcW w:w="1080" w:type="dxa"/>
          </w:tcPr>
          <w:p w:rsidR="00AD5D9C" w:rsidRDefault="00AD5D9C">
            <w:pPr>
              <w:pStyle w:val="ConsPlusNormal"/>
            </w:pPr>
            <w:r>
              <w:t>169,5</w:t>
            </w:r>
          </w:p>
        </w:tc>
      </w:tr>
      <w:tr w:rsidR="00AD5D9C">
        <w:tc>
          <w:tcPr>
            <w:tcW w:w="780" w:type="dxa"/>
          </w:tcPr>
          <w:p w:rsidR="00AD5D9C" w:rsidRDefault="00AD5D9C">
            <w:pPr>
              <w:pStyle w:val="ConsPlusNormal"/>
            </w:pPr>
            <w:r>
              <w:t>0,27</w:t>
            </w:r>
          </w:p>
        </w:tc>
        <w:tc>
          <w:tcPr>
            <w:tcW w:w="1080" w:type="dxa"/>
          </w:tcPr>
          <w:p w:rsidR="00AD5D9C" w:rsidRDefault="00AD5D9C">
            <w:pPr>
              <w:pStyle w:val="ConsPlusNormal"/>
            </w:pPr>
            <w:r>
              <w:t>0,51</w:t>
            </w:r>
          </w:p>
        </w:tc>
        <w:tc>
          <w:tcPr>
            <w:tcW w:w="720" w:type="dxa"/>
          </w:tcPr>
          <w:p w:rsidR="00AD5D9C" w:rsidRDefault="00AD5D9C">
            <w:pPr>
              <w:pStyle w:val="ConsPlusNormal"/>
            </w:pPr>
            <w:r>
              <w:t>7</w:t>
            </w:r>
          </w:p>
        </w:tc>
        <w:tc>
          <w:tcPr>
            <w:tcW w:w="1080" w:type="dxa"/>
          </w:tcPr>
          <w:p w:rsidR="00AD5D9C" w:rsidRDefault="00AD5D9C">
            <w:pPr>
              <w:pStyle w:val="ConsPlusNormal"/>
            </w:pPr>
            <w:r>
              <w:t>3,212</w:t>
            </w:r>
          </w:p>
        </w:tc>
        <w:tc>
          <w:tcPr>
            <w:tcW w:w="720" w:type="dxa"/>
          </w:tcPr>
          <w:p w:rsidR="00AD5D9C" w:rsidRDefault="00AD5D9C">
            <w:pPr>
              <w:pStyle w:val="ConsPlusNormal"/>
            </w:pPr>
            <w:r>
              <w:t>39</w:t>
            </w:r>
          </w:p>
        </w:tc>
        <w:tc>
          <w:tcPr>
            <w:tcW w:w="1080" w:type="dxa"/>
          </w:tcPr>
          <w:p w:rsidR="00AD5D9C" w:rsidRDefault="00AD5D9C">
            <w:pPr>
              <w:pStyle w:val="ConsPlusNormal"/>
            </w:pPr>
            <w:r>
              <w:t>11,68</w:t>
            </w:r>
          </w:p>
        </w:tc>
        <w:tc>
          <w:tcPr>
            <w:tcW w:w="720" w:type="dxa"/>
          </w:tcPr>
          <w:p w:rsidR="00AD5D9C" w:rsidRDefault="00AD5D9C">
            <w:pPr>
              <w:pStyle w:val="ConsPlusNormal"/>
            </w:pPr>
            <w:r>
              <w:t>192</w:t>
            </w:r>
          </w:p>
        </w:tc>
        <w:tc>
          <w:tcPr>
            <w:tcW w:w="1080" w:type="dxa"/>
          </w:tcPr>
          <w:p w:rsidR="00AD5D9C" w:rsidRDefault="00AD5D9C">
            <w:pPr>
              <w:pStyle w:val="ConsPlusNormal"/>
            </w:pPr>
            <w:r>
              <w:t>46,64</w:t>
            </w:r>
          </w:p>
        </w:tc>
        <w:tc>
          <w:tcPr>
            <w:tcW w:w="720" w:type="dxa"/>
          </w:tcPr>
          <w:p w:rsidR="00AD5D9C" w:rsidRDefault="00AD5D9C">
            <w:pPr>
              <w:pStyle w:val="ConsPlusNormal"/>
            </w:pPr>
            <w:r>
              <w:t>770</w:t>
            </w:r>
          </w:p>
        </w:tc>
        <w:tc>
          <w:tcPr>
            <w:tcW w:w="1080" w:type="dxa"/>
          </w:tcPr>
          <w:p w:rsidR="00AD5D9C" w:rsidRDefault="00AD5D9C">
            <w:pPr>
              <w:pStyle w:val="ConsPlusNormal"/>
            </w:pPr>
            <w:r>
              <w:t>170,55</w:t>
            </w:r>
          </w:p>
        </w:tc>
      </w:tr>
      <w:tr w:rsidR="00AD5D9C">
        <w:tc>
          <w:tcPr>
            <w:tcW w:w="780" w:type="dxa"/>
          </w:tcPr>
          <w:p w:rsidR="00AD5D9C" w:rsidRDefault="00AD5D9C">
            <w:pPr>
              <w:pStyle w:val="ConsPlusNormal"/>
            </w:pPr>
            <w:r>
              <w:t>0,28</w:t>
            </w:r>
          </w:p>
        </w:tc>
        <w:tc>
          <w:tcPr>
            <w:tcW w:w="1080" w:type="dxa"/>
          </w:tcPr>
          <w:p w:rsidR="00AD5D9C" w:rsidRDefault="00AD5D9C">
            <w:pPr>
              <w:pStyle w:val="ConsPlusNormal"/>
            </w:pPr>
            <w:r>
              <w:t>0,518</w:t>
            </w:r>
          </w:p>
        </w:tc>
        <w:tc>
          <w:tcPr>
            <w:tcW w:w="720" w:type="dxa"/>
          </w:tcPr>
          <w:p w:rsidR="00AD5D9C" w:rsidRDefault="00AD5D9C">
            <w:pPr>
              <w:pStyle w:val="ConsPlusNormal"/>
            </w:pPr>
            <w:r>
              <w:t>7,1</w:t>
            </w:r>
          </w:p>
        </w:tc>
        <w:tc>
          <w:tcPr>
            <w:tcW w:w="1080" w:type="dxa"/>
          </w:tcPr>
          <w:p w:rsidR="00AD5D9C" w:rsidRDefault="00AD5D9C">
            <w:pPr>
              <w:pStyle w:val="ConsPlusNormal"/>
            </w:pPr>
            <w:r>
              <w:t>3,244</w:t>
            </w:r>
          </w:p>
        </w:tc>
        <w:tc>
          <w:tcPr>
            <w:tcW w:w="720" w:type="dxa"/>
          </w:tcPr>
          <w:p w:rsidR="00AD5D9C" w:rsidRDefault="00AD5D9C">
            <w:pPr>
              <w:pStyle w:val="ConsPlusNormal"/>
            </w:pPr>
            <w:r>
              <w:t>39,5</w:t>
            </w:r>
          </w:p>
        </w:tc>
        <w:tc>
          <w:tcPr>
            <w:tcW w:w="1080" w:type="dxa"/>
          </w:tcPr>
          <w:p w:rsidR="00AD5D9C" w:rsidRDefault="00AD5D9C">
            <w:pPr>
              <w:pStyle w:val="ConsPlusNormal"/>
            </w:pPr>
            <w:r>
              <w:t>11,8</w:t>
            </w:r>
          </w:p>
        </w:tc>
        <w:tc>
          <w:tcPr>
            <w:tcW w:w="720" w:type="dxa"/>
          </w:tcPr>
          <w:p w:rsidR="00AD5D9C" w:rsidRDefault="00AD5D9C">
            <w:pPr>
              <w:pStyle w:val="ConsPlusNormal"/>
            </w:pPr>
            <w:r>
              <w:t>194</w:t>
            </w:r>
          </w:p>
        </w:tc>
        <w:tc>
          <w:tcPr>
            <w:tcW w:w="1080" w:type="dxa"/>
          </w:tcPr>
          <w:p w:rsidR="00AD5D9C" w:rsidRDefault="00AD5D9C">
            <w:pPr>
              <w:pStyle w:val="ConsPlusNormal"/>
            </w:pPr>
            <w:r>
              <w:t>47,09</w:t>
            </w:r>
          </w:p>
        </w:tc>
        <w:tc>
          <w:tcPr>
            <w:tcW w:w="720" w:type="dxa"/>
          </w:tcPr>
          <w:p w:rsidR="00AD5D9C" w:rsidRDefault="00AD5D9C">
            <w:pPr>
              <w:pStyle w:val="ConsPlusNormal"/>
            </w:pPr>
            <w:r>
              <w:t>775</w:t>
            </w:r>
          </w:p>
        </w:tc>
        <w:tc>
          <w:tcPr>
            <w:tcW w:w="1080" w:type="dxa"/>
          </w:tcPr>
          <w:p w:rsidR="00AD5D9C" w:rsidRDefault="00AD5D9C">
            <w:pPr>
              <w:pStyle w:val="ConsPlusNormal"/>
            </w:pPr>
            <w:r>
              <w:t>171,6</w:t>
            </w:r>
          </w:p>
        </w:tc>
      </w:tr>
      <w:tr w:rsidR="00AD5D9C">
        <w:tc>
          <w:tcPr>
            <w:tcW w:w="780" w:type="dxa"/>
          </w:tcPr>
          <w:p w:rsidR="00AD5D9C" w:rsidRDefault="00AD5D9C">
            <w:pPr>
              <w:pStyle w:val="ConsPlusNormal"/>
            </w:pPr>
            <w:r>
              <w:t>0,29</w:t>
            </w:r>
          </w:p>
        </w:tc>
        <w:tc>
          <w:tcPr>
            <w:tcW w:w="1080" w:type="dxa"/>
          </w:tcPr>
          <w:p w:rsidR="00AD5D9C" w:rsidRDefault="00AD5D9C">
            <w:pPr>
              <w:pStyle w:val="ConsPlusNormal"/>
            </w:pPr>
            <w:r>
              <w:t>0,526</w:t>
            </w:r>
          </w:p>
        </w:tc>
        <w:tc>
          <w:tcPr>
            <w:tcW w:w="720" w:type="dxa"/>
          </w:tcPr>
          <w:p w:rsidR="00AD5D9C" w:rsidRDefault="00AD5D9C">
            <w:pPr>
              <w:pStyle w:val="ConsPlusNormal"/>
            </w:pPr>
            <w:r>
              <w:t>7,2</w:t>
            </w:r>
          </w:p>
        </w:tc>
        <w:tc>
          <w:tcPr>
            <w:tcW w:w="1080" w:type="dxa"/>
          </w:tcPr>
          <w:p w:rsidR="00AD5D9C" w:rsidRDefault="00AD5D9C">
            <w:pPr>
              <w:pStyle w:val="ConsPlusNormal"/>
            </w:pPr>
            <w:r>
              <w:t>3,275</w:t>
            </w:r>
          </w:p>
        </w:tc>
        <w:tc>
          <w:tcPr>
            <w:tcW w:w="720" w:type="dxa"/>
          </w:tcPr>
          <w:p w:rsidR="00AD5D9C" w:rsidRDefault="00AD5D9C">
            <w:pPr>
              <w:pStyle w:val="ConsPlusNormal"/>
            </w:pPr>
            <w:r>
              <w:t>40</w:t>
            </w:r>
          </w:p>
        </w:tc>
        <w:tc>
          <w:tcPr>
            <w:tcW w:w="1080" w:type="dxa"/>
          </w:tcPr>
          <w:p w:rsidR="00AD5D9C" w:rsidRDefault="00AD5D9C">
            <w:pPr>
              <w:pStyle w:val="ConsPlusNormal"/>
            </w:pPr>
            <w:r>
              <w:t>11,92</w:t>
            </w:r>
          </w:p>
        </w:tc>
        <w:tc>
          <w:tcPr>
            <w:tcW w:w="720" w:type="dxa"/>
          </w:tcPr>
          <w:p w:rsidR="00AD5D9C" w:rsidRDefault="00AD5D9C">
            <w:pPr>
              <w:pStyle w:val="ConsPlusNormal"/>
            </w:pPr>
            <w:r>
              <w:t>196</w:t>
            </w:r>
          </w:p>
        </w:tc>
        <w:tc>
          <w:tcPr>
            <w:tcW w:w="1080" w:type="dxa"/>
          </w:tcPr>
          <w:p w:rsidR="00AD5D9C" w:rsidRDefault="00AD5D9C">
            <w:pPr>
              <w:pStyle w:val="ConsPlusNormal"/>
            </w:pPr>
            <w:r>
              <w:t>47,54</w:t>
            </w:r>
          </w:p>
        </w:tc>
        <w:tc>
          <w:tcPr>
            <w:tcW w:w="720" w:type="dxa"/>
          </w:tcPr>
          <w:p w:rsidR="00AD5D9C" w:rsidRDefault="00AD5D9C">
            <w:pPr>
              <w:pStyle w:val="ConsPlusNormal"/>
            </w:pPr>
            <w:r>
              <w:t>780</w:t>
            </w:r>
          </w:p>
        </w:tc>
        <w:tc>
          <w:tcPr>
            <w:tcW w:w="1080" w:type="dxa"/>
          </w:tcPr>
          <w:p w:rsidR="00AD5D9C" w:rsidRDefault="00AD5D9C">
            <w:pPr>
              <w:pStyle w:val="ConsPlusNormal"/>
            </w:pPr>
            <w:r>
              <w:t>172,66</w:t>
            </w:r>
          </w:p>
        </w:tc>
      </w:tr>
      <w:tr w:rsidR="00AD5D9C">
        <w:tc>
          <w:tcPr>
            <w:tcW w:w="780" w:type="dxa"/>
          </w:tcPr>
          <w:p w:rsidR="00AD5D9C" w:rsidRDefault="00AD5D9C">
            <w:pPr>
              <w:pStyle w:val="ConsPlusNormal"/>
            </w:pPr>
            <w:r>
              <w:t>0,3</w:t>
            </w:r>
          </w:p>
        </w:tc>
        <w:tc>
          <w:tcPr>
            <w:tcW w:w="1080" w:type="dxa"/>
          </w:tcPr>
          <w:p w:rsidR="00AD5D9C" w:rsidRDefault="00AD5D9C">
            <w:pPr>
              <w:pStyle w:val="ConsPlusNormal"/>
            </w:pPr>
            <w:r>
              <w:t>0,534</w:t>
            </w:r>
          </w:p>
        </w:tc>
        <w:tc>
          <w:tcPr>
            <w:tcW w:w="720" w:type="dxa"/>
          </w:tcPr>
          <w:p w:rsidR="00AD5D9C" w:rsidRDefault="00AD5D9C">
            <w:pPr>
              <w:pStyle w:val="ConsPlusNormal"/>
            </w:pPr>
            <w:r>
              <w:t>7,3</w:t>
            </w:r>
          </w:p>
        </w:tc>
        <w:tc>
          <w:tcPr>
            <w:tcW w:w="1080" w:type="dxa"/>
          </w:tcPr>
          <w:p w:rsidR="00AD5D9C" w:rsidRDefault="00AD5D9C">
            <w:pPr>
              <w:pStyle w:val="ConsPlusNormal"/>
            </w:pPr>
            <w:r>
              <w:t>3,307</w:t>
            </w:r>
          </w:p>
        </w:tc>
        <w:tc>
          <w:tcPr>
            <w:tcW w:w="720" w:type="dxa"/>
          </w:tcPr>
          <w:p w:rsidR="00AD5D9C" w:rsidRDefault="00AD5D9C">
            <w:pPr>
              <w:pStyle w:val="ConsPlusNormal"/>
            </w:pPr>
            <w:r>
              <w:t>40,5</w:t>
            </w:r>
          </w:p>
        </w:tc>
        <w:tc>
          <w:tcPr>
            <w:tcW w:w="1080" w:type="dxa"/>
          </w:tcPr>
          <w:p w:rsidR="00AD5D9C" w:rsidRDefault="00AD5D9C">
            <w:pPr>
              <w:pStyle w:val="ConsPlusNormal"/>
            </w:pPr>
            <w:r>
              <w:t>12,04</w:t>
            </w:r>
          </w:p>
        </w:tc>
        <w:tc>
          <w:tcPr>
            <w:tcW w:w="720" w:type="dxa"/>
          </w:tcPr>
          <w:p w:rsidR="00AD5D9C" w:rsidRDefault="00AD5D9C">
            <w:pPr>
              <w:pStyle w:val="ConsPlusNormal"/>
            </w:pPr>
            <w:r>
              <w:t>198</w:t>
            </w:r>
          </w:p>
        </w:tc>
        <w:tc>
          <w:tcPr>
            <w:tcW w:w="1080" w:type="dxa"/>
          </w:tcPr>
          <w:p w:rsidR="00AD5D9C" w:rsidRDefault="00AD5D9C">
            <w:pPr>
              <w:pStyle w:val="ConsPlusNormal"/>
            </w:pPr>
            <w:r>
              <w:t>47,99</w:t>
            </w:r>
          </w:p>
        </w:tc>
        <w:tc>
          <w:tcPr>
            <w:tcW w:w="720" w:type="dxa"/>
          </w:tcPr>
          <w:p w:rsidR="00AD5D9C" w:rsidRDefault="00AD5D9C">
            <w:pPr>
              <w:pStyle w:val="ConsPlusNormal"/>
            </w:pPr>
            <w:r>
              <w:t>785</w:t>
            </w:r>
          </w:p>
        </w:tc>
        <w:tc>
          <w:tcPr>
            <w:tcW w:w="1080" w:type="dxa"/>
          </w:tcPr>
          <w:p w:rsidR="00AD5D9C" w:rsidRDefault="00AD5D9C">
            <w:pPr>
              <w:pStyle w:val="ConsPlusNormal"/>
            </w:pPr>
            <w:r>
              <w:t>173,71</w:t>
            </w:r>
          </w:p>
        </w:tc>
      </w:tr>
      <w:tr w:rsidR="00AD5D9C">
        <w:tc>
          <w:tcPr>
            <w:tcW w:w="780" w:type="dxa"/>
          </w:tcPr>
          <w:p w:rsidR="00AD5D9C" w:rsidRDefault="00AD5D9C">
            <w:pPr>
              <w:pStyle w:val="ConsPlusNormal"/>
            </w:pPr>
            <w:r>
              <w:t>0,31</w:t>
            </w:r>
          </w:p>
        </w:tc>
        <w:tc>
          <w:tcPr>
            <w:tcW w:w="1080" w:type="dxa"/>
          </w:tcPr>
          <w:p w:rsidR="00AD5D9C" w:rsidRDefault="00AD5D9C">
            <w:pPr>
              <w:pStyle w:val="ConsPlusNormal"/>
            </w:pPr>
            <w:r>
              <w:t>0,542</w:t>
            </w:r>
          </w:p>
        </w:tc>
        <w:tc>
          <w:tcPr>
            <w:tcW w:w="720" w:type="dxa"/>
          </w:tcPr>
          <w:p w:rsidR="00AD5D9C" w:rsidRDefault="00AD5D9C">
            <w:pPr>
              <w:pStyle w:val="ConsPlusNormal"/>
            </w:pPr>
            <w:r>
              <w:t>7,4</w:t>
            </w:r>
          </w:p>
        </w:tc>
        <w:tc>
          <w:tcPr>
            <w:tcW w:w="1080" w:type="dxa"/>
          </w:tcPr>
          <w:p w:rsidR="00AD5D9C" w:rsidRDefault="00AD5D9C">
            <w:pPr>
              <w:pStyle w:val="ConsPlusNormal"/>
            </w:pPr>
            <w:r>
              <w:t>3,338</w:t>
            </w:r>
          </w:p>
        </w:tc>
        <w:tc>
          <w:tcPr>
            <w:tcW w:w="720" w:type="dxa"/>
          </w:tcPr>
          <w:p w:rsidR="00AD5D9C" w:rsidRDefault="00AD5D9C">
            <w:pPr>
              <w:pStyle w:val="ConsPlusNormal"/>
            </w:pPr>
            <w:r>
              <w:t>41</w:t>
            </w:r>
          </w:p>
        </w:tc>
        <w:tc>
          <w:tcPr>
            <w:tcW w:w="1080" w:type="dxa"/>
          </w:tcPr>
          <w:p w:rsidR="00AD5D9C" w:rsidRDefault="00AD5D9C">
            <w:pPr>
              <w:pStyle w:val="ConsPlusNormal"/>
            </w:pPr>
            <w:r>
              <w:t>12,16</w:t>
            </w:r>
          </w:p>
        </w:tc>
        <w:tc>
          <w:tcPr>
            <w:tcW w:w="720" w:type="dxa"/>
          </w:tcPr>
          <w:p w:rsidR="00AD5D9C" w:rsidRDefault="00AD5D9C">
            <w:pPr>
              <w:pStyle w:val="ConsPlusNormal"/>
            </w:pPr>
            <w:r>
              <w:t>200</w:t>
            </w:r>
          </w:p>
        </w:tc>
        <w:tc>
          <w:tcPr>
            <w:tcW w:w="1080" w:type="dxa"/>
          </w:tcPr>
          <w:p w:rsidR="00AD5D9C" w:rsidRDefault="00AD5D9C">
            <w:pPr>
              <w:pStyle w:val="ConsPlusNormal"/>
            </w:pPr>
            <w:r>
              <w:t>48,43</w:t>
            </w:r>
          </w:p>
        </w:tc>
        <w:tc>
          <w:tcPr>
            <w:tcW w:w="720" w:type="dxa"/>
          </w:tcPr>
          <w:p w:rsidR="00AD5D9C" w:rsidRDefault="00AD5D9C">
            <w:pPr>
              <w:pStyle w:val="ConsPlusNormal"/>
            </w:pPr>
            <w:r>
              <w:t>790</w:t>
            </w:r>
          </w:p>
        </w:tc>
        <w:tc>
          <w:tcPr>
            <w:tcW w:w="1080" w:type="dxa"/>
          </w:tcPr>
          <w:p w:rsidR="00AD5D9C" w:rsidRDefault="00AD5D9C">
            <w:pPr>
              <w:pStyle w:val="ConsPlusNormal"/>
            </w:pPr>
            <w:r>
              <w:t>174,76</w:t>
            </w:r>
          </w:p>
        </w:tc>
      </w:tr>
      <w:tr w:rsidR="00AD5D9C">
        <w:tc>
          <w:tcPr>
            <w:tcW w:w="780" w:type="dxa"/>
          </w:tcPr>
          <w:p w:rsidR="00AD5D9C" w:rsidRDefault="00AD5D9C">
            <w:pPr>
              <w:pStyle w:val="ConsPlusNormal"/>
            </w:pPr>
            <w:r>
              <w:t>0,32</w:t>
            </w:r>
          </w:p>
        </w:tc>
        <w:tc>
          <w:tcPr>
            <w:tcW w:w="1080" w:type="dxa"/>
          </w:tcPr>
          <w:p w:rsidR="00AD5D9C" w:rsidRDefault="00AD5D9C">
            <w:pPr>
              <w:pStyle w:val="ConsPlusNormal"/>
            </w:pPr>
            <w:r>
              <w:t>0,55</w:t>
            </w:r>
          </w:p>
        </w:tc>
        <w:tc>
          <w:tcPr>
            <w:tcW w:w="720" w:type="dxa"/>
          </w:tcPr>
          <w:p w:rsidR="00AD5D9C" w:rsidRDefault="00AD5D9C">
            <w:pPr>
              <w:pStyle w:val="ConsPlusNormal"/>
            </w:pPr>
            <w:r>
              <w:t>7,5</w:t>
            </w:r>
          </w:p>
        </w:tc>
        <w:tc>
          <w:tcPr>
            <w:tcW w:w="1080" w:type="dxa"/>
          </w:tcPr>
          <w:p w:rsidR="00AD5D9C" w:rsidRDefault="00AD5D9C">
            <w:pPr>
              <w:pStyle w:val="ConsPlusNormal"/>
            </w:pPr>
            <w:r>
              <w:t>3,369</w:t>
            </w:r>
          </w:p>
        </w:tc>
        <w:tc>
          <w:tcPr>
            <w:tcW w:w="720" w:type="dxa"/>
          </w:tcPr>
          <w:p w:rsidR="00AD5D9C" w:rsidRDefault="00AD5D9C">
            <w:pPr>
              <w:pStyle w:val="ConsPlusNormal"/>
            </w:pPr>
            <w:r>
              <w:t>41,5</w:t>
            </w:r>
          </w:p>
        </w:tc>
        <w:tc>
          <w:tcPr>
            <w:tcW w:w="1080" w:type="dxa"/>
          </w:tcPr>
          <w:p w:rsidR="00AD5D9C" w:rsidRDefault="00AD5D9C">
            <w:pPr>
              <w:pStyle w:val="ConsPlusNormal"/>
            </w:pPr>
            <w:r>
              <w:t>12,28</w:t>
            </w:r>
          </w:p>
        </w:tc>
        <w:tc>
          <w:tcPr>
            <w:tcW w:w="720" w:type="dxa"/>
          </w:tcPr>
          <w:p w:rsidR="00AD5D9C" w:rsidRDefault="00AD5D9C">
            <w:pPr>
              <w:pStyle w:val="ConsPlusNormal"/>
            </w:pPr>
            <w:r>
              <w:t>205</w:t>
            </w:r>
          </w:p>
        </w:tc>
        <w:tc>
          <w:tcPr>
            <w:tcW w:w="1080" w:type="dxa"/>
          </w:tcPr>
          <w:p w:rsidR="00AD5D9C" w:rsidRDefault="00AD5D9C">
            <w:pPr>
              <w:pStyle w:val="ConsPlusNormal"/>
            </w:pPr>
            <w:r>
              <w:t>49,49</w:t>
            </w:r>
          </w:p>
        </w:tc>
        <w:tc>
          <w:tcPr>
            <w:tcW w:w="720" w:type="dxa"/>
          </w:tcPr>
          <w:p w:rsidR="00AD5D9C" w:rsidRDefault="00AD5D9C">
            <w:pPr>
              <w:pStyle w:val="ConsPlusNormal"/>
            </w:pPr>
            <w:r>
              <w:t>795</w:t>
            </w:r>
          </w:p>
        </w:tc>
        <w:tc>
          <w:tcPr>
            <w:tcW w:w="1080" w:type="dxa"/>
          </w:tcPr>
          <w:p w:rsidR="00AD5D9C" w:rsidRDefault="00AD5D9C">
            <w:pPr>
              <w:pStyle w:val="ConsPlusNormal"/>
            </w:pPr>
            <w:r>
              <w:t>175,82</w:t>
            </w:r>
          </w:p>
        </w:tc>
      </w:tr>
      <w:tr w:rsidR="00AD5D9C">
        <w:tc>
          <w:tcPr>
            <w:tcW w:w="780" w:type="dxa"/>
          </w:tcPr>
          <w:p w:rsidR="00AD5D9C" w:rsidRDefault="00AD5D9C">
            <w:pPr>
              <w:pStyle w:val="ConsPlusNormal"/>
            </w:pPr>
            <w:r>
              <w:t>0,33</w:t>
            </w:r>
          </w:p>
        </w:tc>
        <w:tc>
          <w:tcPr>
            <w:tcW w:w="1080" w:type="dxa"/>
          </w:tcPr>
          <w:p w:rsidR="00AD5D9C" w:rsidRDefault="00AD5D9C">
            <w:pPr>
              <w:pStyle w:val="ConsPlusNormal"/>
            </w:pPr>
            <w:r>
              <w:t>0,558</w:t>
            </w:r>
          </w:p>
        </w:tc>
        <w:tc>
          <w:tcPr>
            <w:tcW w:w="720" w:type="dxa"/>
          </w:tcPr>
          <w:p w:rsidR="00AD5D9C" w:rsidRDefault="00AD5D9C">
            <w:pPr>
              <w:pStyle w:val="ConsPlusNormal"/>
            </w:pPr>
            <w:r>
              <w:t>7,6</w:t>
            </w:r>
          </w:p>
        </w:tc>
        <w:tc>
          <w:tcPr>
            <w:tcW w:w="1080" w:type="dxa"/>
          </w:tcPr>
          <w:p w:rsidR="00AD5D9C" w:rsidRDefault="00AD5D9C">
            <w:pPr>
              <w:pStyle w:val="ConsPlusNormal"/>
            </w:pPr>
            <w:r>
              <w:t>3,4</w:t>
            </w:r>
          </w:p>
        </w:tc>
        <w:tc>
          <w:tcPr>
            <w:tcW w:w="720" w:type="dxa"/>
          </w:tcPr>
          <w:p w:rsidR="00AD5D9C" w:rsidRDefault="00AD5D9C">
            <w:pPr>
              <w:pStyle w:val="ConsPlusNormal"/>
            </w:pPr>
            <w:r>
              <w:t>42</w:t>
            </w:r>
          </w:p>
        </w:tc>
        <w:tc>
          <w:tcPr>
            <w:tcW w:w="1080" w:type="dxa"/>
          </w:tcPr>
          <w:p w:rsidR="00AD5D9C" w:rsidRDefault="00AD5D9C">
            <w:pPr>
              <w:pStyle w:val="ConsPlusNormal"/>
            </w:pPr>
            <w:r>
              <w:t>12,41</w:t>
            </w:r>
          </w:p>
        </w:tc>
        <w:tc>
          <w:tcPr>
            <w:tcW w:w="720" w:type="dxa"/>
          </w:tcPr>
          <w:p w:rsidR="00AD5D9C" w:rsidRDefault="00AD5D9C">
            <w:pPr>
              <w:pStyle w:val="ConsPlusNormal"/>
            </w:pPr>
            <w:r>
              <w:t>210</w:t>
            </w:r>
          </w:p>
        </w:tc>
        <w:tc>
          <w:tcPr>
            <w:tcW w:w="1080" w:type="dxa"/>
          </w:tcPr>
          <w:p w:rsidR="00AD5D9C" w:rsidRDefault="00AD5D9C">
            <w:pPr>
              <w:pStyle w:val="ConsPlusNormal"/>
            </w:pPr>
            <w:r>
              <w:t>50,59</w:t>
            </w:r>
          </w:p>
        </w:tc>
        <w:tc>
          <w:tcPr>
            <w:tcW w:w="720" w:type="dxa"/>
          </w:tcPr>
          <w:p w:rsidR="00AD5D9C" w:rsidRDefault="00AD5D9C">
            <w:pPr>
              <w:pStyle w:val="ConsPlusNormal"/>
            </w:pPr>
            <w:r>
              <w:t>800</w:t>
            </w:r>
          </w:p>
        </w:tc>
        <w:tc>
          <w:tcPr>
            <w:tcW w:w="1080" w:type="dxa"/>
          </w:tcPr>
          <w:p w:rsidR="00AD5D9C" w:rsidRDefault="00AD5D9C">
            <w:pPr>
              <w:pStyle w:val="ConsPlusNormal"/>
            </w:pPr>
            <w:r>
              <w:t>176,87</w:t>
            </w:r>
          </w:p>
        </w:tc>
      </w:tr>
      <w:tr w:rsidR="00AD5D9C">
        <w:tc>
          <w:tcPr>
            <w:tcW w:w="780" w:type="dxa"/>
          </w:tcPr>
          <w:p w:rsidR="00AD5D9C" w:rsidRDefault="00AD5D9C">
            <w:pPr>
              <w:pStyle w:val="ConsPlusNormal"/>
            </w:pPr>
            <w:r>
              <w:t>0,34</w:t>
            </w:r>
          </w:p>
        </w:tc>
        <w:tc>
          <w:tcPr>
            <w:tcW w:w="1080" w:type="dxa"/>
          </w:tcPr>
          <w:p w:rsidR="00AD5D9C" w:rsidRDefault="00AD5D9C">
            <w:pPr>
              <w:pStyle w:val="ConsPlusNormal"/>
            </w:pPr>
            <w:r>
              <w:t>0,565</w:t>
            </w:r>
          </w:p>
        </w:tc>
        <w:tc>
          <w:tcPr>
            <w:tcW w:w="720" w:type="dxa"/>
          </w:tcPr>
          <w:p w:rsidR="00AD5D9C" w:rsidRDefault="00AD5D9C">
            <w:pPr>
              <w:pStyle w:val="ConsPlusNormal"/>
            </w:pPr>
            <w:r>
              <w:t>7,7</w:t>
            </w:r>
          </w:p>
        </w:tc>
        <w:tc>
          <w:tcPr>
            <w:tcW w:w="1080" w:type="dxa"/>
          </w:tcPr>
          <w:p w:rsidR="00AD5D9C" w:rsidRDefault="00AD5D9C">
            <w:pPr>
              <w:pStyle w:val="ConsPlusNormal"/>
            </w:pPr>
            <w:r>
              <w:t>3,431</w:t>
            </w:r>
          </w:p>
        </w:tc>
        <w:tc>
          <w:tcPr>
            <w:tcW w:w="720" w:type="dxa"/>
          </w:tcPr>
          <w:p w:rsidR="00AD5D9C" w:rsidRDefault="00AD5D9C">
            <w:pPr>
              <w:pStyle w:val="ConsPlusNormal"/>
            </w:pPr>
            <w:r>
              <w:t>42,5</w:t>
            </w:r>
          </w:p>
        </w:tc>
        <w:tc>
          <w:tcPr>
            <w:tcW w:w="1080" w:type="dxa"/>
          </w:tcPr>
          <w:p w:rsidR="00AD5D9C" w:rsidRDefault="00AD5D9C">
            <w:pPr>
              <w:pStyle w:val="ConsPlusNormal"/>
            </w:pPr>
            <w:r>
              <w:t>12,53</w:t>
            </w:r>
          </w:p>
        </w:tc>
        <w:tc>
          <w:tcPr>
            <w:tcW w:w="720" w:type="dxa"/>
          </w:tcPr>
          <w:p w:rsidR="00AD5D9C" w:rsidRDefault="00AD5D9C">
            <w:pPr>
              <w:pStyle w:val="ConsPlusNormal"/>
            </w:pPr>
            <w:r>
              <w:t>215</w:t>
            </w:r>
          </w:p>
        </w:tc>
        <w:tc>
          <w:tcPr>
            <w:tcW w:w="1080" w:type="dxa"/>
          </w:tcPr>
          <w:p w:rsidR="00AD5D9C" w:rsidRDefault="00AD5D9C">
            <w:pPr>
              <w:pStyle w:val="ConsPlusNormal"/>
            </w:pPr>
            <w:r>
              <w:t>51,7</w:t>
            </w:r>
          </w:p>
        </w:tc>
        <w:tc>
          <w:tcPr>
            <w:tcW w:w="720" w:type="dxa"/>
          </w:tcPr>
          <w:p w:rsidR="00AD5D9C" w:rsidRDefault="00AD5D9C">
            <w:pPr>
              <w:pStyle w:val="ConsPlusNormal"/>
            </w:pPr>
            <w:r>
              <w:t>810</w:t>
            </w:r>
          </w:p>
        </w:tc>
        <w:tc>
          <w:tcPr>
            <w:tcW w:w="1080" w:type="dxa"/>
          </w:tcPr>
          <w:p w:rsidR="00AD5D9C" w:rsidRDefault="00AD5D9C">
            <w:pPr>
              <w:pStyle w:val="ConsPlusNormal"/>
            </w:pPr>
            <w:r>
              <w:t>178,98</w:t>
            </w:r>
          </w:p>
        </w:tc>
      </w:tr>
      <w:tr w:rsidR="00AD5D9C">
        <w:tc>
          <w:tcPr>
            <w:tcW w:w="780" w:type="dxa"/>
          </w:tcPr>
          <w:p w:rsidR="00AD5D9C" w:rsidRDefault="00AD5D9C">
            <w:pPr>
              <w:pStyle w:val="ConsPlusNormal"/>
            </w:pPr>
            <w:r>
              <w:t>0,35</w:t>
            </w:r>
          </w:p>
        </w:tc>
        <w:tc>
          <w:tcPr>
            <w:tcW w:w="1080" w:type="dxa"/>
          </w:tcPr>
          <w:p w:rsidR="00AD5D9C" w:rsidRDefault="00AD5D9C">
            <w:pPr>
              <w:pStyle w:val="ConsPlusNormal"/>
            </w:pPr>
            <w:r>
              <w:t>0,573</w:t>
            </w:r>
          </w:p>
        </w:tc>
        <w:tc>
          <w:tcPr>
            <w:tcW w:w="720" w:type="dxa"/>
          </w:tcPr>
          <w:p w:rsidR="00AD5D9C" w:rsidRDefault="00AD5D9C">
            <w:pPr>
              <w:pStyle w:val="ConsPlusNormal"/>
            </w:pPr>
            <w:r>
              <w:t>7,8</w:t>
            </w:r>
          </w:p>
        </w:tc>
        <w:tc>
          <w:tcPr>
            <w:tcW w:w="1080" w:type="dxa"/>
          </w:tcPr>
          <w:p w:rsidR="00AD5D9C" w:rsidRDefault="00AD5D9C">
            <w:pPr>
              <w:pStyle w:val="ConsPlusNormal"/>
            </w:pPr>
            <w:r>
              <w:t>3,462</w:t>
            </w:r>
          </w:p>
        </w:tc>
        <w:tc>
          <w:tcPr>
            <w:tcW w:w="720" w:type="dxa"/>
          </w:tcPr>
          <w:p w:rsidR="00AD5D9C" w:rsidRDefault="00AD5D9C">
            <w:pPr>
              <w:pStyle w:val="ConsPlusNormal"/>
            </w:pPr>
            <w:r>
              <w:t>43</w:t>
            </w:r>
          </w:p>
        </w:tc>
        <w:tc>
          <w:tcPr>
            <w:tcW w:w="1080" w:type="dxa"/>
          </w:tcPr>
          <w:p w:rsidR="00AD5D9C" w:rsidRDefault="00AD5D9C">
            <w:pPr>
              <w:pStyle w:val="ConsPlusNormal"/>
            </w:pPr>
            <w:r>
              <w:t>12,65</w:t>
            </w:r>
          </w:p>
        </w:tc>
        <w:tc>
          <w:tcPr>
            <w:tcW w:w="720" w:type="dxa"/>
          </w:tcPr>
          <w:p w:rsidR="00AD5D9C" w:rsidRDefault="00AD5D9C">
            <w:pPr>
              <w:pStyle w:val="ConsPlusNormal"/>
            </w:pPr>
            <w:r>
              <w:t>220</w:t>
            </w:r>
          </w:p>
        </w:tc>
        <w:tc>
          <w:tcPr>
            <w:tcW w:w="1080" w:type="dxa"/>
          </w:tcPr>
          <w:p w:rsidR="00AD5D9C" w:rsidRDefault="00AD5D9C">
            <w:pPr>
              <w:pStyle w:val="ConsPlusNormal"/>
            </w:pPr>
            <w:r>
              <w:t>52,8</w:t>
            </w:r>
          </w:p>
        </w:tc>
        <w:tc>
          <w:tcPr>
            <w:tcW w:w="720" w:type="dxa"/>
          </w:tcPr>
          <w:p w:rsidR="00AD5D9C" w:rsidRDefault="00AD5D9C">
            <w:pPr>
              <w:pStyle w:val="ConsPlusNormal"/>
            </w:pPr>
            <w:r>
              <w:t>820</w:t>
            </w:r>
          </w:p>
        </w:tc>
        <w:tc>
          <w:tcPr>
            <w:tcW w:w="1080" w:type="dxa"/>
          </w:tcPr>
          <w:p w:rsidR="00AD5D9C" w:rsidRDefault="00AD5D9C">
            <w:pPr>
              <w:pStyle w:val="ConsPlusNormal"/>
            </w:pPr>
            <w:r>
              <w:t>181,08</w:t>
            </w:r>
          </w:p>
        </w:tc>
      </w:tr>
      <w:tr w:rsidR="00AD5D9C">
        <w:tc>
          <w:tcPr>
            <w:tcW w:w="780" w:type="dxa"/>
          </w:tcPr>
          <w:p w:rsidR="00AD5D9C" w:rsidRDefault="00AD5D9C">
            <w:pPr>
              <w:pStyle w:val="ConsPlusNormal"/>
            </w:pPr>
            <w:r>
              <w:t>0,36</w:t>
            </w:r>
          </w:p>
        </w:tc>
        <w:tc>
          <w:tcPr>
            <w:tcW w:w="1080" w:type="dxa"/>
          </w:tcPr>
          <w:p w:rsidR="00AD5D9C" w:rsidRDefault="00AD5D9C">
            <w:pPr>
              <w:pStyle w:val="ConsPlusNormal"/>
            </w:pPr>
            <w:r>
              <w:t>0,58</w:t>
            </w:r>
          </w:p>
        </w:tc>
        <w:tc>
          <w:tcPr>
            <w:tcW w:w="720" w:type="dxa"/>
          </w:tcPr>
          <w:p w:rsidR="00AD5D9C" w:rsidRDefault="00AD5D9C">
            <w:pPr>
              <w:pStyle w:val="ConsPlusNormal"/>
            </w:pPr>
            <w:r>
              <w:t>7,9</w:t>
            </w:r>
          </w:p>
        </w:tc>
        <w:tc>
          <w:tcPr>
            <w:tcW w:w="1080" w:type="dxa"/>
          </w:tcPr>
          <w:p w:rsidR="00AD5D9C" w:rsidRDefault="00AD5D9C">
            <w:pPr>
              <w:pStyle w:val="ConsPlusNormal"/>
            </w:pPr>
            <w:r>
              <w:t>3,493</w:t>
            </w:r>
          </w:p>
        </w:tc>
        <w:tc>
          <w:tcPr>
            <w:tcW w:w="720" w:type="dxa"/>
          </w:tcPr>
          <w:p w:rsidR="00AD5D9C" w:rsidRDefault="00AD5D9C">
            <w:pPr>
              <w:pStyle w:val="ConsPlusNormal"/>
            </w:pPr>
            <w:r>
              <w:t>43,5</w:t>
            </w:r>
          </w:p>
        </w:tc>
        <w:tc>
          <w:tcPr>
            <w:tcW w:w="1080" w:type="dxa"/>
          </w:tcPr>
          <w:p w:rsidR="00AD5D9C" w:rsidRDefault="00AD5D9C">
            <w:pPr>
              <w:pStyle w:val="ConsPlusNormal"/>
            </w:pPr>
            <w:r>
              <w:t>12,77</w:t>
            </w:r>
          </w:p>
        </w:tc>
        <w:tc>
          <w:tcPr>
            <w:tcW w:w="720" w:type="dxa"/>
          </w:tcPr>
          <w:p w:rsidR="00AD5D9C" w:rsidRDefault="00AD5D9C">
            <w:pPr>
              <w:pStyle w:val="ConsPlusNormal"/>
            </w:pPr>
            <w:r>
              <w:t>225</w:t>
            </w:r>
          </w:p>
        </w:tc>
        <w:tc>
          <w:tcPr>
            <w:tcW w:w="1080" w:type="dxa"/>
          </w:tcPr>
          <w:p w:rsidR="00AD5D9C" w:rsidRDefault="00AD5D9C">
            <w:pPr>
              <w:pStyle w:val="ConsPlusNormal"/>
            </w:pPr>
            <w:r>
              <w:t>53,9</w:t>
            </w:r>
          </w:p>
        </w:tc>
        <w:tc>
          <w:tcPr>
            <w:tcW w:w="720" w:type="dxa"/>
          </w:tcPr>
          <w:p w:rsidR="00AD5D9C" w:rsidRDefault="00AD5D9C">
            <w:pPr>
              <w:pStyle w:val="ConsPlusNormal"/>
            </w:pPr>
            <w:r>
              <w:t>830</w:t>
            </w:r>
          </w:p>
        </w:tc>
        <w:tc>
          <w:tcPr>
            <w:tcW w:w="1080" w:type="dxa"/>
          </w:tcPr>
          <w:p w:rsidR="00AD5D9C" w:rsidRDefault="00AD5D9C">
            <w:pPr>
              <w:pStyle w:val="ConsPlusNormal"/>
            </w:pPr>
            <w:r>
              <w:t>183,19</w:t>
            </w:r>
          </w:p>
        </w:tc>
      </w:tr>
      <w:tr w:rsidR="00AD5D9C">
        <w:tc>
          <w:tcPr>
            <w:tcW w:w="780" w:type="dxa"/>
          </w:tcPr>
          <w:p w:rsidR="00AD5D9C" w:rsidRDefault="00AD5D9C">
            <w:pPr>
              <w:pStyle w:val="ConsPlusNormal"/>
            </w:pPr>
            <w:r>
              <w:t>0,37</w:t>
            </w:r>
          </w:p>
        </w:tc>
        <w:tc>
          <w:tcPr>
            <w:tcW w:w="1080" w:type="dxa"/>
          </w:tcPr>
          <w:p w:rsidR="00AD5D9C" w:rsidRDefault="00AD5D9C">
            <w:pPr>
              <w:pStyle w:val="ConsPlusNormal"/>
            </w:pPr>
            <w:r>
              <w:t>0,588</w:t>
            </w:r>
          </w:p>
        </w:tc>
        <w:tc>
          <w:tcPr>
            <w:tcW w:w="720" w:type="dxa"/>
          </w:tcPr>
          <w:p w:rsidR="00AD5D9C" w:rsidRDefault="00AD5D9C">
            <w:pPr>
              <w:pStyle w:val="ConsPlusNormal"/>
            </w:pPr>
            <w:r>
              <w:t>8</w:t>
            </w:r>
          </w:p>
        </w:tc>
        <w:tc>
          <w:tcPr>
            <w:tcW w:w="1080" w:type="dxa"/>
          </w:tcPr>
          <w:p w:rsidR="00AD5D9C" w:rsidRDefault="00AD5D9C">
            <w:pPr>
              <w:pStyle w:val="ConsPlusNormal"/>
            </w:pPr>
            <w:r>
              <w:t>3,524</w:t>
            </w:r>
          </w:p>
        </w:tc>
        <w:tc>
          <w:tcPr>
            <w:tcW w:w="720" w:type="dxa"/>
          </w:tcPr>
          <w:p w:rsidR="00AD5D9C" w:rsidRDefault="00AD5D9C">
            <w:pPr>
              <w:pStyle w:val="ConsPlusNormal"/>
            </w:pPr>
            <w:r>
              <w:t>44</w:t>
            </w:r>
          </w:p>
        </w:tc>
        <w:tc>
          <w:tcPr>
            <w:tcW w:w="1080" w:type="dxa"/>
          </w:tcPr>
          <w:p w:rsidR="00AD5D9C" w:rsidRDefault="00AD5D9C">
            <w:pPr>
              <w:pStyle w:val="ConsPlusNormal"/>
            </w:pPr>
            <w:r>
              <w:t>12,89</w:t>
            </w:r>
          </w:p>
        </w:tc>
        <w:tc>
          <w:tcPr>
            <w:tcW w:w="720" w:type="dxa"/>
          </w:tcPr>
          <w:p w:rsidR="00AD5D9C" w:rsidRDefault="00AD5D9C">
            <w:pPr>
              <w:pStyle w:val="ConsPlusNormal"/>
            </w:pPr>
            <w:r>
              <w:t>230</w:t>
            </w:r>
          </w:p>
        </w:tc>
        <w:tc>
          <w:tcPr>
            <w:tcW w:w="1080" w:type="dxa"/>
          </w:tcPr>
          <w:p w:rsidR="00AD5D9C" w:rsidRDefault="00AD5D9C">
            <w:pPr>
              <w:pStyle w:val="ConsPlusNormal"/>
            </w:pPr>
            <w:r>
              <w:t>55</w:t>
            </w:r>
          </w:p>
        </w:tc>
        <w:tc>
          <w:tcPr>
            <w:tcW w:w="720" w:type="dxa"/>
          </w:tcPr>
          <w:p w:rsidR="00AD5D9C" w:rsidRDefault="00AD5D9C">
            <w:pPr>
              <w:pStyle w:val="ConsPlusNormal"/>
            </w:pPr>
            <w:r>
              <w:t>840</w:t>
            </w:r>
          </w:p>
        </w:tc>
        <w:tc>
          <w:tcPr>
            <w:tcW w:w="1080" w:type="dxa"/>
          </w:tcPr>
          <w:p w:rsidR="00AD5D9C" w:rsidRDefault="00AD5D9C">
            <w:pPr>
              <w:pStyle w:val="ConsPlusNormal"/>
            </w:pPr>
            <w:r>
              <w:t>185,29</w:t>
            </w:r>
          </w:p>
        </w:tc>
      </w:tr>
      <w:tr w:rsidR="00AD5D9C">
        <w:tc>
          <w:tcPr>
            <w:tcW w:w="780" w:type="dxa"/>
          </w:tcPr>
          <w:p w:rsidR="00AD5D9C" w:rsidRDefault="00AD5D9C">
            <w:pPr>
              <w:pStyle w:val="ConsPlusNormal"/>
            </w:pPr>
            <w:r>
              <w:t>0,38</w:t>
            </w:r>
          </w:p>
        </w:tc>
        <w:tc>
          <w:tcPr>
            <w:tcW w:w="1080" w:type="dxa"/>
          </w:tcPr>
          <w:p w:rsidR="00AD5D9C" w:rsidRDefault="00AD5D9C">
            <w:pPr>
              <w:pStyle w:val="ConsPlusNormal"/>
            </w:pPr>
            <w:r>
              <w:t>0,595</w:t>
            </w:r>
          </w:p>
        </w:tc>
        <w:tc>
          <w:tcPr>
            <w:tcW w:w="720" w:type="dxa"/>
          </w:tcPr>
          <w:p w:rsidR="00AD5D9C" w:rsidRDefault="00AD5D9C">
            <w:pPr>
              <w:pStyle w:val="ConsPlusNormal"/>
            </w:pPr>
            <w:r>
              <w:t>8,1</w:t>
            </w:r>
          </w:p>
        </w:tc>
        <w:tc>
          <w:tcPr>
            <w:tcW w:w="1080" w:type="dxa"/>
          </w:tcPr>
          <w:p w:rsidR="00AD5D9C" w:rsidRDefault="00AD5D9C">
            <w:pPr>
              <w:pStyle w:val="ConsPlusNormal"/>
            </w:pPr>
            <w:r>
              <w:t>3,555</w:t>
            </w:r>
          </w:p>
        </w:tc>
        <w:tc>
          <w:tcPr>
            <w:tcW w:w="720" w:type="dxa"/>
          </w:tcPr>
          <w:p w:rsidR="00AD5D9C" w:rsidRDefault="00AD5D9C">
            <w:pPr>
              <w:pStyle w:val="ConsPlusNormal"/>
            </w:pPr>
            <w:r>
              <w:t>44,5</w:t>
            </w:r>
          </w:p>
        </w:tc>
        <w:tc>
          <w:tcPr>
            <w:tcW w:w="1080" w:type="dxa"/>
          </w:tcPr>
          <w:p w:rsidR="00AD5D9C" w:rsidRDefault="00AD5D9C">
            <w:pPr>
              <w:pStyle w:val="ConsPlusNormal"/>
            </w:pPr>
            <w:r>
              <w:t>13,01</w:t>
            </w:r>
          </w:p>
        </w:tc>
        <w:tc>
          <w:tcPr>
            <w:tcW w:w="720" w:type="dxa"/>
          </w:tcPr>
          <w:p w:rsidR="00AD5D9C" w:rsidRDefault="00AD5D9C">
            <w:pPr>
              <w:pStyle w:val="ConsPlusNormal"/>
            </w:pPr>
            <w:r>
              <w:t>235</w:t>
            </w:r>
          </w:p>
        </w:tc>
        <w:tc>
          <w:tcPr>
            <w:tcW w:w="1080" w:type="dxa"/>
          </w:tcPr>
          <w:p w:rsidR="00AD5D9C" w:rsidRDefault="00AD5D9C">
            <w:pPr>
              <w:pStyle w:val="ConsPlusNormal"/>
            </w:pPr>
            <w:r>
              <w:t>56,1</w:t>
            </w:r>
          </w:p>
        </w:tc>
        <w:tc>
          <w:tcPr>
            <w:tcW w:w="720" w:type="dxa"/>
          </w:tcPr>
          <w:p w:rsidR="00AD5D9C" w:rsidRDefault="00AD5D9C">
            <w:pPr>
              <w:pStyle w:val="ConsPlusNormal"/>
            </w:pPr>
            <w:r>
              <w:t>850</w:t>
            </w:r>
          </w:p>
        </w:tc>
        <w:tc>
          <w:tcPr>
            <w:tcW w:w="1080" w:type="dxa"/>
          </w:tcPr>
          <w:p w:rsidR="00AD5D9C" w:rsidRDefault="00AD5D9C">
            <w:pPr>
              <w:pStyle w:val="ConsPlusNormal"/>
            </w:pPr>
            <w:r>
              <w:t>187,39</w:t>
            </w:r>
          </w:p>
        </w:tc>
      </w:tr>
      <w:tr w:rsidR="00AD5D9C">
        <w:tc>
          <w:tcPr>
            <w:tcW w:w="780" w:type="dxa"/>
          </w:tcPr>
          <w:p w:rsidR="00AD5D9C" w:rsidRDefault="00AD5D9C">
            <w:pPr>
              <w:pStyle w:val="ConsPlusNormal"/>
            </w:pPr>
            <w:r>
              <w:t>0,39</w:t>
            </w:r>
          </w:p>
        </w:tc>
        <w:tc>
          <w:tcPr>
            <w:tcW w:w="1080" w:type="dxa"/>
          </w:tcPr>
          <w:p w:rsidR="00AD5D9C" w:rsidRDefault="00AD5D9C">
            <w:pPr>
              <w:pStyle w:val="ConsPlusNormal"/>
            </w:pPr>
            <w:r>
              <w:t>0,602</w:t>
            </w:r>
          </w:p>
        </w:tc>
        <w:tc>
          <w:tcPr>
            <w:tcW w:w="720" w:type="dxa"/>
          </w:tcPr>
          <w:p w:rsidR="00AD5D9C" w:rsidRDefault="00AD5D9C">
            <w:pPr>
              <w:pStyle w:val="ConsPlusNormal"/>
            </w:pPr>
            <w:r>
              <w:t>8,2</w:t>
            </w:r>
          </w:p>
        </w:tc>
        <w:tc>
          <w:tcPr>
            <w:tcW w:w="1080" w:type="dxa"/>
          </w:tcPr>
          <w:p w:rsidR="00AD5D9C" w:rsidRDefault="00AD5D9C">
            <w:pPr>
              <w:pStyle w:val="ConsPlusNormal"/>
            </w:pPr>
            <w:r>
              <w:t>3,585</w:t>
            </w:r>
          </w:p>
        </w:tc>
        <w:tc>
          <w:tcPr>
            <w:tcW w:w="720" w:type="dxa"/>
          </w:tcPr>
          <w:p w:rsidR="00AD5D9C" w:rsidRDefault="00AD5D9C">
            <w:pPr>
              <w:pStyle w:val="ConsPlusNormal"/>
            </w:pPr>
            <w:r>
              <w:t>45</w:t>
            </w:r>
          </w:p>
        </w:tc>
        <w:tc>
          <w:tcPr>
            <w:tcW w:w="1080" w:type="dxa"/>
          </w:tcPr>
          <w:p w:rsidR="00AD5D9C" w:rsidRDefault="00AD5D9C">
            <w:pPr>
              <w:pStyle w:val="ConsPlusNormal"/>
            </w:pPr>
            <w:r>
              <w:t>13,13</w:t>
            </w:r>
          </w:p>
        </w:tc>
        <w:tc>
          <w:tcPr>
            <w:tcW w:w="720" w:type="dxa"/>
          </w:tcPr>
          <w:p w:rsidR="00AD5D9C" w:rsidRDefault="00AD5D9C">
            <w:pPr>
              <w:pStyle w:val="ConsPlusNormal"/>
            </w:pPr>
            <w:r>
              <w:t>240</w:t>
            </w:r>
          </w:p>
        </w:tc>
        <w:tc>
          <w:tcPr>
            <w:tcW w:w="1080" w:type="dxa"/>
          </w:tcPr>
          <w:p w:rsidR="00AD5D9C" w:rsidRDefault="00AD5D9C">
            <w:pPr>
              <w:pStyle w:val="ConsPlusNormal"/>
            </w:pPr>
            <w:r>
              <w:t>57,19</w:t>
            </w:r>
          </w:p>
        </w:tc>
        <w:tc>
          <w:tcPr>
            <w:tcW w:w="720" w:type="dxa"/>
          </w:tcPr>
          <w:p w:rsidR="00AD5D9C" w:rsidRDefault="00AD5D9C">
            <w:pPr>
              <w:pStyle w:val="ConsPlusNormal"/>
            </w:pPr>
            <w:r>
              <w:t>860</w:t>
            </w:r>
          </w:p>
        </w:tc>
        <w:tc>
          <w:tcPr>
            <w:tcW w:w="1080" w:type="dxa"/>
          </w:tcPr>
          <w:p w:rsidR="00AD5D9C" w:rsidRDefault="00AD5D9C">
            <w:pPr>
              <w:pStyle w:val="ConsPlusNormal"/>
            </w:pPr>
            <w:r>
              <w:t>189,49</w:t>
            </w:r>
          </w:p>
        </w:tc>
      </w:tr>
      <w:tr w:rsidR="00AD5D9C">
        <w:tc>
          <w:tcPr>
            <w:tcW w:w="780" w:type="dxa"/>
          </w:tcPr>
          <w:p w:rsidR="00AD5D9C" w:rsidRDefault="00AD5D9C">
            <w:pPr>
              <w:pStyle w:val="ConsPlusNormal"/>
            </w:pPr>
            <w:r>
              <w:t>0,4</w:t>
            </w:r>
          </w:p>
        </w:tc>
        <w:tc>
          <w:tcPr>
            <w:tcW w:w="1080" w:type="dxa"/>
          </w:tcPr>
          <w:p w:rsidR="00AD5D9C" w:rsidRDefault="00AD5D9C">
            <w:pPr>
              <w:pStyle w:val="ConsPlusNormal"/>
            </w:pPr>
            <w:r>
              <w:t>0,61</w:t>
            </w:r>
          </w:p>
        </w:tc>
        <w:tc>
          <w:tcPr>
            <w:tcW w:w="720" w:type="dxa"/>
          </w:tcPr>
          <w:p w:rsidR="00AD5D9C" w:rsidRDefault="00AD5D9C">
            <w:pPr>
              <w:pStyle w:val="ConsPlusNormal"/>
            </w:pPr>
            <w:r>
              <w:t>8,3</w:t>
            </w:r>
          </w:p>
        </w:tc>
        <w:tc>
          <w:tcPr>
            <w:tcW w:w="1080" w:type="dxa"/>
          </w:tcPr>
          <w:p w:rsidR="00AD5D9C" w:rsidRDefault="00AD5D9C">
            <w:pPr>
              <w:pStyle w:val="ConsPlusNormal"/>
            </w:pPr>
            <w:r>
              <w:t>3,616</w:t>
            </w:r>
          </w:p>
        </w:tc>
        <w:tc>
          <w:tcPr>
            <w:tcW w:w="720" w:type="dxa"/>
          </w:tcPr>
          <w:p w:rsidR="00AD5D9C" w:rsidRDefault="00AD5D9C">
            <w:pPr>
              <w:pStyle w:val="ConsPlusNormal"/>
            </w:pPr>
            <w:r>
              <w:t>45,5</w:t>
            </w:r>
          </w:p>
        </w:tc>
        <w:tc>
          <w:tcPr>
            <w:tcW w:w="1080" w:type="dxa"/>
          </w:tcPr>
          <w:p w:rsidR="00AD5D9C" w:rsidRDefault="00AD5D9C">
            <w:pPr>
              <w:pStyle w:val="ConsPlusNormal"/>
            </w:pPr>
            <w:r>
              <w:t>13,25</w:t>
            </w:r>
          </w:p>
        </w:tc>
        <w:tc>
          <w:tcPr>
            <w:tcW w:w="720" w:type="dxa"/>
          </w:tcPr>
          <w:p w:rsidR="00AD5D9C" w:rsidRDefault="00AD5D9C">
            <w:pPr>
              <w:pStyle w:val="ConsPlusNormal"/>
            </w:pPr>
            <w:r>
              <w:t>245</w:t>
            </w:r>
          </w:p>
        </w:tc>
        <w:tc>
          <w:tcPr>
            <w:tcW w:w="1080" w:type="dxa"/>
          </w:tcPr>
          <w:p w:rsidR="00AD5D9C" w:rsidRDefault="00AD5D9C">
            <w:pPr>
              <w:pStyle w:val="ConsPlusNormal"/>
            </w:pPr>
            <w:r>
              <w:t>58,29</w:t>
            </w:r>
          </w:p>
        </w:tc>
        <w:tc>
          <w:tcPr>
            <w:tcW w:w="720" w:type="dxa"/>
          </w:tcPr>
          <w:p w:rsidR="00AD5D9C" w:rsidRDefault="00AD5D9C">
            <w:pPr>
              <w:pStyle w:val="ConsPlusNormal"/>
            </w:pPr>
            <w:r>
              <w:t>870</w:t>
            </w:r>
          </w:p>
        </w:tc>
        <w:tc>
          <w:tcPr>
            <w:tcW w:w="1080" w:type="dxa"/>
          </w:tcPr>
          <w:p w:rsidR="00AD5D9C" w:rsidRDefault="00AD5D9C">
            <w:pPr>
              <w:pStyle w:val="ConsPlusNormal"/>
            </w:pPr>
            <w:r>
              <w:t>191,6</w:t>
            </w:r>
          </w:p>
        </w:tc>
      </w:tr>
      <w:tr w:rsidR="00AD5D9C">
        <w:tc>
          <w:tcPr>
            <w:tcW w:w="780" w:type="dxa"/>
          </w:tcPr>
          <w:p w:rsidR="00AD5D9C" w:rsidRDefault="00AD5D9C">
            <w:pPr>
              <w:pStyle w:val="ConsPlusNormal"/>
            </w:pPr>
            <w:r>
              <w:t>0,41</w:t>
            </w:r>
          </w:p>
        </w:tc>
        <w:tc>
          <w:tcPr>
            <w:tcW w:w="1080" w:type="dxa"/>
          </w:tcPr>
          <w:p w:rsidR="00AD5D9C" w:rsidRDefault="00AD5D9C">
            <w:pPr>
              <w:pStyle w:val="ConsPlusNormal"/>
            </w:pPr>
            <w:r>
              <w:t>0,617</w:t>
            </w:r>
          </w:p>
        </w:tc>
        <w:tc>
          <w:tcPr>
            <w:tcW w:w="720" w:type="dxa"/>
          </w:tcPr>
          <w:p w:rsidR="00AD5D9C" w:rsidRDefault="00AD5D9C">
            <w:pPr>
              <w:pStyle w:val="ConsPlusNormal"/>
            </w:pPr>
            <w:r>
              <w:t>8,4</w:t>
            </w:r>
          </w:p>
        </w:tc>
        <w:tc>
          <w:tcPr>
            <w:tcW w:w="1080" w:type="dxa"/>
          </w:tcPr>
          <w:p w:rsidR="00AD5D9C" w:rsidRDefault="00AD5D9C">
            <w:pPr>
              <w:pStyle w:val="ConsPlusNormal"/>
            </w:pPr>
            <w:r>
              <w:t>3,646</w:t>
            </w:r>
          </w:p>
        </w:tc>
        <w:tc>
          <w:tcPr>
            <w:tcW w:w="720" w:type="dxa"/>
          </w:tcPr>
          <w:p w:rsidR="00AD5D9C" w:rsidRDefault="00AD5D9C">
            <w:pPr>
              <w:pStyle w:val="ConsPlusNormal"/>
            </w:pPr>
            <w:r>
              <w:t>46</w:t>
            </w:r>
          </w:p>
        </w:tc>
        <w:tc>
          <w:tcPr>
            <w:tcW w:w="1080" w:type="dxa"/>
          </w:tcPr>
          <w:p w:rsidR="00AD5D9C" w:rsidRDefault="00AD5D9C">
            <w:pPr>
              <w:pStyle w:val="ConsPlusNormal"/>
            </w:pPr>
            <w:r>
              <w:t>13,37</w:t>
            </w:r>
          </w:p>
        </w:tc>
        <w:tc>
          <w:tcPr>
            <w:tcW w:w="720" w:type="dxa"/>
          </w:tcPr>
          <w:p w:rsidR="00AD5D9C" w:rsidRDefault="00AD5D9C">
            <w:pPr>
              <w:pStyle w:val="ConsPlusNormal"/>
            </w:pPr>
            <w:r>
              <w:t>250</w:t>
            </w:r>
          </w:p>
        </w:tc>
        <w:tc>
          <w:tcPr>
            <w:tcW w:w="1080" w:type="dxa"/>
          </w:tcPr>
          <w:p w:rsidR="00AD5D9C" w:rsidRDefault="00AD5D9C">
            <w:pPr>
              <w:pStyle w:val="ConsPlusNormal"/>
            </w:pPr>
            <w:r>
              <w:t>59,38</w:t>
            </w:r>
          </w:p>
        </w:tc>
        <w:tc>
          <w:tcPr>
            <w:tcW w:w="720" w:type="dxa"/>
          </w:tcPr>
          <w:p w:rsidR="00AD5D9C" w:rsidRDefault="00AD5D9C">
            <w:pPr>
              <w:pStyle w:val="ConsPlusNormal"/>
            </w:pPr>
            <w:r>
              <w:t>880</w:t>
            </w:r>
          </w:p>
        </w:tc>
        <w:tc>
          <w:tcPr>
            <w:tcW w:w="1080" w:type="dxa"/>
          </w:tcPr>
          <w:p w:rsidR="00AD5D9C" w:rsidRDefault="00AD5D9C">
            <w:pPr>
              <w:pStyle w:val="ConsPlusNormal"/>
            </w:pPr>
            <w:r>
              <w:t>193,7</w:t>
            </w:r>
          </w:p>
        </w:tc>
      </w:tr>
      <w:tr w:rsidR="00AD5D9C">
        <w:tc>
          <w:tcPr>
            <w:tcW w:w="780" w:type="dxa"/>
          </w:tcPr>
          <w:p w:rsidR="00AD5D9C" w:rsidRDefault="00AD5D9C">
            <w:pPr>
              <w:pStyle w:val="ConsPlusNormal"/>
            </w:pPr>
            <w:r>
              <w:t>0,42</w:t>
            </w:r>
          </w:p>
        </w:tc>
        <w:tc>
          <w:tcPr>
            <w:tcW w:w="1080" w:type="dxa"/>
          </w:tcPr>
          <w:p w:rsidR="00AD5D9C" w:rsidRDefault="00AD5D9C">
            <w:pPr>
              <w:pStyle w:val="ConsPlusNormal"/>
            </w:pPr>
            <w:r>
              <w:t>0,624</w:t>
            </w:r>
          </w:p>
        </w:tc>
        <w:tc>
          <w:tcPr>
            <w:tcW w:w="720" w:type="dxa"/>
          </w:tcPr>
          <w:p w:rsidR="00AD5D9C" w:rsidRDefault="00AD5D9C">
            <w:pPr>
              <w:pStyle w:val="ConsPlusNormal"/>
            </w:pPr>
            <w:r>
              <w:t>8,5</w:t>
            </w:r>
          </w:p>
        </w:tc>
        <w:tc>
          <w:tcPr>
            <w:tcW w:w="1080" w:type="dxa"/>
          </w:tcPr>
          <w:p w:rsidR="00AD5D9C" w:rsidRDefault="00AD5D9C">
            <w:pPr>
              <w:pStyle w:val="ConsPlusNormal"/>
            </w:pPr>
            <w:r>
              <w:t>3,677</w:t>
            </w:r>
          </w:p>
        </w:tc>
        <w:tc>
          <w:tcPr>
            <w:tcW w:w="720" w:type="dxa"/>
          </w:tcPr>
          <w:p w:rsidR="00AD5D9C" w:rsidRDefault="00AD5D9C">
            <w:pPr>
              <w:pStyle w:val="ConsPlusNormal"/>
            </w:pPr>
            <w:r>
              <w:t>46,5</w:t>
            </w:r>
          </w:p>
        </w:tc>
        <w:tc>
          <w:tcPr>
            <w:tcW w:w="1080" w:type="dxa"/>
          </w:tcPr>
          <w:p w:rsidR="00AD5D9C" w:rsidRDefault="00AD5D9C">
            <w:pPr>
              <w:pStyle w:val="ConsPlusNormal"/>
            </w:pPr>
            <w:r>
              <w:t>13,49</w:t>
            </w:r>
          </w:p>
        </w:tc>
        <w:tc>
          <w:tcPr>
            <w:tcW w:w="720" w:type="dxa"/>
          </w:tcPr>
          <w:p w:rsidR="00AD5D9C" w:rsidRDefault="00AD5D9C">
            <w:pPr>
              <w:pStyle w:val="ConsPlusNormal"/>
            </w:pPr>
            <w:r>
              <w:t>255</w:t>
            </w:r>
          </w:p>
        </w:tc>
        <w:tc>
          <w:tcPr>
            <w:tcW w:w="1080" w:type="dxa"/>
          </w:tcPr>
          <w:p w:rsidR="00AD5D9C" w:rsidRDefault="00AD5D9C">
            <w:pPr>
              <w:pStyle w:val="ConsPlusNormal"/>
            </w:pPr>
            <w:r>
              <w:t>60,48</w:t>
            </w:r>
          </w:p>
        </w:tc>
        <w:tc>
          <w:tcPr>
            <w:tcW w:w="720" w:type="dxa"/>
          </w:tcPr>
          <w:p w:rsidR="00AD5D9C" w:rsidRDefault="00AD5D9C">
            <w:pPr>
              <w:pStyle w:val="ConsPlusNormal"/>
            </w:pPr>
            <w:r>
              <w:t>890</w:t>
            </w:r>
          </w:p>
        </w:tc>
        <w:tc>
          <w:tcPr>
            <w:tcW w:w="1080" w:type="dxa"/>
          </w:tcPr>
          <w:p w:rsidR="00AD5D9C" w:rsidRDefault="00AD5D9C">
            <w:pPr>
              <w:pStyle w:val="ConsPlusNormal"/>
            </w:pPr>
            <w:r>
              <w:t>195,7</w:t>
            </w:r>
          </w:p>
        </w:tc>
      </w:tr>
      <w:tr w:rsidR="00AD5D9C">
        <w:tc>
          <w:tcPr>
            <w:tcW w:w="780" w:type="dxa"/>
          </w:tcPr>
          <w:p w:rsidR="00AD5D9C" w:rsidRDefault="00AD5D9C">
            <w:pPr>
              <w:pStyle w:val="ConsPlusNormal"/>
            </w:pPr>
            <w:r>
              <w:t>0,43</w:t>
            </w:r>
          </w:p>
        </w:tc>
        <w:tc>
          <w:tcPr>
            <w:tcW w:w="1080" w:type="dxa"/>
          </w:tcPr>
          <w:p w:rsidR="00AD5D9C" w:rsidRDefault="00AD5D9C">
            <w:pPr>
              <w:pStyle w:val="ConsPlusNormal"/>
            </w:pPr>
            <w:r>
              <w:t>0,631</w:t>
            </w:r>
          </w:p>
        </w:tc>
        <w:tc>
          <w:tcPr>
            <w:tcW w:w="720" w:type="dxa"/>
          </w:tcPr>
          <w:p w:rsidR="00AD5D9C" w:rsidRDefault="00AD5D9C">
            <w:pPr>
              <w:pStyle w:val="ConsPlusNormal"/>
            </w:pPr>
            <w:r>
              <w:t>8,6</w:t>
            </w:r>
          </w:p>
        </w:tc>
        <w:tc>
          <w:tcPr>
            <w:tcW w:w="1080" w:type="dxa"/>
          </w:tcPr>
          <w:p w:rsidR="00AD5D9C" w:rsidRDefault="00AD5D9C">
            <w:pPr>
              <w:pStyle w:val="ConsPlusNormal"/>
            </w:pPr>
            <w:r>
              <w:t>3,707</w:t>
            </w:r>
          </w:p>
        </w:tc>
        <w:tc>
          <w:tcPr>
            <w:tcW w:w="720" w:type="dxa"/>
          </w:tcPr>
          <w:p w:rsidR="00AD5D9C" w:rsidRDefault="00AD5D9C">
            <w:pPr>
              <w:pStyle w:val="ConsPlusNormal"/>
            </w:pPr>
            <w:r>
              <w:t>47</w:t>
            </w:r>
          </w:p>
        </w:tc>
        <w:tc>
          <w:tcPr>
            <w:tcW w:w="1080" w:type="dxa"/>
          </w:tcPr>
          <w:p w:rsidR="00AD5D9C" w:rsidRDefault="00AD5D9C">
            <w:pPr>
              <w:pStyle w:val="ConsPlusNormal"/>
            </w:pPr>
            <w:r>
              <w:t>13,61</w:t>
            </w:r>
          </w:p>
        </w:tc>
        <w:tc>
          <w:tcPr>
            <w:tcW w:w="720" w:type="dxa"/>
          </w:tcPr>
          <w:p w:rsidR="00AD5D9C" w:rsidRDefault="00AD5D9C">
            <w:pPr>
              <w:pStyle w:val="ConsPlusNormal"/>
            </w:pPr>
            <w:r>
              <w:t>260</w:t>
            </w:r>
          </w:p>
        </w:tc>
        <w:tc>
          <w:tcPr>
            <w:tcW w:w="1080" w:type="dxa"/>
          </w:tcPr>
          <w:p w:rsidR="00AD5D9C" w:rsidRDefault="00AD5D9C">
            <w:pPr>
              <w:pStyle w:val="ConsPlusNormal"/>
            </w:pPr>
            <w:r>
              <w:t>61,57</w:t>
            </w:r>
          </w:p>
        </w:tc>
        <w:tc>
          <w:tcPr>
            <w:tcW w:w="720" w:type="dxa"/>
          </w:tcPr>
          <w:p w:rsidR="00AD5D9C" w:rsidRDefault="00AD5D9C">
            <w:pPr>
              <w:pStyle w:val="ConsPlusNormal"/>
            </w:pPr>
            <w:r>
              <w:t>900</w:t>
            </w:r>
          </w:p>
        </w:tc>
        <w:tc>
          <w:tcPr>
            <w:tcW w:w="1080" w:type="dxa"/>
          </w:tcPr>
          <w:p w:rsidR="00AD5D9C" w:rsidRDefault="00AD5D9C">
            <w:pPr>
              <w:pStyle w:val="ConsPlusNormal"/>
            </w:pPr>
            <w:r>
              <w:t>197,9</w:t>
            </w:r>
          </w:p>
        </w:tc>
      </w:tr>
      <w:tr w:rsidR="00AD5D9C">
        <w:tc>
          <w:tcPr>
            <w:tcW w:w="780" w:type="dxa"/>
          </w:tcPr>
          <w:p w:rsidR="00AD5D9C" w:rsidRDefault="00AD5D9C">
            <w:pPr>
              <w:pStyle w:val="ConsPlusNormal"/>
            </w:pPr>
            <w:r>
              <w:t>0,44</w:t>
            </w:r>
          </w:p>
        </w:tc>
        <w:tc>
          <w:tcPr>
            <w:tcW w:w="1080" w:type="dxa"/>
          </w:tcPr>
          <w:p w:rsidR="00AD5D9C" w:rsidRDefault="00AD5D9C">
            <w:pPr>
              <w:pStyle w:val="ConsPlusNormal"/>
            </w:pPr>
            <w:r>
              <w:t>0,638</w:t>
            </w:r>
          </w:p>
        </w:tc>
        <w:tc>
          <w:tcPr>
            <w:tcW w:w="720" w:type="dxa"/>
          </w:tcPr>
          <w:p w:rsidR="00AD5D9C" w:rsidRDefault="00AD5D9C">
            <w:pPr>
              <w:pStyle w:val="ConsPlusNormal"/>
            </w:pPr>
            <w:r>
              <w:t>8,7</w:t>
            </w:r>
          </w:p>
        </w:tc>
        <w:tc>
          <w:tcPr>
            <w:tcW w:w="1080" w:type="dxa"/>
          </w:tcPr>
          <w:p w:rsidR="00AD5D9C" w:rsidRDefault="00AD5D9C">
            <w:pPr>
              <w:pStyle w:val="ConsPlusNormal"/>
            </w:pPr>
            <w:r>
              <w:t>3,738</w:t>
            </w:r>
          </w:p>
        </w:tc>
        <w:tc>
          <w:tcPr>
            <w:tcW w:w="720" w:type="dxa"/>
          </w:tcPr>
          <w:p w:rsidR="00AD5D9C" w:rsidRDefault="00AD5D9C">
            <w:pPr>
              <w:pStyle w:val="ConsPlusNormal"/>
            </w:pPr>
            <w:r>
              <w:t>47,5</w:t>
            </w:r>
          </w:p>
        </w:tc>
        <w:tc>
          <w:tcPr>
            <w:tcW w:w="1080" w:type="dxa"/>
          </w:tcPr>
          <w:p w:rsidR="00AD5D9C" w:rsidRDefault="00AD5D9C">
            <w:pPr>
              <w:pStyle w:val="ConsPlusNormal"/>
            </w:pPr>
            <w:r>
              <w:t>13,73</w:t>
            </w:r>
          </w:p>
        </w:tc>
        <w:tc>
          <w:tcPr>
            <w:tcW w:w="720" w:type="dxa"/>
          </w:tcPr>
          <w:p w:rsidR="00AD5D9C" w:rsidRDefault="00AD5D9C">
            <w:pPr>
              <w:pStyle w:val="ConsPlusNormal"/>
            </w:pPr>
            <w:r>
              <w:t>265</w:t>
            </w:r>
          </w:p>
        </w:tc>
        <w:tc>
          <w:tcPr>
            <w:tcW w:w="1080" w:type="dxa"/>
          </w:tcPr>
          <w:p w:rsidR="00AD5D9C" w:rsidRDefault="00AD5D9C">
            <w:pPr>
              <w:pStyle w:val="ConsPlusNormal"/>
            </w:pPr>
            <w:r>
              <w:t>62,66</w:t>
            </w:r>
          </w:p>
        </w:tc>
        <w:tc>
          <w:tcPr>
            <w:tcW w:w="720" w:type="dxa"/>
          </w:tcPr>
          <w:p w:rsidR="00AD5D9C" w:rsidRDefault="00AD5D9C">
            <w:pPr>
              <w:pStyle w:val="ConsPlusNormal"/>
            </w:pPr>
            <w:r>
              <w:t>910</w:t>
            </w:r>
          </w:p>
        </w:tc>
        <w:tc>
          <w:tcPr>
            <w:tcW w:w="1080" w:type="dxa"/>
          </w:tcPr>
          <w:p w:rsidR="00AD5D9C" w:rsidRDefault="00AD5D9C">
            <w:pPr>
              <w:pStyle w:val="ConsPlusNormal"/>
            </w:pPr>
            <w:r>
              <w:t>200</w:t>
            </w:r>
          </w:p>
        </w:tc>
      </w:tr>
      <w:tr w:rsidR="00AD5D9C">
        <w:tc>
          <w:tcPr>
            <w:tcW w:w="780" w:type="dxa"/>
          </w:tcPr>
          <w:p w:rsidR="00AD5D9C" w:rsidRDefault="00AD5D9C">
            <w:pPr>
              <w:pStyle w:val="ConsPlusNormal"/>
            </w:pPr>
            <w:r>
              <w:t>0,45</w:t>
            </w:r>
          </w:p>
        </w:tc>
        <w:tc>
          <w:tcPr>
            <w:tcW w:w="1080" w:type="dxa"/>
          </w:tcPr>
          <w:p w:rsidR="00AD5D9C" w:rsidRDefault="00AD5D9C">
            <w:pPr>
              <w:pStyle w:val="ConsPlusNormal"/>
            </w:pPr>
            <w:r>
              <w:t>0,645</w:t>
            </w:r>
          </w:p>
        </w:tc>
        <w:tc>
          <w:tcPr>
            <w:tcW w:w="720" w:type="dxa"/>
          </w:tcPr>
          <w:p w:rsidR="00AD5D9C" w:rsidRDefault="00AD5D9C">
            <w:pPr>
              <w:pStyle w:val="ConsPlusNormal"/>
            </w:pPr>
            <w:r>
              <w:t>8,8</w:t>
            </w:r>
          </w:p>
        </w:tc>
        <w:tc>
          <w:tcPr>
            <w:tcW w:w="1080" w:type="dxa"/>
          </w:tcPr>
          <w:p w:rsidR="00AD5D9C" w:rsidRDefault="00AD5D9C">
            <w:pPr>
              <w:pStyle w:val="ConsPlusNormal"/>
            </w:pPr>
            <w:r>
              <w:t>3,768</w:t>
            </w:r>
          </w:p>
        </w:tc>
        <w:tc>
          <w:tcPr>
            <w:tcW w:w="720" w:type="dxa"/>
          </w:tcPr>
          <w:p w:rsidR="00AD5D9C" w:rsidRDefault="00AD5D9C">
            <w:pPr>
              <w:pStyle w:val="ConsPlusNormal"/>
            </w:pPr>
            <w:r>
              <w:t>48</w:t>
            </w:r>
          </w:p>
        </w:tc>
        <w:tc>
          <w:tcPr>
            <w:tcW w:w="1080" w:type="dxa"/>
          </w:tcPr>
          <w:p w:rsidR="00AD5D9C" w:rsidRDefault="00AD5D9C">
            <w:pPr>
              <w:pStyle w:val="ConsPlusNormal"/>
            </w:pPr>
            <w:r>
              <w:t>13,85</w:t>
            </w:r>
          </w:p>
        </w:tc>
        <w:tc>
          <w:tcPr>
            <w:tcW w:w="720" w:type="dxa"/>
          </w:tcPr>
          <w:p w:rsidR="00AD5D9C" w:rsidRDefault="00AD5D9C">
            <w:pPr>
              <w:pStyle w:val="ConsPlusNormal"/>
            </w:pPr>
            <w:r>
              <w:t>270</w:t>
            </w:r>
          </w:p>
        </w:tc>
        <w:tc>
          <w:tcPr>
            <w:tcW w:w="1080" w:type="dxa"/>
          </w:tcPr>
          <w:p w:rsidR="00AD5D9C" w:rsidRDefault="00AD5D9C">
            <w:pPr>
              <w:pStyle w:val="ConsPlusNormal"/>
            </w:pPr>
            <w:r>
              <w:t>63,75</w:t>
            </w:r>
          </w:p>
        </w:tc>
        <w:tc>
          <w:tcPr>
            <w:tcW w:w="720" w:type="dxa"/>
          </w:tcPr>
          <w:p w:rsidR="00AD5D9C" w:rsidRDefault="00AD5D9C">
            <w:pPr>
              <w:pStyle w:val="ConsPlusNormal"/>
            </w:pPr>
            <w:r>
              <w:t>920</w:t>
            </w:r>
          </w:p>
        </w:tc>
        <w:tc>
          <w:tcPr>
            <w:tcW w:w="1080" w:type="dxa"/>
          </w:tcPr>
          <w:p w:rsidR="00AD5D9C" w:rsidRDefault="00AD5D9C">
            <w:pPr>
              <w:pStyle w:val="ConsPlusNormal"/>
            </w:pPr>
            <w:r>
              <w:t>202,1</w:t>
            </w:r>
          </w:p>
        </w:tc>
      </w:tr>
      <w:tr w:rsidR="00AD5D9C">
        <w:tc>
          <w:tcPr>
            <w:tcW w:w="780" w:type="dxa"/>
          </w:tcPr>
          <w:p w:rsidR="00AD5D9C" w:rsidRDefault="00AD5D9C">
            <w:pPr>
              <w:pStyle w:val="ConsPlusNormal"/>
            </w:pPr>
            <w:r>
              <w:t>0,46</w:t>
            </w:r>
          </w:p>
        </w:tc>
        <w:tc>
          <w:tcPr>
            <w:tcW w:w="1080" w:type="dxa"/>
          </w:tcPr>
          <w:p w:rsidR="00AD5D9C" w:rsidRDefault="00AD5D9C">
            <w:pPr>
              <w:pStyle w:val="ConsPlusNormal"/>
            </w:pPr>
            <w:r>
              <w:t>0,652</w:t>
            </w:r>
          </w:p>
        </w:tc>
        <w:tc>
          <w:tcPr>
            <w:tcW w:w="720" w:type="dxa"/>
          </w:tcPr>
          <w:p w:rsidR="00AD5D9C" w:rsidRDefault="00AD5D9C">
            <w:pPr>
              <w:pStyle w:val="ConsPlusNormal"/>
            </w:pPr>
            <w:r>
              <w:t>8,9</w:t>
            </w:r>
          </w:p>
        </w:tc>
        <w:tc>
          <w:tcPr>
            <w:tcW w:w="1080" w:type="dxa"/>
          </w:tcPr>
          <w:p w:rsidR="00AD5D9C" w:rsidRDefault="00AD5D9C">
            <w:pPr>
              <w:pStyle w:val="ConsPlusNormal"/>
            </w:pPr>
            <w:r>
              <w:t>3,798</w:t>
            </w:r>
          </w:p>
        </w:tc>
        <w:tc>
          <w:tcPr>
            <w:tcW w:w="720" w:type="dxa"/>
          </w:tcPr>
          <w:p w:rsidR="00AD5D9C" w:rsidRDefault="00AD5D9C">
            <w:pPr>
              <w:pStyle w:val="ConsPlusNormal"/>
            </w:pPr>
            <w:r>
              <w:t>48,5</w:t>
            </w:r>
          </w:p>
        </w:tc>
        <w:tc>
          <w:tcPr>
            <w:tcW w:w="1080" w:type="dxa"/>
          </w:tcPr>
          <w:p w:rsidR="00AD5D9C" w:rsidRDefault="00AD5D9C">
            <w:pPr>
              <w:pStyle w:val="ConsPlusNormal"/>
            </w:pPr>
            <w:r>
              <w:t>13,97</w:t>
            </w:r>
          </w:p>
        </w:tc>
        <w:tc>
          <w:tcPr>
            <w:tcW w:w="720" w:type="dxa"/>
          </w:tcPr>
          <w:p w:rsidR="00AD5D9C" w:rsidRDefault="00AD5D9C">
            <w:pPr>
              <w:pStyle w:val="ConsPlusNormal"/>
            </w:pPr>
            <w:r>
              <w:t>275</w:t>
            </w:r>
          </w:p>
        </w:tc>
        <w:tc>
          <w:tcPr>
            <w:tcW w:w="1080" w:type="dxa"/>
          </w:tcPr>
          <w:p w:rsidR="00AD5D9C" w:rsidRDefault="00AD5D9C">
            <w:pPr>
              <w:pStyle w:val="ConsPlusNormal"/>
            </w:pPr>
            <w:r>
              <w:t>64,85</w:t>
            </w:r>
          </w:p>
        </w:tc>
        <w:tc>
          <w:tcPr>
            <w:tcW w:w="720" w:type="dxa"/>
          </w:tcPr>
          <w:p w:rsidR="00AD5D9C" w:rsidRDefault="00AD5D9C">
            <w:pPr>
              <w:pStyle w:val="ConsPlusNormal"/>
            </w:pPr>
            <w:r>
              <w:t>930</w:t>
            </w:r>
          </w:p>
        </w:tc>
        <w:tc>
          <w:tcPr>
            <w:tcW w:w="1080" w:type="dxa"/>
          </w:tcPr>
          <w:p w:rsidR="00AD5D9C" w:rsidRDefault="00AD5D9C">
            <w:pPr>
              <w:pStyle w:val="ConsPlusNormal"/>
            </w:pPr>
            <w:r>
              <w:t>204,2</w:t>
            </w:r>
          </w:p>
        </w:tc>
      </w:tr>
      <w:tr w:rsidR="00AD5D9C">
        <w:tc>
          <w:tcPr>
            <w:tcW w:w="780" w:type="dxa"/>
          </w:tcPr>
          <w:p w:rsidR="00AD5D9C" w:rsidRDefault="00AD5D9C">
            <w:pPr>
              <w:pStyle w:val="ConsPlusNormal"/>
            </w:pPr>
            <w:r>
              <w:t>0,47</w:t>
            </w:r>
          </w:p>
        </w:tc>
        <w:tc>
          <w:tcPr>
            <w:tcW w:w="1080" w:type="dxa"/>
          </w:tcPr>
          <w:p w:rsidR="00AD5D9C" w:rsidRDefault="00AD5D9C">
            <w:pPr>
              <w:pStyle w:val="ConsPlusNormal"/>
            </w:pPr>
            <w:r>
              <w:t>0,658</w:t>
            </w:r>
          </w:p>
        </w:tc>
        <w:tc>
          <w:tcPr>
            <w:tcW w:w="720" w:type="dxa"/>
          </w:tcPr>
          <w:p w:rsidR="00AD5D9C" w:rsidRDefault="00AD5D9C">
            <w:pPr>
              <w:pStyle w:val="ConsPlusNormal"/>
            </w:pPr>
            <w:r>
              <w:t>9</w:t>
            </w:r>
          </w:p>
        </w:tc>
        <w:tc>
          <w:tcPr>
            <w:tcW w:w="1080" w:type="dxa"/>
          </w:tcPr>
          <w:p w:rsidR="00AD5D9C" w:rsidRDefault="00AD5D9C">
            <w:pPr>
              <w:pStyle w:val="ConsPlusNormal"/>
            </w:pPr>
            <w:r>
              <w:t>3,828</w:t>
            </w:r>
          </w:p>
        </w:tc>
        <w:tc>
          <w:tcPr>
            <w:tcW w:w="720" w:type="dxa"/>
          </w:tcPr>
          <w:p w:rsidR="00AD5D9C" w:rsidRDefault="00AD5D9C">
            <w:pPr>
              <w:pStyle w:val="ConsPlusNormal"/>
            </w:pPr>
            <w:r>
              <w:t>49</w:t>
            </w:r>
          </w:p>
        </w:tc>
        <w:tc>
          <w:tcPr>
            <w:tcW w:w="1080" w:type="dxa"/>
          </w:tcPr>
          <w:p w:rsidR="00AD5D9C" w:rsidRDefault="00AD5D9C">
            <w:pPr>
              <w:pStyle w:val="ConsPlusNormal"/>
            </w:pPr>
            <w:r>
              <w:t>14,09</w:t>
            </w:r>
          </w:p>
        </w:tc>
        <w:tc>
          <w:tcPr>
            <w:tcW w:w="720" w:type="dxa"/>
          </w:tcPr>
          <w:p w:rsidR="00AD5D9C" w:rsidRDefault="00AD5D9C">
            <w:pPr>
              <w:pStyle w:val="ConsPlusNormal"/>
            </w:pPr>
            <w:r>
              <w:t>280</w:t>
            </w:r>
          </w:p>
        </w:tc>
        <w:tc>
          <w:tcPr>
            <w:tcW w:w="1080" w:type="dxa"/>
          </w:tcPr>
          <w:p w:rsidR="00AD5D9C" w:rsidRDefault="00AD5D9C">
            <w:pPr>
              <w:pStyle w:val="ConsPlusNormal"/>
            </w:pPr>
            <w:r>
              <w:t>65,94</w:t>
            </w:r>
          </w:p>
        </w:tc>
        <w:tc>
          <w:tcPr>
            <w:tcW w:w="720" w:type="dxa"/>
          </w:tcPr>
          <w:p w:rsidR="00AD5D9C" w:rsidRDefault="00AD5D9C">
            <w:pPr>
              <w:pStyle w:val="ConsPlusNormal"/>
            </w:pPr>
            <w:r>
              <w:t>940</w:t>
            </w:r>
          </w:p>
        </w:tc>
        <w:tc>
          <w:tcPr>
            <w:tcW w:w="1080" w:type="dxa"/>
          </w:tcPr>
          <w:p w:rsidR="00AD5D9C" w:rsidRDefault="00AD5D9C">
            <w:pPr>
              <w:pStyle w:val="ConsPlusNormal"/>
            </w:pPr>
            <w:r>
              <w:t>206,3</w:t>
            </w:r>
          </w:p>
        </w:tc>
      </w:tr>
      <w:tr w:rsidR="00AD5D9C">
        <w:tc>
          <w:tcPr>
            <w:tcW w:w="780" w:type="dxa"/>
          </w:tcPr>
          <w:p w:rsidR="00AD5D9C" w:rsidRDefault="00AD5D9C">
            <w:pPr>
              <w:pStyle w:val="ConsPlusNormal"/>
            </w:pPr>
            <w:r>
              <w:t>0,48</w:t>
            </w:r>
          </w:p>
        </w:tc>
        <w:tc>
          <w:tcPr>
            <w:tcW w:w="1080" w:type="dxa"/>
          </w:tcPr>
          <w:p w:rsidR="00AD5D9C" w:rsidRDefault="00AD5D9C">
            <w:pPr>
              <w:pStyle w:val="ConsPlusNormal"/>
            </w:pPr>
            <w:r>
              <w:t>0,665</w:t>
            </w:r>
          </w:p>
        </w:tc>
        <w:tc>
          <w:tcPr>
            <w:tcW w:w="720" w:type="dxa"/>
          </w:tcPr>
          <w:p w:rsidR="00AD5D9C" w:rsidRDefault="00AD5D9C">
            <w:pPr>
              <w:pStyle w:val="ConsPlusNormal"/>
            </w:pPr>
            <w:r>
              <w:t>9,1</w:t>
            </w:r>
          </w:p>
        </w:tc>
        <w:tc>
          <w:tcPr>
            <w:tcW w:w="1080" w:type="dxa"/>
          </w:tcPr>
          <w:p w:rsidR="00AD5D9C" w:rsidRDefault="00AD5D9C">
            <w:pPr>
              <w:pStyle w:val="ConsPlusNormal"/>
            </w:pPr>
            <w:r>
              <w:t>3,858</w:t>
            </w:r>
          </w:p>
        </w:tc>
        <w:tc>
          <w:tcPr>
            <w:tcW w:w="720" w:type="dxa"/>
          </w:tcPr>
          <w:p w:rsidR="00AD5D9C" w:rsidRDefault="00AD5D9C">
            <w:pPr>
              <w:pStyle w:val="ConsPlusNormal"/>
            </w:pPr>
            <w:r>
              <w:t>49,5</w:t>
            </w:r>
          </w:p>
        </w:tc>
        <w:tc>
          <w:tcPr>
            <w:tcW w:w="1080" w:type="dxa"/>
          </w:tcPr>
          <w:p w:rsidR="00AD5D9C" w:rsidRDefault="00AD5D9C">
            <w:pPr>
              <w:pStyle w:val="ConsPlusNormal"/>
            </w:pPr>
            <w:r>
              <w:t>14,2</w:t>
            </w:r>
          </w:p>
        </w:tc>
        <w:tc>
          <w:tcPr>
            <w:tcW w:w="720" w:type="dxa"/>
          </w:tcPr>
          <w:p w:rsidR="00AD5D9C" w:rsidRDefault="00AD5D9C">
            <w:pPr>
              <w:pStyle w:val="ConsPlusNormal"/>
            </w:pPr>
            <w:r>
              <w:t>285</w:t>
            </w:r>
          </w:p>
        </w:tc>
        <w:tc>
          <w:tcPr>
            <w:tcW w:w="1080" w:type="dxa"/>
          </w:tcPr>
          <w:p w:rsidR="00AD5D9C" w:rsidRDefault="00AD5D9C">
            <w:pPr>
              <w:pStyle w:val="ConsPlusNormal"/>
            </w:pPr>
            <w:r>
              <w:t>67,03</w:t>
            </w:r>
          </w:p>
        </w:tc>
        <w:tc>
          <w:tcPr>
            <w:tcW w:w="720" w:type="dxa"/>
          </w:tcPr>
          <w:p w:rsidR="00AD5D9C" w:rsidRDefault="00AD5D9C">
            <w:pPr>
              <w:pStyle w:val="ConsPlusNormal"/>
            </w:pPr>
            <w:r>
              <w:t>950</w:t>
            </w:r>
          </w:p>
        </w:tc>
        <w:tc>
          <w:tcPr>
            <w:tcW w:w="1080" w:type="dxa"/>
          </w:tcPr>
          <w:p w:rsidR="00AD5D9C" w:rsidRDefault="00AD5D9C">
            <w:pPr>
              <w:pStyle w:val="ConsPlusNormal"/>
            </w:pPr>
            <w:r>
              <w:t>208,39</w:t>
            </w:r>
          </w:p>
        </w:tc>
      </w:tr>
      <w:tr w:rsidR="00AD5D9C">
        <w:tc>
          <w:tcPr>
            <w:tcW w:w="780" w:type="dxa"/>
          </w:tcPr>
          <w:p w:rsidR="00AD5D9C" w:rsidRDefault="00AD5D9C">
            <w:pPr>
              <w:pStyle w:val="ConsPlusNormal"/>
            </w:pPr>
            <w:r>
              <w:lastRenderedPageBreak/>
              <w:t>0,49</w:t>
            </w:r>
          </w:p>
        </w:tc>
        <w:tc>
          <w:tcPr>
            <w:tcW w:w="1080" w:type="dxa"/>
          </w:tcPr>
          <w:p w:rsidR="00AD5D9C" w:rsidRDefault="00AD5D9C">
            <w:pPr>
              <w:pStyle w:val="ConsPlusNormal"/>
            </w:pPr>
            <w:r>
              <w:t>0,672</w:t>
            </w:r>
          </w:p>
        </w:tc>
        <w:tc>
          <w:tcPr>
            <w:tcW w:w="720" w:type="dxa"/>
          </w:tcPr>
          <w:p w:rsidR="00AD5D9C" w:rsidRDefault="00AD5D9C">
            <w:pPr>
              <w:pStyle w:val="ConsPlusNormal"/>
            </w:pPr>
            <w:r>
              <w:t>9,2</w:t>
            </w:r>
          </w:p>
        </w:tc>
        <w:tc>
          <w:tcPr>
            <w:tcW w:w="1080" w:type="dxa"/>
          </w:tcPr>
          <w:p w:rsidR="00AD5D9C" w:rsidRDefault="00AD5D9C">
            <w:pPr>
              <w:pStyle w:val="ConsPlusNormal"/>
            </w:pPr>
            <w:r>
              <w:t>3,888</w:t>
            </w:r>
          </w:p>
        </w:tc>
        <w:tc>
          <w:tcPr>
            <w:tcW w:w="720" w:type="dxa"/>
          </w:tcPr>
          <w:p w:rsidR="00AD5D9C" w:rsidRDefault="00AD5D9C">
            <w:pPr>
              <w:pStyle w:val="ConsPlusNormal"/>
            </w:pPr>
            <w:r>
              <w:t>50</w:t>
            </w:r>
          </w:p>
        </w:tc>
        <w:tc>
          <w:tcPr>
            <w:tcW w:w="1080" w:type="dxa"/>
          </w:tcPr>
          <w:p w:rsidR="00AD5D9C" w:rsidRDefault="00AD5D9C">
            <w:pPr>
              <w:pStyle w:val="ConsPlusNormal"/>
            </w:pPr>
            <w:r>
              <w:t>14,32</w:t>
            </w:r>
          </w:p>
        </w:tc>
        <w:tc>
          <w:tcPr>
            <w:tcW w:w="720" w:type="dxa"/>
          </w:tcPr>
          <w:p w:rsidR="00AD5D9C" w:rsidRDefault="00AD5D9C">
            <w:pPr>
              <w:pStyle w:val="ConsPlusNormal"/>
            </w:pPr>
            <w:r>
              <w:t>290</w:t>
            </w:r>
          </w:p>
        </w:tc>
        <w:tc>
          <w:tcPr>
            <w:tcW w:w="1080" w:type="dxa"/>
          </w:tcPr>
          <w:p w:rsidR="00AD5D9C" w:rsidRDefault="00AD5D9C">
            <w:pPr>
              <w:pStyle w:val="ConsPlusNormal"/>
            </w:pPr>
            <w:r>
              <w:t>68,12</w:t>
            </w:r>
          </w:p>
        </w:tc>
        <w:tc>
          <w:tcPr>
            <w:tcW w:w="720" w:type="dxa"/>
          </w:tcPr>
          <w:p w:rsidR="00AD5D9C" w:rsidRDefault="00AD5D9C">
            <w:pPr>
              <w:pStyle w:val="ConsPlusNormal"/>
            </w:pPr>
            <w:r>
              <w:t>960</w:t>
            </w:r>
          </w:p>
        </w:tc>
        <w:tc>
          <w:tcPr>
            <w:tcW w:w="1080" w:type="dxa"/>
          </w:tcPr>
          <w:p w:rsidR="00AD5D9C" w:rsidRDefault="00AD5D9C">
            <w:pPr>
              <w:pStyle w:val="ConsPlusNormal"/>
            </w:pPr>
            <w:r>
              <w:t>210,49</w:t>
            </w:r>
          </w:p>
        </w:tc>
      </w:tr>
      <w:tr w:rsidR="00AD5D9C">
        <w:tc>
          <w:tcPr>
            <w:tcW w:w="780" w:type="dxa"/>
          </w:tcPr>
          <w:p w:rsidR="00AD5D9C" w:rsidRDefault="00AD5D9C">
            <w:pPr>
              <w:pStyle w:val="ConsPlusNormal"/>
            </w:pPr>
            <w:r>
              <w:t>0,5</w:t>
            </w:r>
          </w:p>
        </w:tc>
        <w:tc>
          <w:tcPr>
            <w:tcW w:w="1080" w:type="dxa"/>
          </w:tcPr>
          <w:p w:rsidR="00AD5D9C" w:rsidRDefault="00AD5D9C">
            <w:pPr>
              <w:pStyle w:val="ConsPlusNormal"/>
            </w:pPr>
            <w:r>
              <w:t>0,678</w:t>
            </w:r>
          </w:p>
        </w:tc>
        <w:tc>
          <w:tcPr>
            <w:tcW w:w="720" w:type="dxa"/>
          </w:tcPr>
          <w:p w:rsidR="00AD5D9C" w:rsidRDefault="00AD5D9C">
            <w:pPr>
              <w:pStyle w:val="ConsPlusNormal"/>
            </w:pPr>
            <w:r>
              <w:t>9,3</w:t>
            </w:r>
          </w:p>
        </w:tc>
        <w:tc>
          <w:tcPr>
            <w:tcW w:w="1080" w:type="dxa"/>
          </w:tcPr>
          <w:p w:rsidR="00AD5D9C" w:rsidRDefault="00AD5D9C">
            <w:pPr>
              <w:pStyle w:val="ConsPlusNormal"/>
            </w:pPr>
            <w:r>
              <w:t>3,918</w:t>
            </w:r>
          </w:p>
        </w:tc>
        <w:tc>
          <w:tcPr>
            <w:tcW w:w="720" w:type="dxa"/>
          </w:tcPr>
          <w:p w:rsidR="00AD5D9C" w:rsidRDefault="00AD5D9C">
            <w:pPr>
              <w:pStyle w:val="ConsPlusNormal"/>
            </w:pPr>
            <w:r>
              <w:t>51</w:t>
            </w:r>
          </w:p>
        </w:tc>
        <w:tc>
          <w:tcPr>
            <w:tcW w:w="1080" w:type="dxa"/>
          </w:tcPr>
          <w:p w:rsidR="00AD5D9C" w:rsidRDefault="00AD5D9C">
            <w:pPr>
              <w:pStyle w:val="ConsPlusNormal"/>
            </w:pPr>
            <w:r>
              <w:t>14,56</w:t>
            </w:r>
          </w:p>
        </w:tc>
        <w:tc>
          <w:tcPr>
            <w:tcW w:w="720" w:type="dxa"/>
          </w:tcPr>
          <w:p w:rsidR="00AD5D9C" w:rsidRDefault="00AD5D9C">
            <w:pPr>
              <w:pStyle w:val="ConsPlusNormal"/>
            </w:pPr>
            <w:r>
              <w:t>295</w:t>
            </w:r>
          </w:p>
        </w:tc>
        <w:tc>
          <w:tcPr>
            <w:tcW w:w="1080" w:type="dxa"/>
          </w:tcPr>
          <w:p w:rsidR="00AD5D9C" w:rsidRDefault="00AD5D9C">
            <w:pPr>
              <w:pStyle w:val="ConsPlusNormal"/>
            </w:pPr>
            <w:r>
              <w:t>69,2</w:t>
            </w:r>
          </w:p>
        </w:tc>
        <w:tc>
          <w:tcPr>
            <w:tcW w:w="720" w:type="dxa"/>
          </w:tcPr>
          <w:p w:rsidR="00AD5D9C" w:rsidRDefault="00AD5D9C">
            <w:pPr>
              <w:pStyle w:val="ConsPlusNormal"/>
            </w:pPr>
            <w:r>
              <w:t>970</w:t>
            </w:r>
          </w:p>
        </w:tc>
        <w:tc>
          <w:tcPr>
            <w:tcW w:w="1080" w:type="dxa"/>
          </w:tcPr>
          <w:p w:rsidR="00AD5D9C" w:rsidRDefault="00AD5D9C">
            <w:pPr>
              <w:pStyle w:val="ConsPlusNormal"/>
            </w:pPr>
            <w:r>
              <w:t>212,59</w:t>
            </w:r>
          </w:p>
        </w:tc>
      </w:tr>
      <w:tr w:rsidR="00AD5D9C">
        <w:tc>
          <w:tcPr>
            <w:tcW w:w="780" w:type="dxa"/>
          </w:tcPr>
          <w:p w:rsidR="00AD5D9C" w:rsidRDefault="00AD5D9C">
            <w:pPr>
              <w:pStyle w:val="ConsPlusNormal"/>
            </w:pPr>
            <w:r>
              <w:t>0,52</w:t>
            </w:r>
          </w:p>
        </w:tc>
        <w:tc>
          <w:tcPr>
            <w:tcW w:w="1080" w:type="dxa"/>
          </w:tcPr>
          <w:p w:rsidR="00AD5D9C" w:rsidRDefault="00AD5D9C">
            <w:pPr>
              <w:pStyle w:val="ConsPlusNormal"/>
            </w:pPr>
            <w:r>
              <w:t>0,692</w:t>
            </w:r>
          </w:p>
        </w:tc>
        <w:tc>
          <w:tcPr>
            <w:tcW w:w="720" w:type="dxa"/>
          </w:tcPr>
          <w:p w:rsidR="00AD5D9C" w:rsidRDefault="00AD5D9C">
            <w:pPr>
              <w:pStyle w:val="ConsPlusNormal"/>
            </w:pPr>
            <w:r>
              <w:t>9,4</w:t>
            </w:r>
          </w:p>
        </w:tc>
        <w:tc>
          <w:tcPr>
            <w:tcW w:w="1080" w:type="dxa"/>
          </w:tcPr>
          <w:p w:rsidR="00AD5D9C" w:rsidRDefault="00AD5D9C">
            <w:pPr>
              <w:pStyle w:val="ConsPlusNormal"/>
            </w:pPr>
            <w:r>
              <w:t>3,948</w:t>
            </w:r>
          </w:p>
        </w:tc>
        <w:tc>
          <w:tcPr>
            <w:tcW w:w="720" w:type="dxa"/>
          </w:tcPr>
          <w:p w:rsidR="00AD5D9C" w:rsidRDefault="00AD5D9C">
            <w:pPr>
              <w:pStyle w:val="ConsPlusNormal"/>
            </w:pPr>
            <w:r>
              <w:t>52</w:t>
            </w:r>
          </w:p>
        </w:tc>
        <w:tc>
          <w:tcPr>
            <w:tcW w:w="1080" w:type="dxa"/>
          </w:tcPr>
          <w:p w:rsidR="00AD5D9C" w:rsidRDefault="00AD5D9C">
            <w:pPr>
              <w:pStyle w:val="ConsPlusNormal"/>
            </w:pPr>
            <w:r>
              <w:t>14,8</w:t>
            </w:r>
          </w:p>
        </w:tc>
        <w:tc>
          <w:tcPr>
            <w:tcW w:w="720" w:type="dxa"/>
          </w:tcPr>
          <w:p w:rsidR="00AD5D9C" w:rsidRDefault="00AD5D9C">
            <w:pPr>
              <w:pStyle w:val="ConsPlusNormal"/>
            </w:pPr>
            <w:r>
              <w:t>300</w:t>
            </w:r>
          </w:p>
        </w:tc>
        <w:tc>
          <w:tcPr>
            <w:tcW w:w="1080" w:type="dxa"/>
          </w:tcPr>
          <w:p w:rsidR="00AD5D9C" w:rsidRDefault="00AD5D9C">
            <w:pPr>
              <w:pStyle w:val="ConsPlusNormal"/>
            </w:pPr>
            <w:r>
              <w:t>70,29</w:t>
            </w:r>
          </w:p>
        </w:tc>
        <w:tc>
          <w:tcPr>
            <w:tcW w:w="720" w:type="dxa"/>
          </w:tcPr>
          <w:p w:rsidR="00AD5D9C" w:rsidRDefault="00AD5D9C">
            <w:pPr>
              <w:pStyle w:val="ConsPlusNormal"/>
            </w:pPr>
            <w:r>
              <w:t>980</w:t>
            </w:r>
          </w:p>
        </w:tc>
        <w:tc>
          <w:tcPr>
            <w:tcW w:w="1080" w:type="dxa"/>
          </w:tcPr>
          <w:p w:rsidR="00AD5D9C" w:rsidRDefault="00AD5D9C">
            <w:pPr>
              <w:pStyle w:val="ConsPlusNormal"/>
            </w:pPr>
            <w:r>
              <w:t>214,68</w:t>
            </w:r>
          </w:p>
        </w:tc>
      </w:tr>
      <w:tr w:rsidR="00AD5D9C">
        <w:tc>
          <w:tcPr>
            <w:tcW w:w="780" w:type="dxa"/>
          </w:tcPr>
          <w:p w:rsidR="00AD5D9C" w:rsidRDefault="00AD5D9C">
            <w:pPr>
              <w:pStyle w:val="ConsPlusNormal"/>
            </w:pPr>
            <w:r>
              <w:t>0,54</w:t>
            </w:r>
          </w:p>
        </w:tc>
        <w:tc>
          <w:tcPr>
            <w:tcW w:w="1080" w:type="dxa"/>
          </w:tcPr>
          <w:p w:rsidR="00AD5D9C" w:rsidRDefault="00AD5D9C">
            <w:pPr>
              <w:pStyle w:val="ConsPlusNormal"/>
            </w:pPr>
            <w:r>
              <w:t>0,704</w:t>
            </w:r>
          </w:p>
        </w:tc>
        <w:tc>
          <w:tcPr>
            <w:tcW w:w="720" w:type="dxa"/>
          </w:tcPr>
          <w:p w:rsidR="00AD5D9C" w:rsidRDefault="00AD5D9C">
            <w:pPr>
              <w:pStyle w:val="ConsPlusNormal"/>
            </w:pPr>
            <w:r>
              <w:t>9,5</w:t>
            </w:r>
          </w:p>
        </w:tc>
        <w:tc>
          <w:tcPr>
            <w:tcW w:w="1080" w:type="dxa"/>
          </w:tcPr>
          <w:p w:rsidR="00AD5D9C" w:rsidRDefault="00AD5D9C">
            <w:pPr>
              <w:pStyle w:val="ConsPlusNormal"/>
            </w:pPr>
            <w:r>
              <w:t>3,978</w:t>
            </w:r>
          </w:p>
        </w:tc>
        <w:tc>
          <w:tcPr>
            <w:tcW w:w="720" w:type="dxa"/>
          </w:tcPr>
          <w:p w:rsidR="00AD5D9C" w:rsidRDefault="00AD5D9C">
            <w:pPr>
              <w:pStyle w:val="ConsPlusNormal"/>
            </w:pPr>
            <w:r>
              <w:t>53</w:t>
            </w:r>
          </w:p>
        </w:tc>
        <w:tc>
          <w:tcPr>
            <w:tcW w:w="1080" w:type="dxa"/>
          </w:tcPr>
          <w:p w:rsidR="00AD5D9C" w:rsidRDefault="00AD5D9C">
            <w:pPr>
              <w:pStyle w:val="ConsPlusNormal"/>
            </w:pPr>
            <w:r>
              <w:t>15,04</w:t>
            </w:r>
          </w:p>
        </w:tc>
        <w:tc>
          <w:tcPr>
            <w:tcW w:w="720" w:type="dxa"/>
          </w:tcPr>
          <w:p w:rsidR="00AD5D9C" w:rsidRDefault="00AD5D9C">
            <w:pPr>
              <w:pStyle w:val="ConsPlusNormal"/>
            </w:pPr>
            <w:r>
              <w:t>305</w:t>
            </w:r>
          </w:p>
        </w:tc>
        <w:tc>
          <w:tcPr>
            <w:tcW w:w="1080" w:type="dxa"/>
          </w:tcPr>
          <w:p w:rsidR="00AD5D9C" w:rsidRDefault="00AD5D9C">
            <w:pPr>
              <w:pStyle w:val="ConsPlusNormal"/>
            </w:pPr>
            <w:r>
              <w:t>71,38</w:t>
            </w:r>
          </w:p>
        </w:tc>
        <w:tc>
          <w:tcPr>
            <w:tcW w:w="720" w:type="dxa"/>
          </w:tcPr>
          <w:p w:rsidR="00AD5D9C" w:rsidRDefault="00AD5D9C">
            <w:pPr>
              <w:pStyle w:val="ConsPlusNormal"/>
            </w:pPr>
            <w:r>
              <w:t>990</w:t>
            </w:r>
          </w:p>
        </w:tc>
        <w:tc>
          <w:tcPr>
            <w:tcW w:w="1080" w:type="dxa"/>
          </w:tcPr>
          <w:p w:rsidR="00AD5D9C" w:rsidRDefault="00AD5D9C">
            <w:pPr>
              <w:pStyle w:val="ConsPlusNormal"/>
            </w:pPr>
            <w:r>
              <w:t>216,78</w:t>
            </w:r>
          </w:p>
        </w:tc>
      </w:tr>
      <w:tr w:rsidR="00AD5D9C">
        <w:tc>
          <w:tcPr>
            <w:tcW w:w="780" w:type="dxa"/>
          </w:tcPr>
          <w:p w:rsidR="00AD5D9C" w:rsidRDefault="00AD5D9C">
            <w:pPr>
              <w:pStyle w:val="ConsPlusNormal"/>
            </w:pPr>
            <w:r>
              <w:t>0,56</w:t>
            </w:r>
          </w:p>
        </w:tc>
        <w:tc>
          <w:tcPr>
            <w:tcW w:w="1080" w:type="dxa"/>
          </w:tcPr>
          <w:p w:rsidR="00AD5D9C" w:rsidRDefault="00AD5D9C">
            <w:pPr>
              <w:pStyle w:val="ConsPlusNormal"/>
            </w:pPr>
            <w:r>
              <w:t>0,717</w:t>
            </w:r>
          </w:p>
        </w:tc>
        <w:tc>
          <w:tcPr>
            <w:tcW w:w="720" w:type="dxa"/>
          </w:tcPr>
          <w:p w:rsidR="00AD5D9C" w:rsidRDefault="00AD5D9C">
            <w:pPr>
              <w:pStyle w:val="ConsPlusNormal"/>
            </w:pPr>
            <w:r>
              <w:t>9,6</w:t>
            </w:r>
          </w:p>
        </w:tc>
        <w:tc>
          <w:tcPr>
            <w:tcW w:w="1080" w:type="dxa"/>
          </w:tcPr>
          <w:p w:rsidR="00AD5D9C" w:rsidRDefault="00AD5D9C">
            <w:pPr>
              <w:pStyle w:val="ConsPlusNormal"/>
            </w:pPr>
            <w:r>
              <w:t>4,008</w:t>
            </w:r>
          </w:p>
        </w:tc>
        <w:tc>
          <w:tcPr>
            <w:tcW w:w="720" w:type="dxa"/>
          </w:tcPr>
          <w:p w:rsidR="00AD5D9C" w:rsidRDefault="00AD5D9C">
            <w:pPr>
              <w:pStyle w:val="ConsPlusNormal"/>
            </w:pPr>
            <w:r>
              <w:t>54</w:t>
            </w:r>
          </w:p>
        </w:tc>
        <w:tc>
          <w:tcPr>
            <w:tcW w:w="1080" w:type="dxa"/>
          </w:tcPr>
          <w:p w:rsidR="00AD5D9C" w:rsidRDefault="00AD5D9C">
            <w:pPr>
              <w:pStyle w:val="ConsPlusNormal"/>
            </w:pPr>
            <w:r>
              <w:t>15,27</w:t>
            </w:r>
          </w:p>
        </w:tc>
        <w:tc>
          <w:tcPr>
            <w:tcW w:w="720" w:type="dxa"/>
          </w:tcPr>
          <w:p w:rsidR="00AD5D9C" w:rsidRDefault="00AD5D9C">
            <w:pPr>
              <w:pStyle w:val="ConsPlusNormal"/>
            </w:pPr>
            <w:r>
              <w:t>310</w:t>
            </w:r>
          </w:p>
        </w:tc>
        <w:tc>
          <w:tcPr>
            <w:tcW w:w="1080" w:type="dxa"/>
          </w:tcPr>
          <w:p w:rsidR="00AD5D9C" w:rsidRDefault="00AD5D9C">
            <w:pPr>
              <w:pStyle w:val="ConsPlusNormal"/>
            </w:pPr>
            <w:r>
              <w:t>72,46</w:t>
            </w:r>
          </w:p>
        </w:tc>
        <w:tc>
          <w:tcPr>
            <w:tcW w:w="720" w:type="dxa"/>
          </w:tcPr>
          <w:p w:rsidR="00AD5D9C" w:rsidRDefault="00AD5D9C">
            <w:pPr>
              <w:pStyle w:val="ConsPlusNormal"/>
            </w:pPr>
            <w:r>
              <w:t>1000</w:t>
            </w:r>
          </w:p>
        </w:tc>
        <w:tc>
          <w:tcPr>
            <w:tcW w:w="1080" w:type="dxa"/>
          </w:tcPr>
          <w:p w:rsidR="00AD5D9C" w:rsidRDefault="00AD5D9C">
            <w:pPr>
              <w:pStyle w:val="ConsPlusNormal"/>
            </w:pPr>
            <w:r>
              <w:t>218,87</w:t>
            </w:r>
          </w:p>
        </w:tc>
      </w:tr>
      <w:tr w:rsidR="00AD5D9C">
        <w:tc>
          <w:tcPr>
            <w:tcW w:w="780" w:type="dxa"/>
          </w:tcPr>
          <w:p w:rsidR="00AD5D9C" w:rsidRDefault="00AD5D9C">
            <w:pPr>
              <w:pStyle w:val="ConsPlusNormal"/>
            </w:pPr>
            <w:r>
              <w:t>0,58</w:t>
            </w:r>
          </w:p>
        </w:tc>
        <w:tc>
          <w:tcPr>
            <w:tcW w:w="1080" w:type="dxa"/>
          </w:tcPr>
          <w:p w:rsidR="00AD5D9C" w:rsidRDefault="00AD5D9C">
            <w:pPr>
              <w:pStyle w:val="ConsPlusNormal"/>
            </w:pPr>
            <w:r>
              <w:t>0,73</w:t>
            </w:r>
          </w:p>
        </w:tc>
        <w:tc>
          <w:tcPr>
            <w:tcW w:w="720" w:type="dxa"/>
          </w:tcPr>
          <w:p w:rsidR="00AD5D9C" w:rsidRDefault="00AD5D9C">
            <w:pPr>
              <w:pStyle w:val="ConsPlusNormal"/>
            </w:pPr>
            <w:r>
              <w:t>9,7</w:t>
            </w:r>
          </w:p>
        </w:tc>
        <w:tc>
          <w:tcPr>
            <w:tcW w:w="1080" w:type="dxa"/>
          </w:tcPr>
          <w:p w:rsidR="00AD5D9C" w:rsidRDefault="00AD5D9C">
            <w:pPr>
              <w:pStyle w:val="ConsPlusNormal"/>
            </w:pPr>
            <w:r>
              <w:t>4,037</w:t>
            </w:r>
          </w:p>
        </w:tc>
        <w:tc>
          <w:tcPr>
            <w:tcW w:w="720" w:type="dxa"/>
          </w:tcPr>
          <w:p w:rsidR="00AD5D9C" w:rsidRDefault="00AD5D9C">
            <w:pPr>
              <w:pStyle w:val="ConsPlusNormal"/>
            </w:pPr>
            <w:r>
              <w:t>55</w:t>
            </w:r>
          </w:p>
        </w:tc>
        <w:tc>
          <w:tcPr>
            <w:tcW w:w="1080" w:type="dxa"/>
          </w:tcPr>
          <w:p w:rsidR="00AD5D9C" w:rsidRDefault="00AD5D9C">
            <w:pPr>
              <w:pStyle w:val="ConsPlusNormal"/>
            </w:pPr>
            <w:r>
              <w:t>15,51</w:t>
            </w:r>
          </w:p>
        </w:tc>
        <w:tc>
          <w:tcPr>
            <w:tcW w:w="720" w:type="dxa"/>
          </w:tcPr>
          <w:p w:rsidR="00AD5D9C" w:rsidRDefault="00AD5D9C">
            <w:pPr>
              <w:pStyle w:val="ConsPlusNormal"/>
            </w:pPr>
            <w:r>
              <w:t>315</w:t>
            </w:r>
          </w:p>
        </w:tc>
        <w:tc>
          <w:tcPr>
            <w:tcW w:w="1080" w:type="dxa"/>
          </w:tcPr>
          <w:p w:rsidR="00AD5D9C" w:rsidRDefault="00AD5D9C">
            <w:pPr>
              <w:pStyle w:val="ConsPlusNormal"/>
            </w:pPr>
            <w:r>
              <w:t>73,55</w:t>
            </w:r>
          </w:p>
        </w:tc>
        <w:tc>
          <w:tcPr>
            <w:tcW w:w="720" w:type="dxa"/>
          </w:tcPr>
          <w:p w:rsidR="00AD5D9C" w:rsidRDefault="00AD5D9C">
            <w:pPr>
              <w:pStyle w:val="ConsPlusNormal"/>
            </w:pPr>
            <w:r>
              <w:t>1250</w:t>
            </w:r>
          </w:p>
        </w:tc>
        <w:tc>
          <w:tcPr>
            <w:tcW w:w="1080" w:type="dxa"/>
          </w:tcPr>
          <w:p w:rsidR="00AD5D9C" w:rsidRDefault="00AD5D9C">
            <w:pPr>
              <w:pStyle w:val="ConsPlusNormal"/>
            </w:pPr>
            <w:r>
              <w:t>271,14</w:t>
            </w:r>
          </w:p>
        </w:tc>
      </w:tr>
      <w:tr w:rsidR="00AD5D9C">
        <w:tc>
          <w:tcPr>
            <w:tcW w:w="780" w:type="dxa"/>
          </w:tcPr>
          <w:p w:rsidR="00AD5D9C" w:rsidRDefault="00AD5D9C">
            <w:pPr>
              <w:pStyle w:val="ConsPlusNormal"/>
            </w:pPr>
            <w:r>
              <w:t>0,6</w:t>
            </w:r>
          </w:p>
        </w:tc>
        <w:tc>
          <w:tcPr>
            <w:tcW w:w="1080" w:type="dxa"/>
          </w:tcPr>
          <w:p w:rsidR="00AD5D9C" w:rsidRDefault="00AD5D9C">
            <w:pPr>
              <w:pStyle w:val="ConsPlusNormal"/>
            </w:pPr>
            <w:r>
              <w:t>0,742</w:t>
            </w:r>
          </w:p>
        </w:tc>
        <w:tc>
          <w:tcPr>
            <w:tcW w:w="720" w:type="dxa"/>
          </w:tcPr>
          <w:p w:rsidR="00AD5D9C" w:rsidRDefault="00AD5D9C">
            <w:pPr>
              <w:pStyle w:val="ConsPlusNormal"/>
            </w:pPr>
            <w:r>
              <w:t>9,8</w:t>
            </w:r>
          </w:p>
        </w:tc>
        <w:tc>
          <w:tcPr>
            <w:tcW w:w="1080" w:type="dxa"/>
          </w:tcPr>
          <w:p w:rsidR="00AD5D9C" w:rsidRDefault="00AD5D9C">
            <w:pPr>
              <w:pStyle w:val="ConsPlusNormal"/>
            </w:pPr>
            <w:r>
              <w:t>4,067</w:t>
            </w:r>
          </w:p>
        </w:tc>
        <w:tc>
          <w:tcPr>
            <w:tcW w:w="720" w:type="dxa"/>
          </w:tcPr>
          <w:p w:rsidR="00AD5D9C" w:rsidRDefault="00AD5D9C">
            <w:pPr>
              <w:pStyle w:val="ConsPlusNormal"/>
            </w:pPr>
            <w:r>
              <w:t>56</w:t>
            </w:r>
          </w:p>
        </w:tc>
        <w:tc>
          <w:tcPr>
            <w:tcW w:w="1080" w:type="dxa"/>
          </w:tcPr>
          <w:p w:rsidR="00AD5D9C" w:rsidRDefault="00AD5D9C">
            <w:pPr>
              <w:pStyle w:val="ConsPlusNormal"/>
            </w:pPr>
            <w:r>
              <w:t>15,74</w:t>
            </w:r>
          </w:p>
        </w:tc>
        <w:tc>
          <w:tcPr>
            <w:tcW w:w="720" w:type="dxa"/>
          </w:tcPr>
          <w:p w:rsidR="00AD5D9C" w:rsidRDefault="00AD5D9C">
            <w:pPr>
              <w:pStyle w:val="ConsPlusNormal"/>
            </w:pPr>
            <w:r>
              <w:t>320</w:t>
            </w:r>
          </w:p>
        </w:tc>
        <w:tc>
          <w:tcPr>
            <w:tcW w:w="1080" w:type="dxa"/>
          </w:tcPr>
          <w:p w:rsidR="00AD5D9C" w:rsidRDefault="00AD5D9C">
            <w:pPr>
              <w:pStyle w:val="ConsPlusNormal"/>
            </w:pPr>
            <w:r>
              <w:t>74,63</w:t>
            </w:r>
          </w:p>
        </w:tc>
        <w:tc>
          <w:tcPr>
            <w:tcW w:w="720" w:type="dxa"/>
          </w:tcPr>
          <w:p w:rsidR="00AD5D9C" w:rsidRDefault="00AD5D9C">
            <w:pPr>
              <w:pStyle w:val="ConsPlusNormal"/>
            </w:pPr>
            <w:r>
              <w:t>1600</w:t>
            </w:r>
          </w:p>
        </w:tc>
        <w:tc>
          <w:tcPr>
            <w:tcW w:w="1080" w:type="dxa"/>
          </w:tcPr>
          <w:p w:rsidR="00AD5D9C" w:rsidRDefault="00AD5D9C">
            <w:pPr>
              <w:pStyle w:val="ConsPlusNormal"/>
            </w:pPr>
            <w:r>
              <w:t>343,9</w:t>
            </w:r>
          </w:p>
        </w:tc>
      </w:tr>
      <w:tr w:rsidR="00AD5D9C">
        <w:tc>
          <w:tcPr>
            <w:tcW w:w="780" w:type="dxa"/>
          </w:tcPr>
          <w:p w:rsidR="00AD5D9C" w:rsidRDefault="00AD5D9C">
            <w:pPr>
              <w:pStyle w:val="ConsPlusNormal"/>
            </w:pPr>
            <w:r>
              <w:t>0,62</w:t>
            </w:r>
          </w:p>
        </w:tc>
        <w:tc>
          <w:tcPr>
            <w:tcW w:w="1080" w:type="dxa"/>
          </w:tcPr>
          <w:p w:rsidR="00AD5D9C" w:rsidRDefault="00AD5D9C">
            <w:pPr>
              <w:pStyle w:val="ConsPlusNormal"/>
            </w:pPr>
            <w:r>
              <w:t>0,755</w:t>
            </w:r>
          </w:p>
        </w:tc>
        <w:tc>
          <w:tcPr>
            <w:tcW w:w="720" w:type="dxa"/>
          </w:tcPr>
          <w:p w:rsidR="00AD5D9C" w:rsidRDefault="00AD5D9C">
            <w:pPr>
              <w:pStyle w:val="ConsPlusNormal"/>
            </w:pPr>
            <w:r>
              <w:t>9,9</w:t>
            </w:r>
          </w:p>
        </w:tc>
        <w:tc>
          <w:tcPr>
            <w:tcW w:w="1080" w:type="dxa"/>
          </w:tcPr>
          <w:p w:rsidR="00AD5D9C" w:rsidRDefault="00AD5D9C">
            <w:pPr>
              <w:pStyle w:val="ConsPlusNormal"/>
            </w:pPr>
            <w:r>
              <w:t>4,097</w:t>
            </w:r>
          </w:p>
        </w:tc>
        <w:tc>
          <w:tcPr>
            <w:tcW w:w="720" w:type="dxa"/>
          </w:tcPr>
          <w:p w:rsidR="00AD5D9C" w:rsidRDefault="00AD5D9C">
            <w:pPr>
              <w:pStyle w:val="ConsPlusNormal"/>
            </w:pPr>
            <w:r>
              <w:t>57</w:t>
            </w:r>
          </w:p>
        </w:tc>
        <w:tc>
          <w:tcPr>
            <w:tcW w:w="1080" w:type="dxa"/>
          </w:tcPr>
          <w:p w:rsidR="00AD5D9C" w:rsidRDefault="00AD5D9C">
            <w:pPr>
              <w:pStyle w:val="ConsPlusNormal"/>
            </w:pPr>
            <w:r>
              <w:t>15,98</w:t>
            </w:r>
          </w:p>
        </w:tc>
        <w:tc>
          <w:tcPr>
            <w:tcW w:w="720" w:type="dxa"/>
          </w:tcPr>
          <w:p w:rsidR="00AD5D9C" w:rsidRDefault="00AD5D9C">
            <w:pPr>
              <w:pStyle w:val="ConsPlusNormal"/>
            </w:pPr>
            <w:r>
              <w:t>325</w:t>
            </w:r>
          </w:p>
        </w:tc>
        <w:tc>
          <w:tcPr>
            <w:tcW w:w="1080" w:type="dxa"/>
          </w:tcPr>
          <w:p w:rsidR="00AD5D9C" w:rsidRDefault="00AD5D9C">
            <w:pPr>
              <w:pStyle w:val="ConsPlusNormal"/>
            </w:pPr>
            <w:r>
              <w:t>75,72</w:t>
            </w:r>
          </w:p>
        </w:tc>
        <w:tc>
          <w:tcPr>
            <w:tcW w:w="720" w:type="dxa"/>
          </w:tcPr>
          <w:p w:rsidR="00AD5D9C" w:rsidRDefault="00AD5D9C">
            <w:pPr>
              <w:pStyle w:val="ConsPlusNormal"/>
            </w:pPr>
            <w:r>
              <w:t>2000</w:t>
            </w:r>
          </w:p>
        </w:tc>
        <w:tc>
          <w:tcPr>
            <w:tcW w:w="1080" w:type="dxa"/>
          </w:tcPr>
          <w:p w:rsidR="00AD5D9C" w:rsidRDefault="00AD5D9C">
            <w:pPr>
              <w:pStyle w:val="ConsPlusNormal"/>
            </w:pPr>
            <w:r>
              <w:t>426,8</w:t>
            </w:r>
          </w:p>
        </w:tc>
      </w:tr>
    </w:tbl>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right"/>
        <w:outlineLvl w:val="0"/>
      </w:pPr>
      <w:r>
        <w:rPr>
          <w:b/>
        </w:rPr>
        <w:t>Приложение В</w:t>
      </w:r>
    </w:p>
    <w:p w:rsidR="00AD5D9C" w:rsidRDefault="00AD5D9C">
      <w:pPr>
        <w:pStyle w:val="ConsPlusNormal"/>
        <w:jc w:val="both"/>
      </w:pPr>
    </w:p>
    <w:p w:rsidR="00AD5D9C" w:rsidRDefault="00AD5D9C">
      <w:pPr>
        <w:pStyle w:val="ConsPlusTitle"/>
        <w:jc w:val="center"/>
      </w:pPr>
      <w:bookmarkStart w:id="41" w:name="P4278"/>
      <w:bookmarkEnd w:id="41"/>
      <w:r>
        <w:t>ЦИРКУЛЯЦИОННЫЙ РАСХОД ГОРЯЧЕЙ ВОДЫ</w:t>
      </w:r>
    </w:p>
    <w:p w:rsidR="00AD5D9C" w:rsidRDefault="00AD5D9C">
      <w:pPr>
        <w:pStyle w:val="ConsPlusTitle"/>
        <w:jc w:val="center"/>
      </w:pPr>
      <w:r>
        <w:t>В СИСТЕМЕ ГОРЯЧЕГО ВОДОСНАБЖЕНИЯ</w:t>
      </w:r>
    </w:p>
    <w:p w:rsidR="00AD5D9C" w:rsidRDefault="00AD5D9C">
      <w:pPr>
        <w:pStyle w:val="ConsPlusNormal"/>
        <w:jc w:val="both"/>
      </w:pPr>
    </w:p>
    <w:p w:rsidR="00AD5D9C" w:rsidRDefault="00AD5D9C">
      <w:pPr>
        <w:pStyle w:val="ConsPlusNormal"/>
        <w:ind w:firstLine="540"/>
        <w:jc w:val="both"/>
      </w:pPr>
      <w:r>
        <w:t xml:space="preserve">В.1 Циркуляционный расход горячей воды </w:t>
      </w:r>
      <w:r>
        <w:rPr>
          <w:i/>
        </w:rPr>
        <w:t>Q</w:t>
      </w:r>
      <w:r>
        <w:rPr>
          <w:vertAlign w:val="subscript"/>
        </w:rPr>
        <w:t>ц</w:t>
      </w:r>
      <w:r>
        <w:t>, л/с, вычисляют по формуле</w:t>
      </w:r>
    </w:p>
    <w:p w:rsidR="00AD5D9C" w:rsidRDefault="00AD5D9C">
      <w:pPr>
        <w:pStyle w:val="ConsPlusNormal"/>
        <w:jc w:val="both"/>
      </w:pPr>
    </w:p>
    <w:p w:rsidR="00AD5D9C" w:rsidRDefault="00AD5D9C">
      <w:pPr>
        <w:pStyle w:val="ConsPlusNormal"/>
        <w:jc w:val="center"/>
      </w:pPr>
      <w:r w:rsidRPr="00A5206C">
        <w:rPr>
          <w:position w:val="-27"/>
        </w:rPr>
        <w:pict>
          <v:shape id="_x0000_i1159" style="width:104.45pt;height:38pt" coordsize="" o:spt="100" adj="0,,0" path="" filled="f" stroked="f">
            <v:stroke joinstyle="miter"/>
            <v:imagedata r:id="rId394" o:title="base_44_23953_32902"/>
            <v:formulas/>
            <v:path o:connecttype="segments"/>
          </v:shape>
        </w:pict>
      </w:r>
      <w:r>
        <w:t xml:space="preserve"> (В.1)</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i/>
          <w:vertAlign w:val="superscript"/>
        </w:rPr>
        <w:t>ht</w:t>
      </w:r>
      <w:r>
        <w:t xml:space="preserve"> - потери тепла трубопроводами системы ГВС, Вт;</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В официальном тексте документа, видимо, допущена опечатка: приложение А.7 отсутствует. Возможно, имеется в виду приложение А.</w:t>
            </w:r>
          </w:p>
        </w:tc>
      </w:tr>
    </w:tbl>
    <w:p w:rsidR="00AD5D9C" w:rsidRDefault="00AD5D9C">
      <w:pPr>
        <w:pStyle w:val="ConsPlusNormal"/>
        <w:spacing w:before="280"/>
        <w:ind w:firstLine="540"/>
        <w:jc w:val="both"/>
      </w:pPr>
      <w:r w:rsidRPr="00A5206C">
        <w:rPr>
          <w:position w:val="-3"/>
        </w:rPr>
        <w:pict>
          <v:shape id="_x0000_i1160" style="width:13.05pt;height:14.65pt" coordsize="" o:spt="100" adj="0,,0" path="" filled="f" stroked="f">
            <v:stroke joinstyle="miter"/>
            <v:imagedata r:id="rId395" o:title="base_44_23953_32903"/>
            <v:formulas/>
            <v:path o:connecttype="segments"/>
          </v:shape>
        </w:pict>
      </w:r>
      <w:r>
        <w:t xml:space="preserve"> - плотность воды, кг/м</w:t>
      </w:r>
      <w:r>
        <w:rPr>
          <w:vertAlign w:val="superscript"/>
        </w:rPr>
        <w:t>3</w:t>
      </w:r>
      <w:r>
        <w:t xml:space="preserve">, по </w:t>
      </w:r>
      <w:hyperlink w:anchor="P1662" w:history="1">
        <w:r>
          <w:rPr>
            <w:color w:val="0000FF"/>
          </w:rPr>
          <w:t>приложению А.7</w:t>
        </w:r>
      </w:hyperlink>
      <w:r>
        <w:t>;</w:t>
      </w:r>
    </w:p>
    <w:p w:rsidR="00AD5D9C" w:rsidRDefault="00AD5D9C">
      <w:pPr>
        <w:pStyle w:val="ConsPlusNormal"/>
        <w:spacing w:before="220"/>
        <w:ind w:firstLine="540"/>
        <w:jc w:val="both"/>
      </w:pPr>
      <w:r>
        <w:rPr>
          <w:i/>
        </w:rPr>
        <w:t>с</w:t>
      </w:r>
      <w:r>
        <w:t xml:space="preserve"> - удельная теплоемкость воды, кДж/(кг·°C);</w:t>
      </w:r>
    </w:p>
    <w:p w:rsidR="00AD5D9C" w:rsidRDefault="00AD5D9C">
      <w:pPr>
        <w:pStyle w:val="ConsPlusNormal"/>
        <w:spacing w:before="220"/>
        <w:ind w:firstLine="540"/>
        <w:jc w:val="both"/>
      </w:pPr>
      <w:r>
        <w:rPr>
          <w:i/>
        </w:rPr>
        <w:t>t</w:t>
      </w:r>
      <w:r>
        <w:rPr>
          <w:vertAlign w:val="superscript"/>
        </w:rPr>
        <w:t>1</w:t>
      </w:r>
      <w:r>
        <w:t xml:space="preserve"> - температура воды на входе в участок трубопровода или системы, °C;</w:t>
      </w:r>
    </w:p>
    <w:p w:rsidR="00AD5D9C" w:rsidRDefault="00AD5D9C">
      <w:pPr>
        <w:pStyle w:val="ConsPlusNormal"/>
        <w:spacing w:before="220"/>
        <w:ind w:firstLine="540"/>
        <w:jc w:val="both"/>
      </w:pPr>
      <w:r>
        <w:rPr>
          <w:i/>
        </w:rPr>
        <w:t>t</w:t>
      </w:r>
      <w:r>
        <w:rPr>
          <w:vertAlign w:val="superscript"/>
        </w:rPr>
        <w:t>2</w:t>
      </w:r>
      <w:r>
        <w:t xml:space="preserve"> - температура воды на выходе из участка трубопровода или системы, °C.</w:t>
      </w:r>
    </w:p>
    <w:p w:rsidR="00AD5D9C" w:rsidRDefault="00AD5D9C">
      <w:pPr>
        <w:pStyle w:val="ConsPlusNormal"/>
        <w:spacing w:before="220"/>
        <w:ind w:firstLine="540"/>
        <w:jc w:val="both"/>
      </w:pPr>
      <w:r>
        <w:t>В.2 Потери тепла трубопроводами системы ГВС вычисляют по формуле</w:t>
      </w:r>
    </w:p>
    <w:p w:rsidR="00AD5D9C" w:rsidRDefault="00AD5D9C">
      <w:pPr>
        <w:pStyle w:val="ConsPlusNormal"/>
        <w:jc w:val="both"/>
      </w:pPr>
    </w:p>
    <w:p w:rsidR="00AD5D9C" w:rsidRDefault="00AD5D9C">
      <w:pPr>
        <w:pStyle w:val="ConsPlusNormal"/>
        <w:jc w:val="center"/>
      </w:pPr>
      <w:r w:rsidRPr="00A5206C">
        <w:rPr>
          <w:position w:val="-10"/>
        </w:rPr>
        <w:pict>
          <v:shape id="_x0000_i1161" style="width:71.6pt;height:21.75pt" coordsize="" o:spt="100" adj="0,,0" path="" filled="f" stroked="f">
            <v:stroke joinstyle="miter"/>
            <v:imagedata r:id="rId396" o:title="base_44_23953_32904"/>
            <v:formulas/>
            <v:path o:connecttype="segments"/>
          </v:shape>
        </w:pict>
      </w:r>
      <w:r>
        <w:t xml:space="preserve"> (В.2)</w:t>
      </w:r>
    </w:p>
    <w:p w:rsidR="00AD5D9C" w:rsidRDefault="00AD5D9C">
      <w:pPr>
        <w:pStyle w:val="ConsPlusNormal"/>
        <w:jc w:val="both"/>
      </w:pPr>
    </w:p>
    <w:p w:rsidR="00AD5D9C" w:rsidRDefault="00AD5D9C">
      <w:pPr>
        <w:pStyle w:val="ConsPlusNormal"/>
        <w:jc w:val="center"/>
      </w:pPr>
      <w:r w:rsidRPr="00A5206C">
        <w:rPr>
          <w:position w:val="-10"/>
        </w:rPr>
        <w:pict>
          <v:shape id="_x0000_i1162" style="width:168.15pt;height:21.75pt" coordsize="" o:spt="100" adj="0,,0" path="" filled="f" stroked="f">
            <v:stroke joinstyle="miter"/>
            <v:imagedata r:id="rId397" o:title="base_44_23953_32905"/>
            <v:formulas/>
            <v:path o:connecttype="segments"/>
          </v:shape>
        </w:pict>
      </w:r>
      <w:r>
        <w:t xml:space="preserve"> (В.3)</w:t>
      </w:r>
    </w:p>
    <w:p w:rsidR="00AD5D9C" w:rsidRDefault="00AD5D9C">
      <w:pPr>
        <w:pStyle w:val="ConsPlusNormal"/>
        <w:jc w:val="both"/>
      </w:pPr>
    </w:p>
    <w:p w:rsidR="00AD5D9C" w:rsidRDefault="00AD5D9C">
      <w:pPr>
        <w:pStyle w:val="ConsPlusNormal"/>
        <w:ind w:firstLine="540"/>
        <w:jc w:val="both"/>
      </w:pPr>
      <w:r>
        <w:t xml:space="preserve">где </w:t>
      </w:r>
      <w:r w:rsidRPr="00A5206C">
        <w:rPr>
          <w:position w:val="-10"/>
        </w:rPr>
        <w:pict>
          <v:shape id="_x0000_i1163" style="width:20.95pt;height:20.95pt" coordsize="" o:spt="100" adj="0,,0" path="" filled="f" stroked="f">
            <v:stroke joinstyle="miter"/>
            <v:imagedata r:id="rId398" o:title="base_44_23953_32906"/>
            <v:formulas/>
            <v:path o:connecttype="segments"/>
          </v:shape>
        </w:pict>
      </w:r>
      <w:r>
        <w:t xml:space="preserve"> - теплопотери отдельных участков системы ГВС, Вт;</w:t>
      </w:r>
    </w:p>
    <w:p w:rsidR="00AD5D9C" w:rsidRDefault="00AD5D9C">
      <w:pPr>
        <w:pStyle w:val="ConsPlusNormal"/>
        <w:spacing w:before="220"/>
        <w:ind w:firstLine="540"/>
        <w:jc w:val="both"/>
      </w:pPr>
      <w:r>
        <w:rPr>
          <w:i/>
        </w:rPr>
        <w:lastRenderedPageBreak/>
        <w:t>k</w:t>
      </w:r>
      <w:r>
        <w:t xml:space="preserve"> - линейный коэффициент теплопередачи, Вт/(м·°C);</w:t>
      </w:r>
    </w:p>
    <w:p w:rsidR="00AD5D9C" w:rsidRDefault="00AD5D9C">
      <w:pPr>
        <w:pStyle w:val="ConsPlusNormal"/>
        <w:spacing w:before="220"/>
        <w:ind w:firstLine="540"/>
        <w:jc w:val="both"/>
      </w:pPr>
      <w:r>
        <w:rPr>
          <w:i/>
        </w:rPr>
        <w:t>dT</w:t>
      </w:r>
      <w:r>
        <w:t xml:space="preserve"> - температурный напор, °C;</w:t>
      </w:r>
    </w:p>
    <w:p w:rsidR="00AD5D9C" w:rsidRDefault="00AD5D9C">
      <w:pPr>
        <w:pStyle w:val="ConsPlusNormal"/>
        <w:spacing w:before="220"/>
        <w:ind w:firstLine="540"/>
        <w:jc w:val="both"/>
      </w:pPr>
      <w:r>
        <w:rPr>
          <w:i/>
        </w:rPr>
        <w:t>T</w:t>
      </w:r>
      <w:r>
        <w:rPr>
          <w:vertAlign w:val="subscript"/>
        </w:rPr>
        <w:t>ср</w:t>
      </w:r>
      <w:r>
        <w:t xml:space="preserve"> - средняя температура воды в трубопроводе, °C;</w:t>
      </w:r>
    </w:p>
    <w:p w:rsidR="00AD5D9C" w:rsidRDefault="00AD5D9C">
      <w:pPr>
        <w:pStyle w:val="ConsPlusNormal"/>
        <w:spacing w:before="220"/>
        <w:ind w:firstLine="540"/>
        <w:jc w:val="both"/>
      </w:pPr>
      <w:r>
        <w:rPr>
          <w:i/>
        </w:rPr>
        <w:t>T</w:t>
      </w:r>
      <w:r>
        <w:rPr>
          <w:vertAlign w:val="subscript"/>
        </w:rPr>
        <w:t>нар</w:t>
      </w:r>
      <w:r>
        <w:t xml:space="preserve"> - температура окружающего воздуха, °C;</w:t>
      </w:r>
    </w:p>
    <w:p w:rsidR="00AD5D9C" w:rsidRDefault="00AD5D9C">
      <w:pPr>
        <w:pStyle w:val="ConsPlusNormal"/>
        <w:spacing w:before="220"/>
        <w:ind w:firstLine="540"/>
        <w:jc w:val="both"/>
      </w:pPr>
      <w:r>
        <w:rPr>
          <w:i/>
        </w:rPr>
        <w:t>l</w:t>
      </w:r>
      <w:r>
        <w:t xml:space="preserve"> - длина участка трубопровода, м.</w:t>
      </w:r>
    </w:p>
    <w:p w:rsidR="00AD5D9C" w:rsidRDefault="00AD5D9C">
      <w:pPr>
        <w:pStyle w:val="ConsPlusNormal"/>
        <w:spacing w:before="220"/>
        <w:ind w:firstLine="540"/>
        <w:jc w:val="both"/>
      </w:pPr>
      <w:r>
        <w:t>В.3 Расчет потерь температуры в трубопроводах системы ГВС</w:t>
      </w:r>
    </w:p>
    <w:p w:rsidR="00AD5D9C" w:rsidRDefault="00AD5D9C">
      <w:pPr>
        <w:pStyle w:val="ConsPlusNormal"/>
        <w:jc w:val="both"/>
      </w:pPr>
    </w:p>
    <w:p w:rsidR="00AD5D9C" w:rsidRDefault="00AD5D9C">
      <w:pPr>
        <w:pStyle w:val="ConsPlusNormal"/>
        <w:jc w:val="center"/>
      </w:pPr>
      <w:r w:rsidRPr="00A5206C">
        <w:rPr>
          <w:position w:val="-30"/>
        </w:rPr>
        <w:pict>
          <v:shape id="_x0000_i1164" style="width:173.65pt;height:41.55pt" coordsize="" o:spt="100" adj="0,,0" path="" filled="f" stroked="f">
            <v:stroke joinstyle="miter"/>
            <v:imagedata r:id="rId399" o:title="base_44_23953_32907"/>
            <v:formulas/>
            <v:path o:connecttype="segments"/>
          </v:shape>
        </w:pict>
      </w:r>
      <w:r>
        <w:t xml:space="preserve"> (В.4)</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vertAlign w:val="subscript"/>
        </w:rPr>
        <w:t>уч</w:t>
      </w:r>
      <w:r>
        <w:t xml:space="preserve"> - расчетный расход участка трубопровода, л/с;</w:t>
      </w:r>
    </w:p>
    <w:p w:rsidR="00AD5D9C" w:rsidRDefault="00AD5D9C">
      <w:pPr>
        <w:pStyle w:val="ConsPlusNormal"/>
        <w:spacing w:before="220"/>
        <w:ind w:firstLine="540"/>
        <w:jc w:val="both"/>
      </w:pPr>
      <w:r w:rsidRPr="00A5206C">
        <w:rPr>
          <w:position w:val="-10"/>
        </w:rPr>
        <w:pict>
          <v:shape id="_x0000_i1165" style="width:20.95pt;height:20.95pt" coordsize="" o:spt="100" adj="0,,0" path="" filled="f" stroked="f">
            <v:stroke joinstyle="miter"/>
            <v:imagedata r:id="rId400" o:title="base_44_23953_32908"/>
            <v:formulas/>
            <v:path o:connecttype="segments"/>
          </v:shape>
        </w:pict>
      </w:r>
      <w:r>
        <w:t xml:space="preserve"> - теплопотери участка трубопровода с учетом изоляции, Вт;</w:t>
      </w:r>
    </w:p>
    <w:p w:rsidR="00AD5D9C" w:rsidRDefault="00AD5D9C">
      <w:pPr>
        <w:pStyle w:val="ConsPlusNormal"/>
        <w:spacing w:before="220"/>
        <w:ind w:firstLine="540"/>
        <w:jc w:val="both"/>
      </w:pPr>
      <w:r>
        <w:rPr>
          <w:i/>
        </w:rPr>
        <w:t>T</w:t>
      </w:r>
      <w:r>
        <w:rPr>
          <w:vertAlign w:val="subscript"/>
        </w:rPr>
        <w:t>1</w:t>
      </w:r>
      <w:r>
        <w:t xml:space="preserve"> - начальная температура, °C;</w:t>
      </w:r>
    </w:p>
    <w:p w:rsidR="00AD5D9C" w:rsidRDefault="00AD5D9C">
      <w:pPr>
        <w:pStyle w:val="ConsPlusNormal"/>
        <w:spacing w:before="220"/>
        <w:ind w:firstLine="540"/>
        <w:jc w:val="both"/>
      </w:pPr>
      <w:r>
        <w:t>(1/1163) - коэффициент перевода. 1 Ватт = 1163 Мкал.</w:t>
      </w:r>
    </w:p>
    <w:p w:rsidR="00AD5D9C" w:rsidRDefault="00AD5D9C">
      <w:pPr>
        <w:pStyle w:val="ConsPlusNormal"/>
        <w:jc w:val="both"/>
      </w:pPr>
      <w:r>
        <w:t xml:space="preserve">(в ред. </w:t>
      </w:r>
      <w:hyperlink r:id="rId40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В.4 Расчет диаметров трубопроводов проводят по максимальным секундным расходам воды.</w:t>
      </w: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right"/>
        <w:outlineLvl w:val="0"/>
      </w:pPr>
      <w:r>
        <w:rPr>
          <w:b/>
        </w:rPr>
        <w:t>Приложение Г</w:t>
      </w:r>
    </w:p>
    <w:p w:rsidR="00AD5D9C" w:rsidRDefault="00AD5D9C">
      <w:pPr>
        <w:pStyle w:val="ConsPlusNormal"/>
        <w:jc w:val="both"/>
      </w:pPr>
    </w:p>
    <w:p w:rsidR="00AD5D9C" w:rsidRDefault="00AD5D9C">
      <w:pPr>
        <w:pStyle w:val="ConsPlusTitle"/>
        <w:jc w:val="center"/>
      </w:pPr>
      <w:bookmarkStart w:id="42" w:name="P4321"/>
      <w:bookmarkEnd w:id="42"/>
      <w:r>
        <w:t>ГИДРАВЛИЧЕСКИЙ РАСЧЕТ ТРУБОПРОВОДОВ</w:t>
      </w:r>
    </w:p>
    <w:p w:rsidR="00AD5D9C" w:rsidRDefault="00AD5D9C">
      <w:pPr>
        <w:pStyle w:val="ConsPlusNormal"/>
        <w:jc w:val="both"/>
      </w:pPr>
    </w:p>
    <w:p w:rsidR="00AD5D9C" w:rsidRDefault="00AD5D9C">
      <w:pPr>
        <w:pStyle w:val="ConsPlusNormal"/>
        <w:ind w:firstLine="540"/>
        <w:jc w:val="both"/>
      </w:pPr>
      <w:r>
        <w:t>Г.1 Потери давления на участках трубопроводов, в том числе при объединении стояков в водопроводные узлы, следует определять с учетом шероховатости материала труб и вязкости воды.</w:t>
      </w:r>
    </w:p>
    <w:p w:rsidR="00AD5D9C" w:rsidRDefault="00AD5D9C">
      <w:pPr>
        <w:pStyle w:val="ConsPlusNormal"/>
        <w:spacing w:before="220"/>
        <w:ind w:firstLine="540"/>
        <w:jc w:val="both"/>
      </w:pPr>
      <w:r>
        <w:t>Общие потери напора определяют путем суммирования потерь напора по длине и потерь местными сопротивлениями</w:t>
      </w:r>
    </w:p>
    <w:p w:rsidR="00AD5D9C" w:rsidRDefault="00AD5D9C">
      <w:pPr>
        <w:pStyle w:val="ConsPlusNormal"/>
        <w:jc w:val="both"/>
      </w:pPr>
    </w:p>
    <w:p w:rsidR="00AD5D9C" w:rsidRDefault="00AD5D9C">
      <w:pPr>
        <w:pStyle w:val="ConsPlusNormal"/>
        <w:jc w:val="center"/>
      </w:pPr>
      <w:r w:rsidRPr="00A5206C">
        <w:rPr>
          <w:position w:val="-8"/>
        </w:rPr>
        <w:pict>
          <v:shape id="_x0000_i1166" style="width:87.05pt;height:19.8pt" coordsize="" o:spt="100" adj="0,,0" path="" filled="f" stroked="f">
            <v:stroke joinstyle="miter"/>
            <v:imagedata r:id="rId402" o:title="base_44_23953_32909"/>
            <v:formulas/>
            <v:path o:connecttype="segments"/>
          </v:shape>
        </w:pict>
      </w:r>
      <w:r>
        <w:t xml:space="preserve"> (Г.1)</w:t>
      </w:r>
    </w:p>
    <w:p w:rsidR="00AD5D9C" w:rsidRDefault="00AD5D9C">
      <w:pPr>
        <w:pStyle w:val="ConsPlusNormal"/>
        <w:jc w:val="both"/>
      </w:pPr>
    </w:p>
    <w:p w:rsidR="00AD5D9C" w:rsidRDefault="00AD5D9C">
      <w:pPr>
        <w:pStyle w:val="ConsPlusNormal"/>
        <w:ind w:firstLine="540"/>
        <w:jc w:val="both"/>
      </w:pPr>
      <w:r>
        <w:t xml:space="preserve">Г.2 Потери напора по длине </w:t>
      </w:r>
      <w:r>
        <w:rPr>
          <w:i/>
        </w:rPr>
        <w:t>h</w:t>
      </w:r>
      <w:r>
        <w:rPr>
          <w:i/>
          <w:vertAlign w:val="subscript"/>
        </w:rPr>
        <w:t>l</w:t>
      </w:r>
      <w:r>
        <w:t>, м, вычисляют по формуле</w:t>
      </w:r>
    </w:p>
    <w:p w:rsidR="00AD5D9C" w:rsidRDefault="00AD5D9C">
      <w:pPr>
        <w:pStyle w:val="ConsPlusNormal"/>
        <w:jc w:val="both"/>
      </w:pPr>
    </w:p>
    <w:p w:rsidR="00AD5D9C" w:rsidRDefault="00AD5D9C">
      <w:pPr>
        <w:pStyle w:val="ConsPlusNormal"/>
        <w:jc w:val="center"/>
      </w:pPr>
      <w:r w:rsidRPr="00A5206C">
        <w:rPr>
          <w:position w:val="-27"/>
        </w:rPr>
        <w:pict>
          <v:shape id="_x0000_i1167" style="width:82.7pt;height:38.35pt" coordsize="" o:spt="100" adj="0,,0" path="" filled="f" stroked="f">
            <v:stroke joinstyle="miter"/>
            <v:imagedata r:id="rId403" o:title="base_44_23953_32910"/>
            <v:formulas/>
            <v:path o:connecttype="segments"/>
          </v:shape>
        </w:pict>
      </w:r>
      <w:r>
        <w:t xml:space="preserve"> (Г.2)</w:t>
      </w:r>
    </w:p>
    <w:p w:rsidR="00AD5D9C" w:rsidRDefault="00AD5D9C">
      <w:pPr>
        <w:pStyle w:val="ConsPlusNormal"/>
        <w:jc w:val="both"/>
      </w:pPr>
    </w:p>
    <w:p w:rsidR="00AD5D9C" w:rsidRDefault="00AD5D9C">
      <w:pPr>
        <w:pStyle w:val="ConsPlusNormal"/>
        <w:ind w:firstLine="540"/>
        <w:jc w:val="both"/>
      </w:pPr>
      <w:r>
        <w:t xml:space="preserve">где </w:t>
      </w:r>
      <w:r w:rsidRPr="00A5206C">
        <w:rPr>
          <w:position w:val="-8"/>
        </w:rPr>
        <w:pict>
          <v:shape id="_x0000_i1168" style="width:13.05pt;height:19.8pt" coordsize="" o:spt="100" adj="0,,0" path="" filled="f" stroked="f">
            <v:stroke joinstyle="miter"/>
            <v:imagedata r:id="rId404" o:title="base_44_23953_32911"/>
            <v:formulas/>
            <v:path o:connecttype="segments"/>
          </v:shape>
        </w:pict>
      </w:r>
      <w:r>
        <w:t xml:space="preserve"> - коэффициент гидравлического трения;</w:t>
      </w:r>
    </w:p>
    <w:p w:rsidR="00AD5D9C" w:rsidRDefault="00AD5D9C">
      <w:pPr>
        <w:pStyle w:val="ConsPlusNormal"/>
        <w:spacing w:before="220"/>
        <w:ind w:firstLine="540"/>
        <w:jc w:val="both"/>
      </w:pPr>
      <w:r>
        <w:rPr>
          <w:i/>
        </w:rPr>
        <w:t>l</w:t>
      </w:r>
      <w:r>
        <w:t xml:space="preserve"> - длина трубы, м;</w:t>
      </w:r>
    </w:p>
    <w:p w:rsidR="00AD5D9C" w:rsidRDefault="00AD5D9C">
      <w:pPr>
        <w:pStyle w:val="ConsPlusNormal"/>
        <w:spacing w:before="220"/>
        <w:ind w:firstLine="540"/>
        <w:jc w:val="both"/>
      </w:pPr>
      <w:r>
        <w:rPr>
          <w:i/>
        </w:rPr>
        <w:lastRenderedPageBreak/>
        <w:t>v</w:t>
      </w:r>
      <w:r>
        <w:t xml:space="preserve"> - средняя скорость потока, м/с;</w:t>
      </w:r>
    </w:p>
    <w:p w:rsidR="00AD5D9C" w:rsidRDefault="00AD5D9C">
      <w:pPr>
        <w:pStyle w:val="ConsPlusNormal"/>
        <w:spacing w:before="220"/>
        <w:ind w:firstLine="540"/>
        <w:jc w:val="both"/>
      </w:pPr>
      <w:r>
        <w:rPr>
          <w:i/>
        </w:rPr>
        <w:t>d</w:t>
      </w:r>
      <w:r>
        <w:t xml:space="preserve"> - внутренний диаметр трубы, м;</w:t>
      </w:r>
    </w:p>
    <w:p w:rsidR="00AD5D9C" w:rsidRDefault="00AD5D9C">
      <w:pPr>
        <w:pStyle w:val="ConsPlusNormal"/>
        <w:spacing w:before="220"/>
        <w:ind w:firstLine="540"/>
        <w:jc w:val="both"/>
      </w:pPr>
      <w:r>
        <w:rPr>
          <w:i/>
        </w:rPr>
        <w:t>g</w:t>
      </w:r>
      <w:r>
        <w:t xml:space="preserve"> - ускорение свободного падения 9,80665 м/с</w:t>
      </w:r>
      <w:r>
        <w:rPr>
          <w:vertAlign w:val="superscript"/>
        </w:rPr>
        <w:t>2</w:t>
      </w:r>
      <w:r>
        <w:t>.</w:t>
      </w:r>
    </w:p>
    <w:p w:rsidR="00AD5D9C" w:rsidRDefault="00AD5D9C">
      <w:pPr>
        <w:pStyle w:val="ConsPlusNormal"/>
        <w:spacing w:before="220"/>
        <w:ind w:firstLine="540"/>
        <w:jc w:val="both"/>
      </w:pPr>
      <w:r>
        <w:t xml:space="preserve">Г.3 Потери напора на местных сопротивлениях </w:t>
      </w:r>
      <w:r>
        <w:rPr>
          <w:i/>
        </w:rPr>
        <w:t>h</w:t>
      </w:r>
      <w:r>
        <w:rPr>
          <w:vertAlign w:val="subscript"/>
        </w:rPr>
        <w:t>м</w:t>
      </w:r>
      <w:r>
        <w:t>, м, вычисляют по формуле</w:t>
      </w:r>
    </w:p>
    <w:p w:rsidR="00AD5D9C" w:rsidRDefault="00AD5D9C">
      <w:pPr>
        <w:pStyle w:val="ConsPlusNormal"/>
        <w:jc w:val="both"/>
      </w:pPr>
    </w:p>
    <w:p w:rsidR="00AD5D9C" w:rsidRDefault="00AD5D9C">
      <w:pPr>
        <w:pStyle w:val="ConsPlusNormal"/>
        <w:jc w:val="center"/>
      </w:pPr>
      <w:r w:rsidRPr="00A5206C">
        <w:rPr>
          <w:position w:val="-27"/>
        </w:rPr>
        <w:pict>
          <v:shape id="_x0000_i1169" style="width:77.15pt;height:38pt" coordsize="" o:spt="100" adj="0,,0" path="" filled="f" stroked="f">
            <v:stroke joinstyle="miter"/>
            <v:imagedata r:id="rId405" o:title="base_44_23953_32912"/>
            <v:formulas/>
            <v:path o:connecttype="segments"/>
          </v:shape>
        </w:pict>
      </w:r>
      <w:r>
        <w:t xml:space="preserve"> (Г.3)</w:t>
      </w:r>
    </w:p>
    <w:p w:rsidR="00AD5D9C" w:rsidRDefault="00AD5D9C">
      <w:pPr>
        <w:pStyle w:val="ConsPlusNormal"/>
        <w:jc w:val="both"/>
      </w:pPr>
    </w:p>
    <w:p w:rsidR="00AD5D9C" w:rsidRDefault="00AD5D9C">
      <w:pPr>
        <w:pStyle w:val="ConsPlusNormal"/>
        <w:ind w:firstLine="540"/>
        <w:jc w:val="both"/>
      </w:pPr>
      <w:r>
        <w:t xml:space="preserve">где </w:t>
      </w:r>
      <w:r w:rsidRPr="00A5206C">
        <w:rPr>
          <w:position w:val="-8"/>
        </w:rPr>
        <w:pict>
          <v:shape id="_x0000_i1170" style="width:13.05pt;height:19.8pt" coordsize="" o:spt="100" adj="0,,0" path="" filled="f" stroked="f">
            <v:stroke joinstyle="miter"/>
            <v:imagedata r:id="rId406" o:title="base_44_23953_32913"/>
            <v:formulas/>
            <v:path o:connecttype="segments"/>
          </v:shape>
        </w:pict>
      </w:r>
      <w:r>
        <w:t xml:space="preserve"> - коэффициент местного сопротивления каждого из элементов системы (поворотов, тройников и т.п.);</w:t>
      </w:r>
    </w:p>
    <w:p w:rsidR="00AD5D9C" w:rsidRDefault="00AD5D9C">
      <w:pPr>
        <w:pStyle w:val="ConsPlusNormal"/>
        <w:spacing w:before="220"/>
        <w:ind w:firstLine="540"/>
        <w:jc w:val="both"/>
      </w:pPr>
      <w:r>
        <w:rPr>
          <w:i/>
        </w:rPr>
        <w:t>v</w:t>
      </w:r>
      <w:r>
        <w:t xml:space="preserve"> - средняя скорость потока за местным сопротивлением, м/с;</w:t>
      </w:r>
    </w:p>
    <w:p w:rsidR="00AD5D9C" w:rsidRDefault="00AD5D9C">
      <w:pPr>
        <w:pStyle w:val="ConsPlusNormal"/>
        <w:spacing w:before="220"/>
        <w:ind w:firstLine="540"/>
        <w:jc w:val="both"/>
      </w:pPr>
      <w:r>
        <w:rPr>
          <w:i/>
        </w:rPr>
        <w:t>g</w:t>
      </w:r>
      <w:r>
        <w:t xml:space="preserve"> - ускорение свободного падения 9,80665 м/с</w:t>
      </w:r>
      <w:r>
        <w:rPr>
          <w:vertAlign w:val="superscript"/>
        </w:rPr>
        <w:t>2</w:t>
      </w:r>
      <w:r>
        <w:t>.</w:t>
      </w: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right"/>
        <w:outlineLvl w:val="0"/>
      </w:pPr>
      <w:r>
        <w:rPr>
          <w:b/>
        </w:rPr>
        <w:t>Приложение Д</w:t>
      </w:r>
    </w:p>
    <w:p w:rsidR="00AD5D9C" w:rsidRDefault="00AD5D9C">
      <w:pPr>
        <w:pStyle w:val="ConsPlusNormal"/>
        <w:jc w:val="both"/>
      </w:pPr>
    </w:p>
    <w:p w:rsidR="00AD5D9C" w:rsidRDefault="00AD5D9C">
      <w:pPr>
        <w:pStyle w:val="ConsPlusTitle"/>
        <w:jc w:val="center"/>
      </w:pPr>
      <w:bookmarkStart w:id="43" w:name="P4351"/>
      <w:bookmarkEnd w:id="43"/>
      <w:r>
        <w:t>РЕГУЛИРУЮЩИЙ ОБЪЕМ ЕМКОСТЕЙ, РЕЗЕРВУАРОВ</w:t>
      </w:r>
    </w:p>
    <w:p w:rsidR="00AD5D9C" w:rsidRDefault="00AD5D9C">
      <w:pPr>
        <w:pStyle w:val="ConsPlusTitle"/>
        <w:jc w:val="center"/>
      </w:pPr>
      <w:r>
        <w:t>И БАКОВ-АККУМУЛЯТОРОВ</w:t>
      </w:r>
    </w:p>
    <w:p w:rsidR="00AD5D9C" w:rsidRDefault="00AD5D9C">
      <w:pPr>
        <w:pStyle w:val="ConsPlusNormal"/>
        <w:jc w:val="both"/>
      </w:pPr>
    </w:p>
    <w:p w:rsidR="00AD5D9C" w:rsidRDefault="00AD5D9C">
      <w:pPr>
        <w:pStyle w:val="ConsPlusNormal"/>
        <w:ind w:firstLine="540"/>
        <w:jc w:val="both"/>
      </w:pPr>
      <w:r>
        <w:t xml:space="preserve">Д.1 Регулирующий объем емкости </w:t>
      </w:r>
      <w:r>
        <w:rPr>
          <w:i/>
        </w:rPr>
        <w:t>W</w:t>
      </w:r>
      <w:r>
        <w:t>, м</w:t>
      </w:r>
      <w:r>
        <w:rPr>
          <w:vertAlign w:val="superscript"/>
        </w:rPr>
        <w:t>3</w:t>
      </w:r>
      <w:r>
        <w:t>, следует вычислять:</w:t>
      </w:r>
    </w:p>
    <w:p w:rsidR="00AD5D9C" w:rsidRDefault="00AD5D9C">
      <w:pPr>
        <w:pStyle w:val="ConsPlusNormal"/>
        <w:spacing w:before="220"/>
        <w:ind w:firstLine="540"/>
        <w:jc w:val="both"/>
      </w:pPr>
      <w:r>
        <w:t xml:space="preserve">а) для водонапорного или гидропневматического бака при производительности насоса или насосной установки, равной или превышающей максимальный часовой расход </w:t>
      </w:r>
      <w:r w:rsidRPr="00A5206C">
        <w:rPr>
          <w:position w:val="-10"/>
        </w:rPr>
        <w:pict>
          <v:shape id="_x0000_i1171" style="width:22.95pt;height:20.95pt" coordsize="" o:spt="100" adj="0,,0" path="" filled="f" stroked="f">
            <v:stroke joinstyle="miter"/>
            <v:imagedata r:id="rId407" o:title="base_44_23953_32914"/>
            <v:formulas/>
            <v:path o:connecttype="segments"/>
          </v:shape>
        </w:pict>
      </w:r>
      <w:r>
        <w:t>, м</w:t>
      </w:r>
      <w:r>
        <w:rPr>
          <w:vertAlign w:val="superscript"/>
        </w:rPr>
        <w:t>3</w:t>
      </w:r>
      <w:r>
        <w:t>/ч, по формуле</w:t>
      </w:r>
    </w:p>
    <w:p w:rsidR="00AD5D9C" w:rsidRDefault="00AD5D9C">
      <w:pPr>
        <w:pStyle w:val="ConsPlusNormal"/>
        <w:jc w:val="both"/>
      </w:pPr>
    </w:p>
    <w:p w:rsidR="00AD5D9C" w:rsidRDefault="00AD5D9C">
      <w:pPr>
        <w:pStyle w:val="ConsPlusNormal"/>
        <w:jc w:val="center"/>
      </w:pPr>
      <w:bookmarkStart w:id="44" w:name="P4357"/>
      <w:bookmarkEnd w:id="44"/>
      <w:r w:rsidRPr="00A5206C">
        <w:rPr>
          <w:position w:val="-25"/>
        </w:rPr>
        <w:pict>
          <v:shape id="_x0000_i1172" style="width:56.2pt;height:36.4pt" coordsize="" o:spt="100" adj="0,,0" path="" filled="f" stroked="f">
            <v:stroke joinstyle="miter"/>
            <v:imagedata r:id="rId408" o:title="base_44_23953_32915"/>
            <v:formulas/>
            <v:path o:connecttype="segments"/>
          </v:shape>
        </w:pict>
      </w:r>
      <w:r>
        <w:t xml:space="preserve"> (Д.1)</w:t>
      </w:r>
    </w:p>
    <w:p w:rsidR="00AD5D9C" w:rsidRDefault="00AD5D9C">
      <w:pPr>
        <w:pStyle w:val="ConsPlusNormal"/>
        <w:jc w:val="both"/>
      </w:pPr>
    </w:p>
    <w:p w:rsidR="00AD5D9C" w:rsidRDefault="00AD5D9C">
      <w:pPr>
        <w:pStyle w:val="ConsPlusNormal"/>
        <w:ind w:firstLine="540"/>
        <w:jc w:val="both"/>
      </w:pPr>
      <w:r>
        <w:t xml:space="preserve">где </w:t>
      </w:r>
      <w:r>
        <w:rPr>
          <w:i/>
        </w:rPr>
        <w:t>n</w:t>
      </w:r>
      <w:r>
        <w:t xml:space="preserve"> - допустимое число включений насосной установки в 1 ч, принимается для установок с открытым баком 2 - 4; для установок с гидропневматическим баком - 6 - 10. Большее число включений в 1 ч следует принимать для установок небольшой мощности (до 10 кВт);</w:t>
      </w:r>
    </w:p>
    <w:p w:rsidR="00AD5D9C" w:rsidRDefault="00AD5D9C">
      <w:pPr>
        <w:pStyle w:val="ConsPlusNormal"/>
        <w:spacing w:before="220"/>
        <w:ind w:firstLine="540"/>
        <w:jc w:val="both"/>
      </w:pPr>
      <w:r>
        <w:t>б) для водонапорного бака или резервуара при производительности насосной установки менее максимального часового расхода по формуле</w:t>
      </w:r>
    </w:p>
    <w:p w:rsidR="00AD5D9C" w:rsidRDefault="00AD5D9C">
      <w:pPr>
        <w:pStyle w:val="ConsPlusNormal"/>
        <w:jc w:val="both"/>
      </w:pPr>
    </w:p>
    <w:p w:rsidR="00AD5D9C" w:rsidRDefault="00AD5D9C">
      <w:pPr>
        <w:pStyle w:val="ConsPlusNormal"/>
        <w:jc w:val="center"/>
      </w:pPr>
      <w:bookmarkStart w:id="45" w:name="P4362"/>
      <w:bookmarkEnd w:id="45"/>
      <w:r w:rsidRPr="00A5206C">
        <w:rPr>
          <w:position w:val="-8"/>
        </w:rPr>
        <w:pict>
          <v:shape id="_x0000_i1173" style="width:59.35pt;height:19.8pt" coordsize="" o:spt="100" adj="0,,0" path="" filled="f" stroked="f">
            <v:stroke joinstyle="miter"/>
            <v:imagedata r:id="rId409" o:title="base_44_23953_32916"/>
            <v:formulas/>
            <v:path o:connecttype="segments"/>
          </v:shape>
        </w:pict>
      </w:r>
      <w:r>
        <w:t xml:space="preserve"> (Д.2)</w:t>
      </w:r>
    </w:p>
    <w:p w:rsidR="00AD5D9C" w:rsidRDefault="00AD5D9C">
      <w:pPr>
        <w:pStyle w:val="ConsPlusNormal"/>
        <w:jc w:val="both"/>
      </w:pPr>
    </w:p>
    <w:p w:rsidR="00AD5D9C" w:rsidRDefault="00AD5D9C">
      <w:pPr>
        <w:pStyle w:val="ConsPlusNormal"/>
        <w:ind w:firstLine="540"/>
        <w:jc w:val="both"/>
      </w:pPr>
      <w: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 по формуле</w:t>
      </w:r>
    </w:p>
    <w:p w:rsidR="00AD5D9C" w:rsidRDefault="00AD5D9C">
      <w:pPr>
        <w:pStyle w:val="ConsPlusNormal"/>
        <w:jc w:val="both"/>
      </w:pPr>
    </w:p>
    <w:p w:rsidR="00AD5D9C" w:rsidRDefault="00AD5D9C">
      <w:pPr>
        <w:pStyle w:val="ConsPlusNormal"/>
        <w:jc w:val="center"/>
      </w:pPr>
      <w:r w:rsidRPr="00A5206C">
        <w:rPr>
          <w:position w:val="-27"/>
        </w:rPr>
        <w:pict>
          <v:shape id="_x0000_i1174" style="width:95.75pt;height:38pt" coordsize="" o:spt="100" adj="0,,0" path="" filled="f" stroked="f">
            <v:stroke joinstyle="miter"/>
            <v:imagedata r:id="rId410" o:title="base_44_23953_32917"/>
            <v:formulas/>
            <v:path o:connecttype="segments"/>
          </v:shape>
        </w:pict>
      </w:r>
      <w:r>
        <w:t xml:space="preserve"> (Д.3)</w:t>
      </w:r>
    </w:p>
    <w:p w:rsidR="00AD5D9C" w:rsidRDefault="00AD5D9C">
      <w:pPr>
        <w:pStyle w:val="ConsPlusNormal"/>
        <w:jc w:val="both"/>
      </w:pPr>
    </w:p>
    <w:p w:rsidR="00AD5D9C" w:rsidRDefault="00AD5D9C">
      <w:pPr>
        <w:pStyle w:val="ConsPlusNormal"/>
        <w:ind w:firstLine="540"/>
        <w:jc w:val="both"/>
      </w:pPr>
      <w:r>
        <w:t xml:space="preserve">В </w:t>
      </w:r>
      <w:hyperlink w:anchor="P4357" w:history="1">
        <w:r>
          <w:rPr>
            <w:color w:val="0000FF"/>
          </w:rPr>
          <w:t>формулах (Д.1)</w:t>
        </w:r>
      </w:hyperlink>
      <w:r>
        <w:t xml:space="preserve">, </w:t>
      </w:r>
      <w:hyperlink w:anchor="P4362" w:history="1">
        <w:r>
          <w:rPr>
            <w:color w:val="0000FF"/>
          </w:rPr>
          <w:t>(Д.2)</w:t>
        </w:r>
      </w:hyperlink>
      <w:r>
        <w:t>, (Д.3):</w:t>
      </w:r>
    </w:p>
    <w:p w:rsidR="00AD5D9C" w:rsidRDefault="00AD5D9C">
      <w:pPr>
        <w:pStyle w:val="ConsPlusNormal"/>
        <w:spacing w:before="220"/>
        <w:ind w:firstLine="540"/>
        <w:jc w:val="both"/>
      </w:pPr>
      <w:r w:rsidRPr="00A5206C">
        <w:rPr>
          <w:position w:val="-3"/>
        </w:rPr>
        <w:pict>
          <v:shape id="_x0000_i1175" style="width:11.85pt;height:14.65pt" coordsize="" o:spt="100" adj="0,,0" path="" filled="f" stroked="f">
            <v:stroke joinstyle="miter"/>
            <v:imagedata r:id="rId411" o:title="base_44_23953_32918"/>
            <v:formulas/>
            <v:path o:connecttype="segments"/>
          </v:shape>
        </w:pict>
      </w:r>
      <w:r>
        <w:t xml:space="preserve"> - относительная величина регулирующего объема, вычисляемая по </w:t>
      </w:r>
      <w:hyperlink w:anchor="P4374" w:history="1">
        <w:r>
          <w:rPr>
            <w:color w:val="0000FF"/>
          </w:rPr>
          <w:t>формулам (Д.4)</w:t>
        </w:r>
      </w:hyperlink>
      <w:r>
        <w:t xml:space="preserve"> и </w:t>
      </w:r>
      <w:hyperlink w:anchor="P4378" w:history="1">
        <w:r>
          <w:rPr>
            <w:color w:val="0000FF"/>
          </w:rPr>
          <w:t>(Д.5)</w:t>
        </w:r>
      </w:hyperlink>
      <w:r>
        <w:t xml:space="preserve"> или по </w:t>
      </w:r>
      <w:hyperlink w:anchor="P4420" w:history="1">
        <w:r>
          <w:rPr>
            <w:color w:val="0000FF"/>
          </w:rPr>
          <w:t>таблицам Д.1</w:t>
        </w:r>
      </w:hyperlink>
      <w:r>
        <w:t xml:space="preserve"> и </w:t>
      </w:r>
      <w:hyperlink w:anchor="P4639" w:history="1">
        <w:r>
          <w:rPr>
            <w:color w:val="0000FF"/>
          </w:rPr>
          <w:t>Д.2</w:t>
        </w:r>
      </w:hyperlink>
      <w:r>
        <w:t>.</w:t>
      </w:r>
    </w:p>
    <w:p w:rsidR="00AD5D9C" w:rsidRDefault="00AD5D9C">
      <w:pPr>
        <w:pStyle w:val="ConsPlusNormal"/>
        <w:spacing w:before="220"/>
        <w:ind w:firstLine="540"/>
        <w:jc w:val="both"/>
      </w:pPr>
      <w:r>
        <w:t xml:space="preserve">Величины </w:t>
      </w:r>
      <w:r>
        <w:rPr>
          <w:i/>
        </w:rPr>
        <w:t>T</w:t>
      </w:r>
      <w:r>
        <w:t xml:space="preserve">, </w:t>
      </w:r>
      <w:r w:rsidRPr="00A5206C">
        <w:rPr>
          <w:position w:val="-10"/>
        </w:rPr>
        <w:pict>
          <v:shape id="_x0000_i1176" style="width:17.8pt;height:20.95pt" coordsize="" o:spt="100" adj="0,,0" path="" filled="f" stroked="f">
            <v:stroke joinstyle="miter"/>
            <v:imagedata r:id="rId412" o:title="base_44_23953_32919"/>
            <v:formulas/>
            <v:path o:connecttype="segments"/>
          </v:shape>
        </w:pict>
      </w:r>
      <w:r>
        <w:t xml:space="preserve">, </w:t>
      </w:r>
      <w:r>
        <w:rPr>
          <w:i/>
        </w:rPr>
        <w:t>q</w:t>
      </w:r>
      <w:r>
        <w:rPr>
          <w:i/>
          <w:vertAlign w:val="subscript"/>
        </w:rPr>
        <w:t>T</w:t>
      </w:r>
      <w:r>
        <w:t xml:space="preserve">, </w:t>
      </w:r>
      <w:r>
        <w:rPr>
          <w:i/>
        </w:rPr>
        <w:t>t</w:t>
      </w:r>
      <w:r>
        <w:rPr>
          <w:i/>
          <w:vertAlign w:val="superscript"/>
        </w:rPr>
        <w:t>h</w:t>
      </w:r>
      <w:r>
        <w:t xml:space="preserve">, </w:t>
      </w:r>
      <w:r>
        <w:rPr>
          <w:i/>
        </w:rPr>
        <w:t>t</w:t>
      </w:r>
      <w:r>
        <w:rPr>
          <w:i/>
          <w:vertAlign w:val="superscript"/>
        </w:rPr>
        <w:t>c</w:t>
      </w:r>
      <w:r>
        <w:t xml:space="preserve"> следует принимать в соответствии с </w:t>
      </w:r>
      <w:hyperlink w:anchor="P355" w:history="1">
        <w:r>
          <w:rPr>
            <w:color w:val="0000FF"/>
          </w:rPr>
          <w:t>5.2</w:t>
        </w:r>
      </w:hyperlink>
      <w:r>
        <w:t>.</w:t>
      </w:r>
    </w:p>
    <w:p w:rsidR="00AD5D9C" w:rsidRDefault="00AD5D9C">
      <w:pPr>
        <w:pStyle w:val="ConsPlusNormal"/>
        <w:spacing w:before="220"/>
        <w:ind w:firstLine="540"/>
        <w:jc w:val="both"/>
      </w:pPr>
      <w:r>
        <w:t xml:space="preserve">Д.2 Относительную величину регулирующего объема </w:t>
      </w:r>
      <w:r w:rsidRPr="00A5206C">
        <w:rPr>
          <w:position w:val="-8"/>
        </w:rPr>
        <w:pict>
          <v:shape id="_x0000_i1177" style="width:14.65pt;height:19.8pt" coordsize="" o:spt="100" adj="0,,0" path="" filled="f" stroked="f">
            <v:stroke joinstyle="miter"/>
            <v:imagedata r:id="rId413" o:title="base_44_23953_32920"/>
            <v:formulas/>
            <v:path o:connecttype="segments"/>
          </v:shape>
        </w:pict>
      </w:r>
      <w:r>
        <w:t xml:space="preserve">, </w:t>
      </w:r>
      <w:r w:rsidRPr="00A5206C">
        <w:rPr>
          <w:position w:val="-8"/>
        </w:rPr>
        <w:pict>
          <v:shape id="_x0000_i1178" style="width:15.45pt;height:19.8pt" coordsize="" o:spt="100" adj="0,,0" path="" filled="f" stroked="f">
            <v:stroke joinstyle="miter"/>
            <v:imagedata r:id="rId414" o:title="base_44_23953_32921"/>
            <v:formulas/>
            <v:path o:connecttype="segments"/>
          </v:shape>
        </w:pict>
      </w:r>
      <w:r>
        <w:t xml:space="preserve"> следует определять:</w:t>
      </w:r>
    </w:p>
    <w:p w:rsidR="00AD5D9C" w:rsidRDefault="00AD5D9C">
      <w:pPr>
        <w:pStyle w:val="ConsPlusNormal"/>
        <w:spacing w:before="220"/>
        <w:ind w:firstLine="540"/>
        <w:jc w:val="both"/>
      </w:pPr>
      <w:r>
        <w:t>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 по формуле</w:t>
      </w:r>
    </w:p>
    <w:p w:rsidR="00AD5D9C" w:rsidRDefault="00AD5D9C">
      <w:pPr>
        <w:pStyle w:val="ConsPlusNormal"/>
        <w:jc w:val="both"/>
      </w:pPr>
    </w:p>
    <w:p w:rsidR="00AD5D9C" w:rsidRDefault="00AD5D9C">
      <w:pPr>
        <w:pStyle w:val="ConsPlusNormal"/>
        <w:jc w:val="center"/>
      </w:pPr>
      <w:bookmarkStart w:id="46" w:name="P4374"/>
      <w:bookmarkEnd w:id="46"/>
      <w:r w:rsidRPr="00A5206C">
        <w:rPr>
          <w:position w:val="-38"/>
        </w:rPr>
        <w:pict>
          <v:shape id="_x0000_i1179" style="width:181.6pt;height:49.45pt" coordsize="" o:spt="100" adj="0,,0" path="" filled="f" stroked="f">
            <v:stroke joinstyle="miter"/>
            <v:imagedata r:id="rId415" o:title="base_44_23953_32922"/>
            <v:formulas/>
            <v:path o:connecttype="segments"/>
          </v:shape>
        </w:pict>
      </w:r>
      <w:r>
        <w:t xml:space="preserve"> (Д.4)</w:t>
      </w:r>
    </w:p>
    <w:p w:rsidR="00AD5D9C" w:rsidRDefault="00AD5D9C">
      <w:pPr>
        <w:pStyle w:val="ConsPlusNormal"/>
        <w:jc w:val="both"/>
      </w:pPr>
    </w:p>
    <w:p w:rsidR="00AD5D9C" w:rsidRDefault="00AD5D9C">
      <w:pPr>
        <w:pStyle w:val="ConsPlusNormal"/>
        <w:ind w:firstLine="540"/>
        <w:jc w:val="both"/>
      </w:pPr>
      <w:r>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 по формуле</w:t>
      </w:r>
    </w:p>
    <w:p w:rsidR="00AD5D9C" w:rsidRDefault="00AD5D9C">
      <w:pPr>
        <w:pStyle w:val="ConsPlusNormal"/>
        <w:jc w:val="both"/>
      </w:pPr>
    </w:p>
    <w:p w:rsidR="00AD5D9C" w:rsidRDefault="00AD5D9C">
      <w:pPr>
        <w:pStyle w:val="ConsPlusNormal"/>
        <w:jc w:val="center"/>
      </w:pPr>
      <w:bookmarkStart w:id="47" w:name="P4378"/>
      <w:bookmarkEnd w:id="47"/>
      <w:r w:rsidRPr="00A5206C">
        <w:rPr>
          <w:position w:val="-38"/>
        </w:rPr>
        <w:pict>
          <v:shape id="_x0000_i1180" style="width:258.35pt;height:49.45pt" coordsize="" o:spt="100" adj="0,,0" path="" filled="f" stroked="f">
            <v:stroke joinstyle="miter"/>
            <v:imagedata r:id="rId416" o:title="base_44_23953_32923"/>
            <v:formulas/>
            <v:path o:connecttype="segments"/>
          </v:shape>
        </w:pict>
      </w:r>
      <w:r>
        <w:t xml:space="preserve"> (Д.5)</w:t>
      </w:r>
    </w:p>
    <w:p w:rsidR="00AD5D9C" w:rsidRDefault="00AD5D9C">
      <w:pPr>
        <w:pStyle w:val="ConsPlusNormal"/>
        <w:jc w:val="both"/>
      </w:pPr>
    </w:p>
    <w:p w:rsidR="00AD5D9C" w:rsidRDefault="00AD5D9C">
      <w:pPr>
        <w:pStyle w:val="ConsPlusNormal"/>
        <w:ind w:firstLine="540"/>
        <w:jc w:val="both"/>
      </w:pPr>
      <w:r>
        <w:t xml:space="preserve">При расчете аккумуляторов теплоты по </w:t>
      </w:r>
      <w:hyperlink w:anchor="P4374" w:history="1">
        <w:r>
          <w:rPr>
            <w:color w:val="0000FF"/>
          </w:rPr>
          <w:t>формулам (Д.4)</w:t>
        </w:r>
      </w:hyperlink>
      <w:r>
        <w:t xml:space="preserve"> и </w:t>
      </w:r>
      <w:hyperlink w:anchor="P4378" w:history="1">
        <w:r>
          <w:rPr>
            <w:color w:val="0000FF"/>
          </w:rPr>
          <w:t>(Д.5)</w:t>
        </w:r>
      </w:hyperlink>
      <w:r>
        <w:t xml:space="preserve"> вместо значений </w:t>
      </w:r>
      <w:r>
        <w:rPr>
          <w:i/>
        </w:rPr>
        <w:t>K</w:t>
      </w:r>
      <w:r>
        <w:rPr>
          <w:i/>
          <w:vertAlign w:val="subscript"/>
        </w:rPr>
        <w:t>hr</w:t>
      </w:r>
      <w:r>
        <w:t xml:space="preserve"> </w:t>
      </w:r>
      <w:r w:rsidRPr="00A5206C">
        <w:rPr>
          <w:position w:val="-10"/>
        </w:rPr>
        <w:pict>
          <v:shape id="_x0000_i1181" style="width:85.85pt;height:20.95pt" coordsize="" o:spt="100" adj="0,,0" path="" filled="f" stroked="f">
            <v:stroke joinstyle="miter"/>
            <v:imagedata r:id="rId417" o:title="base_44_23953_32924"/>
            <v:formulas/>
            <v:path o:connecttype="segments"/>
          </v:shape>
        </w:pict>
      </w:r>
      <w:r>
        <w:t xml:space="preserve"> и </w:t>
      </w:r>
      <w:r w:rsidRPr="00A5206C">
        <w:rPr>
          <w:position w:val="-10"/>
        </w:rPr>
        <w:pict>
          <v:shape id="_x0000_i1182" style="width:21.75pt;height:20.95pt" coordsize="" o:spt="100" adj="0,,0" path="" filled="f" stroked="f">
            <v:stroke joinstyle="miter"/>
            <v:imagedata r:id="rId418" o:title="base_44_23953_32925"/>
            <v:formulas/>
            <v:path o:connecttype="segments"/>
          </v:shape>
        </w:pict>
      </w:r>
      <w:r>
        <w:t xml:space="preserve"> следует принимать значения </w:t>
      </w:r>
      <w:r w:rsidRPr="00A5206C">
        <w:rPr>
          <w:position w:val="-10"/>
        </w:rPr>
        <w:pict>
          <v:shape id="_x0000_i1183" style="width:21.75pt;height:20.95pt" coordsize="" o:spt="100" adj="0,,0" path="" filled="f" stroked="f">
            <v:stroke joinstyle="miter"/>
            <v:imagedata r:id="rId419" o:title="base_44_23953_32926"/>
            <v:formulas/>
            <v:path o:connecttype="segments"/>
          </v:shape>
        </w:pict>
      </w:r>
      <w:r>
        <w:t xml:space="preserve"> и </w:t>
      </w:r>
      <w:r w:rsidRPr="00A5206C">
        <w:rPr>
          <w:position w:val="-10"/>
        </w:rPr>
        <w:pict>
          <v:shape id="_x0000_i1184" style="width:30.45pt;height:20.95pt" coordsize="" o:spt="100" adj="0,,0" path="" filled="f" stroked="f">
            <v:stroke joinstyle="miter"/>
            <v:imagedata r:id="rId420" o:title="base_44_23953_32927"/>
            <v:formulas/>
            <v:path o:connecttype="segments"/>
          </v:shape>
        </w:pict>
      </w:r>
      <w:r>
        <w:t>.</w:t>
      </w:r>
    </w:p>
    <w:p w:rsidR="00AD5D9C" w:rsidRDefault="00AD5D9C">
      <w:pPr>
        <w:pStyle w:val="ConsPlusNormal"/>
        <w:jc w:val="both"/>
      </w:pPr>
      <w:r>
        <w:t xml:space="preserve">(в ред. </w:t>
      </w:r>
      <w:hyperlink r:id="rId421" w:history="1">
        <w:r>
          <w:rPr>
            <w:color w:val="0000FF"/>
          </w:rPr>
          <w:t>Изменения N 1</w:t>
        </w:r>
      </w:hyperlink>
      <w:r>
        <w:t>, утв. Приказом Минстроя России от 24.01.2019 N 33/пр)</w:t>
      </w:r>
    </w:p>
    <w:p w:rsidR="00AD5D9C" w:rsidRDefault="00AD5D9C">
      <w:pPr>
        <w:pStyle w:val="ConsPlusNormal"/>
        <w:spacing w:before="220"/>
        <w:ind w:firstLine="540"/>
        <w:jc w:val="both"/>
      </w:pPr>
      <w:r>
        <w:t xml:space="preserve">Значения </w:t>
      </w:r>
      <w:r w:rsidRPr="00A5206C">
        <w:rPr>
          <w:position w:val="-8"/>
        </w:rPr>
        <w:pict>
          <v:shape id="_x0000_i1185" style="width:14.65pt;height:19.8pt" coordsize="" o:spt="100" adj="0,,0" path="" filled="f" stroked="f">
            <v:stroke joinstyle="miter"/>
            <v:imagedata r:id="rId413" o:title="base_44_23953_32928"/>
            <v:formulas/>
            <v:path o:connecttype="segments"/>
          </v:shape>
        </w:pict>
      </w:r>
      <w:r>
        <w:t xml:space="preserve"> и </w:t>
      </w:r>
      <w:r w:rsidRPr="00A5206C">
        <w:rPr>
          <w:position w:val="-8"/>
        </w:rPr>
        <w:pict>
          <v:shape id="_x0000_i1186" style="width:15.45pt;height:19.8pt" coordsize="" o:spt="100" adj="0,,0" path="" filled="f" stroked="f">
            <v:stroke joinstyle="miter"/>
            <v:imagedata r:id="rId414" o:title="base_44_23953_32929"/>
            <v:formulas/>
            <v:path o:connecttype="segments"/>
          </v:shape>
        </w:pict>
      </w:r>
      <w:r>
        <w:t xml:space="preserve">, вычисленные по </w:t>
      </w:r>
      <w:hyperlink w:anchor="P4374" w:history="1">
        <w:r>
          <w:rPr>
            <w:color w:val="0000FF"/>
          </w:rPr>
          <w:t>формулам (Д.4)</w:t>
        </w:r>
      </w:hyperlink>
      <w:r>
        <w:t xml:space="preserve"> и </w:t>
      </w:r>
      <w:hyperlink w:anchor="P4378" w:history="1">
        <w:r>
          <w:rPr>
            <w:color w:val="0000FF"/>
          </w:rPr>
          <w:t>(Д.5)</w:t>
        </w:r>
      </w:hyperlink>
      <w:r>
        <w:t xml:space="preserve">, приведены в </w:t>
      </w:r>
      <w:hyperlink w:anchor="P4420" w:history="1">
        <w:r>
          <w:rPr>
            <w:color w:val="0000FF"/>
          </w:rPr>
          <w:t>таблицах Д.1</w:t>
        </w:r>
      </w:hyperlink>
      <w:r>
        <w:t xml:space="preserve">, </w:t>
      </w:r>
      <w:hyperlink w:anchor="P4639" w:history="1">
        <w:r>
          <w:rPr>
            <w:color w:val="0000FF"/>
          </w:rPr>
          <w:t>Д.2</w:t>
        </w:r>
      </w:hyperlink>
      <w:r>
        <w:t>.</w:t>
      </w:r>
    </w:p>
    <w:p w:rsidR="00AD5D9C" w:rsidRDefault="00AD5D9C">
      <w:pPr>
        <w:pStyle w:val="ConsPlusNormal"/>
        <w:spacing w:before="220"/>
        <w:ind w:firstLine="540"/>
        <w:jc w:val="both"/>
      </w:pPr>
      <w:r>
        <w:t xml:space="preserve">Д.3 Коэффициент часовой неравномерности потребления воды </w:t>
      </w:r>
      <w:r>
        <w:rPr>
          <w:i/>
        </w:rPr>
        <w:t>K</w:t>
      </w:r>
      <w:r>
        <w:rPr>
          <w:i/>
          <w:vertAlign w:val="subscript"/>
        </w:rPr>
        <w:t>hr</w:t>
      </w:r>
      <w:r>
        <w:t xml:space="preserve"> в сутки (смену) максимального водопотребления для системы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26"/>
        </w:rPr>
        <w:pict>
          <v:shape id="_x0000_i1187" style="width:57.35pt;height:37.6pt" coordsize="" o:spt="100" adj="0,,0" path="" filled="f" stroked="f">
            <v:stroke joinstyle="miter"/>
            <v:imagedata r:id="rId422" o:title="base_44_23953_32930"/>
            <v:formulas/>
            <v:path o:connecttype="segments"/>
          </v:shape>
        </w:pict>
      </w:r>
      <w:r>
        <w:t xml:space="preserve"> (Д.6)</w:t>
      </w:r>
    </w:p>
    <w:p w:rsidR="00AD5D9C" w:rsidRDefault="00AD5D9C">
      <w:pPr>
        <w:pStyle w:val="ConsPlusNormal"/>
        <w:jc w:val="both"/>
      </w:pPr>
    </w:p>
    <w:p w:rsidR="00AD5D9C" w:rsidRDefault="00AD5D9C">
      <w:pPr>
        <w:pStyle w:val="ConsPlusNormal"/>
        <w:ind w:firstLine="540"/>
        <w:jc w:val="both"/>
      </w:pPr>
      <w:r>
        <w:t xml:space="preserve">Д.4 Коэффициент часовой неравномерности подачи воды насосами </w:t>
      </w:r>
      <w:r w:rsidRPr="00A5206C">
        <w:rPr>
          <w:position w:val="-10"/>
        </w:rPr>
        <w:pict>
          <v:shape id="_x0000_i1188" style="width:21.75pt;height:20.95pt" coordsize="" o:spt="100" adj="0,,0" path="" filled="f" stroked="f">
            <v:stroke joinstyle="miter"/>
            <v:imagedata r:id="rId423" o:title="base_44_23953_32931"/>
            <v:formulas/>
            <v:path o:connecttype="segments"/>
          </v:shape>
        </w:pict>
      </w:r>
      <w:r>
        <w:t xml:space="preserve"> в сутки (смену) максимального водопотребления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28"/>
        </w:rPr>
        <w:pict>
          <v:shape id="_x0000_i1189" style="width:59.35pt;height:39.55pt" coordsize="" o:spt="100" adj="0,,0" path="" filled="f" stroked="f">
            <v:stroke joinstyle="miter"/>
            <v:imagedata r:id="rId424" o:title="base_44_23953_32932"/>
            <v:formulas/>
            <v:path o:connecttype="segments"/>
          </v:shape>
        </w:pict>
      </w:r>
      <w:r>
        <w:t xml:space="preserve"> (Д.7)</w:t>
      </w:r>
    </w:p>
    <w:p w:rsidR="00AD5D9C" w:rsidRDefault="00AD5D9C">
      <w:pPr>
        <w:pStyle w:val="ConsPlusNormal"/>
        <w:jc w:val="both"/>
      </w:pPr>
    </w:p>
    <w:p w:rsidR="00AD5D9C" w:rsidRDefault="00AD5D9C">
      <w:pPr>
        <w:pStyle w:val="ConsPlusNormal"/>
        <w:ind w:firstLine="540"/>
        <w:jc w:val="both"/>
      </w:pPr>
      <w:r>
        <w:t xml:space="preserve">Д.5 Коэффициент часовой неравномерности теплопотребления </w:t>
      </w:r>
      <w:r w:rsidRPr="00A5206C">
        <w:rPr>
          <w:position w:val="-10"/>
        </w:rPr>
        <w:pict>
          <v:shape id="_x0000_i1190" style="width:21.75pt;height:20.95pt" coordsize="" o:spt="100" adj="0,,0" path="" filled="f" stroked="f">
            <v:stroke joinstyle="miter"/>
            <v:imagedata r:id="rId425" o:title="base_44_23953_32933"/>
            <v:formulas/>
            <v:path o:connecttype="segments"/>
          </v:shape>
        </w:pict>
      </w:r>
      <w:r>
        <w:t xml:space="preserve"> системой горячего водоснабжения в период </w:t>
      </w:r>
      <w:r>
        <w:rPr>
          <w:i/>
        </w:rPr>
        <w:t>T</w:t>
      </w:r>
      <w:r>
        <w:t>, ч (сутки, смена), максимального потребления горячей воды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28"/>
        </w:rPr>
        <w:pict>
          <v:shape id="_x0000_i1191" style="width:59.35pt;height:39.55pt" coordsize="" o:spt="100" adj="0,,0" path="" filled="f" stroked="f">
            <v:stroke joinstyle="miter"/>
            <v:imagedata r:id="rId426" o:title="base_44_23953_32934"/>
            <v:formulas/>
            <v:path o:connecttype="segments"/>
          </v:shape>
        </w:pict>
      </w:r>
      <w:r>
        <w:t xml:space="preserve"> (Д.8)</w:t>
      </w:r>
    </w:p>
    <w:p w:rsidR="00AD5D9C" w:rsidRDefault="00AD5D9C">
      <w:pPr>
        <w:pStyle w:val="ConsPlusNormal"/>
        <w:jc w:val="both"/>
      </w:pPr>
    </w:p>
    <w:p w:rsidR="00AD5D9C" w:rsidRDefault="00AD5D9C">
      <w:pPr>
        <w:pStyle w:val="ConsPlusNormal"/>
        <w:ind w:firstLine="540"/>
        <w:jc w:val="both"/>
      </w:pPr>
      <w:r>
        <w:t xml:space="preserve">Д.6 Коэффициент часовой неравномерности подачи теплоты для нужд горячего водоснабжения </w:t>
      </w:r>
      <w:r w:rsidRPr="00A5206C">
        <w:rPr>
          <w:position w:val="-10"/>
        </w:rPr>
        <w:pict>
          <v:shape id="_x0000_i1192" style="width:31.65pt;height:20.95pt" coordsize="" o:spt="100" adj="0,,0" path="" filled="f" stroked="f">
            <v:stroke joinstyle="miter"/>
            <v:imagedata r:id="rId427" o:title="base_44_23953_32935"/>
            <v:formulas/>
            <v:path o:connecttype="segments"/>
          </v:shape>
        </w:pict>
      </w:r>
      <w:r>
        <w:t xml:space="preserve"> в период </w:t>
      </w:r>
      <w:r>
        <w:rPr>
          <w:i/>
        </w:rPr>
        <w:t>T</w:t>
      </w:r>
      <w:r>
        <w:t>, ч (сутки, смена), максимального потребления горячей воды следует вычислять по формуле</w:t>
      </w:r>
    </w:p>
    <w:p w:rsidR="00AD5D9C" w:rsidRDefault="00AD5D9C">
      <w:pPr>
        <w:pStyle w:val="ConsPlusNormal"/>
        <w:jc w:val="both"/>
      </w:pPr>
    </w:p>
    <w:p w:rsidR="00AD5D9C" w:rsidRDefault="00AD5D9C">
      <w:pPr>
        <w:pStyle w:val="ConsPlusNormal"/>
        <w:jc w:val="center"/>
      </w:pPr>
      <w:r w:rsidRPr="00A5206C">
        <w:rPr>
          <w:position w:val="-28"/>
        </w:rPr>
        <w:pict>
          <v:shape id="_x0000_i1193" style="width:70.4pt;height:39.55pt" coordsize="" o:spt="100" adj="0,,0" path="" filled="f" stroked="f">
            <v:stroke joinstyle="miter"/>
            <v:imagedata r:id="rId428" o:title="base_44_23953_32936"/>
            <v:formulas/>
            <v:path o:connecttype="segments"/>
          </v:shape>
        </w:pict>
      </w:r>
      <w:r>
        <w:t xml:space="preserve"> (Д.9)</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i/>
          <w:vertAlign w:val="superscript"/>
        </w:rPr>
        <w:t>sp</w:t>
      </w:r>
      <w:r>
        <w:t xml:space="preserve"> - расчетная мощность водонагревателя, котла и тому подобного оборудования системы горячего водоснабжения, кВт.</w:t>
      </w:r>
    </w:p>
    <w:p w:rsidR="00AD5D9C" w:rsidRDefault="00AD5D9C">
      <w:pPr>
        <w:pStyle w:val="ConsPlusNormal"/>
        <w:spacing w:before="220"/>
        <w:ind w:firstLine="540"/>
        <w:jc w:val="both"/>
      </w:pPr>
      <w:r>
        <w:t xml:space="preserve">Д.7 Полную вместимость емкостей </w:t>
      </w:r>
      <w:r>
        <w:rPr>
          <w:i/>
        </w:rPr>
        <w:t>V</w:t>
      </w:r>
      <w:r>
        <w:t>, м</w:t>
      </w:r>
      <w:r>
        <w:rPr>
          <w:vertAlign w:val="superscript"/>
        </w:rPr>
        <w:t>3</w:t>
      </w:r>
      <w:r>
        <w:t>, следует вычислять по формулам:</w:t>
      </w:r>
    </w:p>
    <w:p w:rsidR="00AD5D9C" w:rsidRDefault="00AD5D9C">
      <w:pPr>
        <w:pStyle w:val="ConsPlusNormal"/>
        <w:spacing w:before="220"/>
        <w:ind w:firstLine="540"/>
        <w:jc w:val="both"/>
      </w:pPr>
      <w:r>
        <w:t>а) для гидропневматического бака</w:t>
      </w:r>
    </w:p>
    <w:p w:rsidR="00AD5D9C" w:rsidRDefault="00AD5D9C">
      <w:pPr>
        <w:pStyle w:val="ConsPlusNormal"/>
        <w:jc w:val="both"/>
      </w:pPr>
    </w:p>
    <w:p w:rsidR="00AD5D9C" w:rsidRDefault="00AD5D9C">
      <w:pPr>
        <w:pStyle w:val="ConsPlusNormal"/>
        <w:jc w:val="center"/>
      </w:pPr>
      <w:bookmarkStart w:id="48" w:name="P4403"/>
      <w:bookmarkEnd w:id="48"/>
      <w:r w:rsidRPr="00A5206C">
        <w:rPr>
          <w:position w:val="-23"/>
        </w:rPr>
        <w:pict>
          <v:shape id="_x0000_i1194" style="width:70.4pt;height:34.4pt" coordsize="" o:spt="100" adj="0,,0" path="" filled="f" stroked="f">
            <v:stroke joinstyle="miter"/>
            <v:imagedata r:id="rId429" o:title="base_44_23953_32937"/>
            <v:formulas/>
            <v:path o:connecttype="segments"/>
          </v:shape>
        </w:pict>
      </w:r>
      <w:r>
        <w:t xml:space="preserve"> (Д.10)</w:t>
      </w:r>
    </w:p>
    <w:p w:rsidR="00AD5D9C" w:rsidRDefault="00AD5D9C">
      <w:pPr>
        <w:pStyle w:val="ConsPlusNormal"/>
        <w:jc w:val="both"/>
      </w:pPr>
    </w:p>
    <w:p w:rsidR="00AD5D9C" w:rsidRDefault="00AD5D9C">
      <w:pPr>
        <w:pStyle w:val="ConsPlusNormal"/>
        <w:ind w:firstLine="540"/>
        <w:jc w:val="both"/>
      </w:pPr>
      <w:r>
        <w:t>б) для водонапорного бака или резервуара</w:t>
      </w:r>
    </w:p>
    <w:p w:rsidR="00AD5D9C" w:rsidRDefault="00AD5D9C">
      <w:pPr>
        <w:pStyle w:val="ConsPlusNormal"/>
        <w:jc w:val="both"/>
      </w:pPr>
    </w:p>
    <w:p w:rsidR="00AD5D9C" w:rsidRDefault="00AD5D9C">
      <w:pPr>
        <w:pStyle w:val="ConsPlusNormal"/>
        <w:jc w:val="center"/>
      </w:pPr>
      <w:r>
        <w:rPr>
          <w:i/>
        </w:rPr>
        <w:t>V</w:t>
      </w:r>
      <w:r>
        <w:t xml:space="preserve"> = </w:t>
      </w:r>
      <w:r>
        <w:rPr>
          <w:i/>
        </w:rPr>
        <w:t>BW</w:t>
      </w:r>
      <w:r>
        <w:t xml:space="preserve"> + </w:t>
      </w:r>
      <w:r>
        <w:rPr>
          <w:i/>
        </w:rPr>
        <w:t>W</w:t>
      </w:r>
      <w:r>
        <w:rPr>
          <w:vertAlign w:val="subscript"/>
        </w:rPr>
        <w:t>1</w:t>
      </w:r>
      <w:r>
        <w:t>; (Д.11)</w:t>
      </w:r>
    </w:p>
    <w:p w:rsidR="00AD5D9C" w:rsidRDefault="00AD5D9C">
      <w:pPr>
        <w:pStyle w:val="ConsPlusNormal"/>
        <w:jc w:val="both"/>
      </w:pPr>
    </w:p>
    <w:p w:rsidR="00AD5D9C" w:rsidRDefault="00AD5D9C">
      <w:pPr>
        <w:pStyle w:val="ConsPlusNormal"/>
        <w:ind w:firstLine="540"/>
        <w:jc w:val="both"/>
      </w:pPr>
      <w:r>
        <w:t>в) для аккумулятора теплоты</w:t>
      </w:r>
    </w:p>
    <w:p w:rsidR="00AD5D9C" w:rsidRDefault="00AD5D9C">
      <w:pPr>
        <w:pStyle w:val="ConsPlusNormal"/>
        <w:jc w:val="both"/>
      </w:pPr>
    </w:p>
    <w:p w:rsidR="00AD5D9C" w:rsidRDefault="00AD5D9C">
      <w:pPr>
        <w:pStyle w:val="ConsPlusNormal"/>
        <w:jc w:val="center"/>
      </w:pPr>
      <w:r>
        <w:rPr>
          <w:i/>
        </w:rPr>
        <w:t>V</w:t>
      </w:r>
      <w:r>
        <w:t xml:space="preserve"> = </w:t>
      </w:r>
      <w:r>
        <w:rPr>
          <w:i/>
        </w:rPr>
        <w:t>BW</w:t>
      </w:r>
      <w:r>
        <w:t>. (Д.12)</w:t>
      </w:r>
    </w:p>
    <w:p w:rsidR="00AD5D9C" w:rsidRDefault="00AD5D9C">
      <w:pPr>
        <w:pStyle w:val="ConsPlusNormal"/>
        <w:jc w:val="both"/>
      </w:pPr>
    </w:p>
    <w:p w:rsidR="00AD5D9C" w:rsidRDefault="00AD5D9C">
      <w:pPr>
        <w:pStyle w:val="ConsPlusNormal"/>
        <w:ind w:firstLine="540"/>
        <w:jc w:val="both"/>
      </w:pPr>
      <w:r>
        <w:t xml:space="preserve">В </w:t>
      </w:r>
      <w:hyperlink w:anchor="P4403" w:history="1">
        <w:r>
          <w:rPr>
            <w:color w:val="0000FF"/>
          </w:rPr>
          <w:t>формулах (Д.10)</w:t>
        </w:r>
      </w:hyperlink>
      <w:r>
        <w:t>, (Д.11), (Д.12):</w:t>
      </w:r>
    </w:p>
    <w:p w:rsidR="00AD5D9C" w:rsidRDefault="00AD5D9C">
      <w:pPr>
        <w:pStyle w:val="ConsPlusNormal"/>
        <w:spacing w:before="220"/>
        <w:ind w:firstLine="540"/>
        <w:jc w:val="both"/>
      </w:pPr>
      <w:r>
        <w:rPr>
          <w:i/>
        </w:rPr>
        <w:t>W</w:t>
      </w:r>
      <w:r>
        <w:rPr>
          <w:vertAlign w:val="subscript"/>
        </w:rPr>
        <w:t>1</w:t>
      </w:r>
      <w:r>
        <w:t xml:space="preserve"> - противопожарный объем воды, м</w:t>
      </w:r>
      <w:r>
        <w:rPr>
          <w:vertAlign w:val="superscript"/>
        </w:rPr>
        <w:t>3</w:t>
      </w:r>
      <w:r>
        <w:t>;</w:t>
      </w:r>
    </w:p>
    <w:p w:rsidR="00AD5D9C" w:rsidRDefault="00AD5D9C">
      <w:pPr>
        <w:pStyle w:val="ConsPlusNormal"/>
        <w:spacing w:before="220"/>
        <w:ind w:firstLine="540"/>
        <w:jc w:val="both"/>
      </w:pPr>
      <w:r>
        <w:rPr>
          <w:i/>
        </w:rPr>
        <w:t>A</w:t>
      </w:r>
      <w:r>
        <w:t xml:space="preserve"> - отношение абсолютного минимального давления к максимальному, значение которого следует принимать: 0,8 - для установок, работающих с подпором; 0,75 - для установок с напором до 50 м; 0,7 - для установок с напором свыше 50 м;</w:t>
      </w:r>
    </w:p>
    <w:p w:rsidR="00AD5D9C" w:rsidRDefault="00AD5D9C">
      <w:pPr>
        <w:pStyle w:val="ConsPlusNormal"/>
        <w:spacing w:before="220"/>
        <w:ind w:firstLine="540"/>
        <w:jc w:val="both"/>
      </w:pPr>
      <w:r>
        <w:rPr>
          <w:i/>
        </w:rPr>
        <w:t>B</w:t>
      </w:r>
      <w:r>
        <w:t xml:space="preserve"> - коэффициент запаса вместимости бака, принимаемый: 1,2 - 1,3 - при использовании насосных установок, работающих в повторно-кратковременном режиме, 1,1 - при производительности насосных установок менее максимального часового расхода воды; для аккумуляторов теплоты </w:t>
      </w:r>
      <w:r>
        <w:rPr>
          <w:i/>
        </w:rPr>
        <w:t>B</w:t>
      </w:r>
      <w:r>
        <w:t xml:space="preserve"> = 1.</w:t>
      </w:r>
    </w:p>
    <w:p w:rsidR="00AD5D9C" w:rsidRDefault="00AD5D9C">
      <w:pPr>
        <w:pStyle w:val="ConsPlusNormal"/>
        <w:jc w:val="both"/>
      </w:pPr>
    </w:p>
    <w:p w:rsidR="00AD5D9C" w:rsidRDefault="00AD5D9C">
      <w:pPr>
        <w:pStyle w:val="ConsPlusNormal"/>
        <w:jc w:val="right"/>
      </w:pPr>
      <w:r>
        <w:t>Таблица Д.1</w:t>
      </w:r>
    </w:p>
    <w:p w:rsidR="00AD5D9C" w:rsidRDefault="00AD5D9C">
      <w:pPr>
        <w:pStyle w:val="ConsPlusNormal"/>
        <w:jc w:val="both"/>
      </w:pPr>
    </w:p>
    <w:p w:rsidR="00AD5D9C" w:rsidRDefault="00AD5D9C">
      <w:pPr>
        <w:pStyle w:val="ConsPlusNormal"/>
        <w:jc w:val="center"/>
      </w:pPr>
      <w:bookmarkStart w:id="49" w:name="P4420"/>
      <w:bookmarkEnd w:id="49"/>
      <w:r>
        <w:rPr>
          <w:b/>
        </w:rPr>
        <w:t>Регулирующий объем резервуара (аккумулятора теплоты),</w:t>
      </w:r>
    </w:p>
    <w:p w:rsidR="00AD5D9C" w:rsidRDefault="00AD5D9C">
      <w:pPr>
        <w:pStyle w:val="ConsPlusNormal"/>
        <w:jc w:val="center"/>
      </w:pPr>
      <w:r>
        <w:rPr>
          <w:b/>
        </w:rPr>
        <w:t>% расхода воды (теплоты) за период ее потребления,</w:t>
      </w:r>
    </w:p>
    <w:p w:rsidR="00AD5D9C" w:rsidRDefault="00AD5D9C">
      <w:pPr>
        <w:pStyle w:val="ConsPlusNormal"/>
        <w:jc w:val="center"/>
      </w:pPr>
      <w:r>
        <w:rPr>
          <w:b/>
        </w:rPr>
        <w:t>при заданных неравномерностях подачи и потребления</w:t>
      </w:r>
    </w:p>
    <w:p w:rsidR="00AD5D9C" w:rsidRDefault="00AD5D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Шапка таблицы дана в соответствии с официальным текстом документа.</w:t>
            </w:r>
          </w:p>
        </w:tc>
      </w:tr>
    </w:tbl>
    <w:p w:rsidR="00AD5D9C" w:rsidRDefault="00AD5D9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
        <w:gridCol w:w="805"/>
        <w:gridCol w:w="805"/>
        <w:gridCol w:w="805"/>
        <w:gridCol w:w="805"/>
        <w:gridCol w:w="805"/>
        <w:gridCol w:w="805"/>
        <w:gridCol w:w="805"/>
        <w:gridCol w:w="805"/>
        <w:gridCol w:w="810"/>
      </w:tblGrid>
      <w:tr w:rsidR="00AD5D9C">
        <w:tc>
          <w:tcPr>
            <w:tcW w:w="1020" w:type="dxa"/>
            <w:vMerge w:val="restart"/>
            <w:vAlign w:val="center"/>
          </w:tcPr>
          <w:p w:rsidR="00AD5D9C" w:rsidRDefault="00AD5D9C">
            <w:pPr>
              <w:pStyle w:val="ConsPlusNormal"/>
            </w:pPr>
            <w:r w:rsidRPr="00A5206C">
              <w:rPr>
                <w:position w:val="-10"/>
              </w:rPr>
              <w:lastRenderedPageBreak/>
              <w:pict>
                <v:shape id="_x0000_i1195" style="width:21.75pt;height:20.95pt" coordsize="" o:spt="100" adj="0,,0" path="" filled="f" stroked="f">
                  <v:stroke joinstyle="miter"/>
                  <v:imagedata r:id="rId423" o:title="base_44_23953_32938"/>
                  <v:formulas/>
                  <v:path o:connecttype="segments"/>
                </v:shape>
              </w:pict>
            </w:r>
            <w:r>
              <w:t> </w:t>
            </w:r>
            <w:r w:rsidRPr="00A5206C">
              <w:rPr>
                <w:position w:val="-10"/>
              </w:rPr>
              <w:pict>
                <v:shape id="_x0000_i1196" style="width:41.95pt;height:20.95pt" coordsize="" o:spt="100" adj="0,,0" path="" filled="f" stroked="f">
                  <v:stroke joinstyle="miter"/>
                  <v:imagedata r:id="rId430" o:title="base_44_23953_32939"/>
                  <v:formulas/>
                  <v:path o:connecttype="segments"/>
                </v:shape>
              </w:pict>
            </w:r>
          </w:p>
        </w:tc>
        <w:tc>
          <w:tcPr>
            <w:tcW w:w="8055" w:type="dxa"/>
            <w:gridSpan w:val="10"/>
            <w:vAlign w:val="center"/>
          </w:tcPr>
          <w:p w:rsidR="00AD5D9C" w:rsidRDefault="00AD5D9C">
            <w:pPr>
              <w:pStyle w:val="ConsPlusNormal"/>
            </w:pPr>
            <w:r>
              <w:t xml:space="preserve">Значения </w:t>
            </w:r>
            <w:r w:rsidRPr="00A5206C">
              <w:rPr>
                <w:position w:val="-8"/>
              </w:rPr>
              <w:pict>
                <v:shape id="_x0000_i1197" style="width:14.65pt;height:19.8pt" coordsize="" o:spt="100" adj="0,,0" path="" filled="f" stroked="f">
                  <v:stroke joinstyle="miter"/>
                  <v:imagedata r:id="rId413" o:title="base_44_23953_32940"/>
                  <v:formulas/>
                  <v:path o:connecttype="segments"/>
                </v:shape>
              </w:pict>
            </w:r>
            <w:r>
              <w:t xml:space="preserve">, %, при коэффициентах часовой неравномерности </w:t>
            </w:r>
            <w:r>
              <w:rPr>
                <w:i/>
              </w:rPr>
              <w:t>K</w:t>
            </w:r>
            <w:r>
              <w:rPr>
                <w:i/>
                <w:vertAlign w:val="subscript"/>
              </w:rPr>
              <w:t>hr</w:t>
            </w:r>
            <w:r>
              <w:t> </w:t>
            </w:r>
            <w:r w:rsidRPr="00A5206C">
              <w:rPr>
                <w:position w:val="-10"/>
              </w:rPr>
              <w:pict>
                <v:shape id="_x0000_i1198" style="width:31.65pt;height:20.95pt" coordsize="" o:spt="100" adj="0,,0" path="" filled="f" stroked="f">
                  <v:stroke joinstyle="miter"/>
                  <v:imagedata r:id="rId431" o:title="base_44_23953_32941"/>
                  <v:formulas/>
                  <v:path o:connecttype="segments"/>
                </v:shape>
              </w:pict>
            </w:r>
          </w:p>
        </w:tc>
      </w:tr>
      <w:tr w:rsidR="00AD5D9C">
        <w:tc>
          <w:tcPr>
            <w:tcW w:w="1020" w:type="dxa"/>
            <w:vMerge/>
          </w:tcPr>
          <w:p w:rsidR="00AD5D9C" w:rsidRDefault="00AD5D9C"/>
        </w:tc>
        <w:tc>
          <w:tcPr>
            <w:tcW w:w="805" w:type="dxa"/>
            <w:vAlign w:val="center"/>
          </w:tcPr>
          <w:p w:rsidR="00AD5D9C" w:rsidRDefault="00AD5D9C">
            <w:pPr>
              <w:pStyle w:val="ConsPlusNormal"/>
            </w:pPr>
            <w:r>
              <w:t>1,2</w:t>
            </w:r>
          </w:p>
        </w:tc>
        <w:tc>
          <w:tcPr>
            <w:tcW w:w="805" w:type="dxa"/>
            <w:vAlign w:val="center"/>
          </w:tcPr>
          <w:p w:rsidR="00AD5D9C" w:rsidRDefault="00AD5D9C">
            <w:pPr>
              <w:pStyle w:val="ConsPlusNormal"/>
            </w:pPr>
            <w:r>
              <w:t>1,4</w:t>
            </w:r>
          </w:p>
        </w:tc>
        <w:tc>
          <w:tcPr>
            <w:tcW w:w="805" w:type="dxa"/>
            <w:vAlign w:val="center"/>
          </w:tcPr>
          <w:p w:rsidR="00AD5D9C" w:rsidRDefault="00AD5D9C">
            <w:pPr>
              <w:pStyle w:val="ConsPlusNormal"/>
            </w:pPr>
            <w:r>
              <w:t>1,6</w:t>
            </w:r>
          </w:p>
        </w:tc>
        <w:tc>
          <w:tcPr>
            <w:tcW w:w="805" w:type="dxa"/>
            <w:vAlign w:val="center"/>
          </w:tcPr>
          <w:p w:rsidR="00AD5D9C" w:rsidRDefault="00AD5D9C">
            <w:pPr>
              <w:pStyle w:val="ConsPlusNormal"/>
            </w:pPr>
            <w:r>
              <w:t>1,8</w:t>
            </w:r>
          </w:p>
        </w:tc>
        <w:tc>
          <w:tcPr>
            <w:tcW w:w="805" w:type="dxa"/>
            <w:vAlign w:val="center"/>
          </w:tcPr>
          <w:p w:rsidR="00AD5D9C" w:rsidRDefault="00AD5D9C">
            <w:pPr>
              <w:pStyle w:val="ConsPlusNormal"/>
            </w:pPr>
            <w:r>
              <w:t>2</w:t>
            </w:r>
          </w:p>
        </w:tc>
        <w:tc>
          <w:tcPr>
            <w:tcW w:w="805" w:type="dxa"/>
            <w:vAlign w:val="center"/>
          </w:tcPr>
          <w:p w:rsidR="00AD5D9C" w:rsidRDefault="00AD5D9C">
            <w:pPr>
              <w:pStyle w:val="ConsPlusNormal"/>
            </w:pPr>
            <w:r>
              <w:t>2,5</w:t>
            </w:r>
          </w:p>
        </w:tc>
        <w:tc>
          <w:tcPr>
            <w:tcW w:w="805" w:type="dxa"/>
            <w:vAlign w:val="center"/>
          </w:tcPr>
          <w:p w:rsidR="00AD5D9C" w:rsidRDefault="00AD5D9C">
            <w:pPr>
              <w:pStyle w:val="ConsPlusNormal"/>
            </w:pPr>
            <w:r>
              <w:t>3</w:t>
            </w:r>
          </w:p>
        </w:tc>
        <w:tc>
          <w:tcPr>
            <w:tcW w:w="805" w:type="dxa"/>
            <w:vAlign w:val="center"/>
          </w:tcPr>
          <w:p w:rsidR="00AD5D9C" w:rsidRDefault="00AD5D9C">
            <w:pPr>
              <w:pStyle w:val="ConsPlusNormal"/>
            </w:pPr>
            <w:r>
              <w:t>4</w:t>
            </w:r>
          </w:p>
        </w:tc>
        <w:tc>
          <w:tcPr>
            <w:tcW w:w="805" w:type="dxa"/>
            <w:vAlign w:val="center"/>
          </w:tcPr>
          <w:p w:rsidR="00AD5D9C" w:rsidRDefault="00AD5D9C">
            <w:pPr>
              <w:pStyle w:val="ConsPlusNormal"/>
            </w:pPr>
            <w:r>
              <w:t>5</w:t>
            </w:r>
          </w:p>
        </w:tc>
        <w:tc>
          <w:tcPr>
            <w:tcW w:w="810" w:type="dxa"/>
            <w:vAlign w:val="center"/>
          </w:tcPr>
          <w:p w:rsidR="00AD5D9C" w:rsidRDefault="00AD5D9C">
            <w:pPr>
              <w:pStyle w:val="ConsPlusNormal"/>
            </w:pPr>
            <w:r>
              <w:t>6</w:t>
            </w:r>
          </w:p>
        </w:tc>
      </w:tr>
      <w:tr w:rsidR="00AD5D9C">
        <w:tc>
          <w:tcPr>
            <w:tcW w:w="1020" w:type="dxa"/>
          </w:tcPr>
          <w:p w:rsidR="00AD5D9C" w:rsidRDefault="00AD5D9C">
            <w:pPr>
              <w:pStyle w:val="ConsPlusNormal"/>
            </w:pPr>
            <w:r>
              <w:t>1,0</w:t>
            </w:r>
          </w:p>
        </w:tc>
        <w:tc>
          <w:tcPr>
            <w:tcW w:w="805" w:type="dxa"/>
          </w:tcPr>
          <w:p w:rsidR="00AD5D9C" w:rsidRDefault="00AD5D9C">
            <w:pPr>
              <w:pStyle w:val="ConsPlusNormal"/>
            </w:pPr>
            <w:r>
              <w:t>6,7</w:t>
            </w:r>
          </w:p>
        </w:tc>
        <w:tc>
          <w:tcPr>
            <w:tcW w:w="805" w:type="dxa"/>
          </w:tcPr>
          <w:p w:rsidR="00AD5D9C" w:rsidRDefault="00AD5D9C">
            <w:pPr>
              <w:pStyle w:val="ConsPlusNormal"/>
            </w:pPr>
            <w:r>
              <w:t>12,3</w:t>
            </w:r>
          </w:p>
        </w:tc>
        <w:tc>
          <w:tcPr>
            <w:tcW w:w="805" w:type="dxa"/>
          </w:tcPr>
          <w:p w:rsidR="00AD5D9C" w:rsidRDefault="00AD5D9C">
            <w:pPr>
              <w:pStyle w:val="ConsPlusNormal"/>
            </w:pPr>
            <w:r>
              <w:t>17,1</w:t>
            </w:r>
          </w:p>
        </w:tc>
        <w:tc>
          <w:tcPr>
            <w:tcW w:w="805" w:type="dxa"/>
          </w:tcPr>
          <w:p w:rsidR="00AD5D9C" w:rsidRDefault="00AD5D9C">
            <w:pPr>
              <w:pStyle w:val="ConsPlusNormal"/>
            </w:pPr>
            <w:r>
              <w:t>21,2</w:t>
            </w:r>
          </w:p>
        </w:tc>
        <w:tc>
          <w:tcPr>
            <w:tcW w:w="805" w:type="dxa"/>
          </w:tcPr>
          <w:p w:rsidR="00AD5D9C" w:rsidRDefault="00AD5D9C">
            <w:pPr>
              <w:pStyle w:val="ConsPlusNormal"/>
            </w:pPr>
            <w:r>
              <w:t>25,0</w:t>
            </w:r>
          </w:p>
        </w:tc>
        <w:tc>
          <w:tcPr>
            <w:tcW w:w="805" w:type="dxa"/>
          </w:tcPr>
          <w:p w:rsidR="00AD5D9C" w:rsidRDefault="00AD5D9C">
            <w:pPr>
              <w:pStyle w:val="ConsPlusNormal"/>
            </w:pPr>
            <w:r>
              <w:t>32,6</w:t>
            </w:r>
          </w:p>
        </w:tc>
        <w:tc>
          <w:tcPr>
            <w:tcW w:w="805" w:type="dxa"/>
          </w:tcPr>
          <w:p w:rsidR="00AD5D9C" w:rsidRDefault="00AD5D9C">
            <w:pPr>
              <w:pStyle w:val="ConsPlusNormal"/>
            </w:pPr>
            <w:r>
              <w:t>38,5</w:t>
            </w:r>
          </w:p>
        </w:tc>
        <w:tc>
          <w:tcPr>
            <w:tcW w:w="805" w:type="dxa"/>
          </w:tcPr>
          <w:p w:rsidR="00AD5D9C" w:rsidRDefault="00AD5D9C">
            <w:pPr>
              <w:pStyle w:val="ConsPlusNormal"/>
            </w:pPr>
            <w:r>
              <w:t>47,2</w:t>
            </w:r>
          </w:p>
        </w:tc>
        <w:tc>
          <w:tcPr>
            <w:tcW w:w="805" w:type="dxa"/>
          </w:tcPr>
          <w:p w:rsidR="00AD5D9C" w:rsidRDefault="00AD5D9C">
            <w:pPr>
              <w:pStyle w:val="ConsPlusNormal"/>
            </w:pPr>
            <w:r>
              <w:t>53,5</w:t>
            </w:r>
          </w:p>
        </w:tc>
        <w:tc>
          <w:tcPr>
            <w:tcW w:w="810" w:type="dxa"/>
          </w:tcPr>
          <w:p w:rsidR="00AD5D9C" w:rsidRDefault="00AD5D9C">
            <w:pPr>
              <w:pStyle w:val="ConsPlusNormal"/>
            </w:pPr>
            <w:r>
              <w:t>58,2</w:t>
            </w:r>
          </w:p>
        </w:tc>
      </w:tr>
      <w:tr w:rsidR="00AD5D9C">
        <w:tc>
          <w:tcPr>
            <w:tcW w:w="1020" w:type="dxa"/>
          </w:tcPr>
          <w:p w:rsidR="00AD5D9C" w:rsidRDefault="00AD5D9C">
            <w:pPr>
              <w:pStyle w:val="ConsPlusNormal"/>
            </w:pPr>
            <w:r>
              <w:t>1,1</w:t>
            </w:r>
          </w:p>
        </w:tc>
        <w:tc>
          <w:tcPr>
            <w:tcW w:w="805" w:type="dxa"/>
          </w:tcPr>
          <w:p w:rsidR="00AD5D9C" w:rsidRDefault="00AD5D9C">
            <w:pPr>
              <w:pStyle w:val="ConsPlusNormal"/>
            </w:pPr>
            <w:r>
              <w:t>2,0</w:t>
            </w:r>
          </w:p>
        </w:tc>
        <w:tc>
          <w:tcPr>
            <w:tcW w:w="805" w:type="dxa"/>
          </w:tcPr>
          <w:p w:rsidR="00AD5D9C" w:rsidRDefault="00AD5D9C">
            <w:pPr>
              <w:pStyle w:val="ConsPlusNormal"/>
            </w:pPr>
            <w:r>
              <w:t>7,2</w:t>
            </w:r>
          </w:p>
        </w:tc>
        <w:tc>
          <w:tcPr>
            <w:tcW w:w="805" w:type="dxa"/>
          </w:tcPr>
          <w:p w:rsidR="00AD5D9C" w:rsidRDefault="00AD5D9C">
            <w:pPr>
              <w:pStyle w:val="ConsPlusNormal"/>
            </w:pPr>
            <w:r>
              <w:t>12</w:t>
            </w:r>
          </w:p>
        </w:tc>
        <w:tc>
          <w:tcPr>
            <w:tcW w:w="805" w:type="dxa"/>
          </w:tcPr>
          <w:p w:rsidR="00AD5D9C" w:rsidRDefault="00AD5D9C">
            <w:pPr>
              <w:pStyle w:val="ConsPlusNormal"/>
            </w:pPr>
            <w:r>
              <w:t>16,6</w:t>
            </w:r>
          </w:p>
        </w:tc>
        <w:tc>
          <w:tcPr>
            <w:tcW w:w="805" w:type="dxa"/>
          </w:tcPr>
          <w:p w:rsidR="00AD5D9C" w:rsidRDefault="00AD5D9C">
            <w:pPr>
              <w:pStyle w:val="ConsPlusNormal"/>
            </w:pPr>
            <w:r>
              <w:t>20,8</w:t>
            </w:r>
          </w:p>
        </w:tc>
        <w:tc>
          <w:tcPr>
            <w:tcW w:w="805" w:type="dxa"/>
          </w:tcPr>
          <w:p w:rsidR="00AD5D9C" w:rsidRDefault="00AD5D9C">
            <w:pPr>
              <w:pStyle w:val="ConsPlusNormal"/>
            </w:pPr>
            <w:r>
              <w:t>28,6</w:t>
            </w:r>
          </w:p>
        </w:tc>
        <w:tc>
          <w:tcPr>
            <w:tcW w:w="805" w:type="dxa"/>
          </w:tcPr>
          <w:p w:rsidR="00AD5D9C" w:rsidRDefault="00AD5D9C">
            <w:pPr>
              <w:pStyle w:val="ConsPlusNormal"/>
            </w:pPr>
            <w:r>
              <w:t>34,6</w:t>
            </w:r>
          </w:p>
        </w:tc>
        <w:tc>
          <w:tcPr>
            <w:tcW w:w="805" w:type="dxa"/>
          </w:tcPr>
          <w:p w:rsidR="00AD5D9C" w:rsidRDefault="00AD5D9C">
            <w:pPr>
              <w:pStyle w:val="ConsPlusNormal"/>
            </w:pPr>
            <w:r>
              <w:t>43,8</w:t>
            </w:r>
          </w:p>
        </w:tc>
        <w:tc>
          <w:tcPr>
            <w:tcW w:w="805" w:type="dxa"/>
          </w:tcPr>
          <w:p w:rsidR="00AD5D9C" w:rsidRDefault="00AD5D9C">
            <w:pPr>
              <w:pStyle w:val="ConsPlusNormal"/>
            </w:pPr>
            <w:r>
              <w:t>50,4</w:t>
            </w:r>
          </w:p>
        </w:tc>
        <w:tc>
          <w:tcPr>
            <w:tcW w:w="810" w:type="dxa"/>
          </w:tcPr>
          <w:p w:rsidR="00AD5D9C" w:rsidRDefault="00AD5D9C">
            <w:pPr>
              <w:pStyle w:val="ConsPlusNormal"/>
            </w:pPr>
            <w:r>
              <w:t>55,2</w:t>
            </w:r>
          </w:p>
        </w:tc>
      </w:tr>
      <w:tr w:rsidR="00AD5D9C">
        <w:tc>
          <w:tcPr>
            <w:tcW w:w="1020" w:type="dxa"/>
          </w:tcPr>
          <w:p w:rsidR="00AD5D9C" w:rsidRDefault="00AD5D9C">
            <w:pPr>
              <w:pStyle w:val="ConsPlusNormal"/>
            </w:pPr>
            <w:r>
              <w:t>1,2</w:t>
            </w:r>
          </w:p>
        </w:tc>
        <w:tc>
          <w:tcPr>
            <w:tcW w:w="805" w:type="dxa"/>
          </w:tcPr>
          <w:p w:rsidR="00AD5D9C" w:rsidRDefault="00AD5D9C">
            <w:pPr>
              <w:pStyle w:val="ConsPlusNormal"/>
            </w:pPr>
            <w:r>
              <w:t>-</w:t>
            </w:r>
          </w:p>
        </w:tc>
        <w:tc>
          <w:tcPr>
            <w:tcW w:w="805" w:type="dxa"/>
          </w:tcPr>
          <w:p w:rsidR="00AD5D9C" w:rsidRDefault="00AD5D9C">
            <w:pPr>
              <w:pStyle w:val="ConsPlusNormal"/>
            </w:pPr>
            <w:r>
              <w:t>3,3</w:t>
            </w:r>
          </w:p>
        </w:tc>
        <w:tc>
          <w:tcPr>
            <w:tcW w:w="805" w:type="dxa"/>
          </w:tcPr>
          <w:p w:rsidR="00AD5D9C" w:rsidRDefault="00AD5D9C">
            <w:pPr>
              <w:pStyle w:val="ConsPlusNormal"/>
            </w:pPr>
            <w:r>
              <w:t>7,9</w:t>
            </w:r>
          </w:p>
        </w:tc>
        <w:tc>
          <w:tcPr>
            <w:tcW w:w="805" w:type="dxa"/>
          </w:tcPr>
          <w:p w:rsidR="00AD5D9C" w:rsidRDefault="00AD5D9C">
            <w:pPr>
              <w:pStyle w:val="ConsPlusNormal"/>
            </w:pPr>
            <w:r>
              <w:t>12,3</w:t>
            </w:r>
          </w:p>
        </w:tc>
        <w:tc>
          <w:tcPr>
            <w:tcW w:w="805" w:type="dxa"/>
          </w:tcPr>
          <w:p w:rsidR="00AD5D9C" w:rsidRDefault="00AD5D9C">
            <w:pPr>
              <w:pStyle w:val="ConsPlusNormal"/>
            </w:pPr>
            <w:r>
              <w:t>16,0</w:t>
            </w:r>
          </w:p>
        </w:tc>
        <w:tc>
          <w:tcPr>
            <w:tcW w:w="805" w:type="dxa"/>
          </w:tcPr>
          <w:p w:rsidR="00AD5D9C" w:rsidRDefault="00AD5D9C">
            <w:pPr>
              <w:pStyle w:val="ConsPlusNormal"/>
            </w:pPr>
            <w:r>
              <w:t>24,1</w:t>
            </w:r>
          </w:p>
        </w:tc>
        <w:tc>
          <w:tcPr>
            <w:tcW w:w="805" w:type="dxa"/>
          </w:tcPr>
          <w:p w:rsidR="00AD5D9C" w:rsidRDefault="00AD5D9C">
            <w:pPr>
              <w:pStyle w:val="ConsPlusNormal"/>
            </w:pPr>
            <w:r>
              <w:t>30,6</w:t>
            </w:r>
          </w:p>
        </w:tc>
        <w:tc>
          <w:tcPr>
            <w:tcW w:w="805" w:type="dxa"/>
          </w:tcPr>
          <w:p w:rsidR="00AD5D9C" w:rsidRDefault="00AD5D9C">
            <w:pPr>
              <w:pStyle w:val="ConsPlusNormal"/>
            </w:pPr>
            <w:r>
              <w:t>40,3</w:t>
            </w:r>
          </w:p>
        </w:tc>
        <w:tc>
          <w:tcPr>
            <w:tcW w:w="805" w:type="dxa"/>
          </w:tcPr>
          <w:p w:rsidR="00AD5D9C" w:rsidRDefault="00AD5D9C">
            <w:pPr>
              <w:pStyle w:val="ConsPlusNormal"/>
            </w:pPr>
            <w:r>
              <w:t>47,2</w:t>
            </w:r>
          </w:p>
        </w:tc>
        <w:tc>
          <w:tcPr>
            <w:tcW w:w="810" w:type="dxa"/>
          </w:tcPr>
          <w:p w:rsidR="00AD5D9C" w:rsidRDefault="00AD5D9C">
            <w:pPr>
              <w:pStyle w:val="ConsPlusNormal"/>
            </w:pPr>
            <w:r>
              <w:t>52,5</w:t>
            </w:r>
          </w:p>
        </w:tc>
      </w:tr>
      <w:tr w:rsidR="00AD5D9C">
        <w:tc>
          <w:tcPr>
            <w:tcW w:w="1020" w:type="dxa"/>
          </w:tcPr>
          <w:p w:rsidR="00AD5D9C" w:rsidRDefault="00AD5D9C">
            <w:pPr>
              <w:pStyle w:val="ConsPlusNormal"/>
            </w:pPr>
            <w:r>
              <w:t>1,3</w:t>
            </w:r>
          </w:p>
        </w:tc>
        <w:tc>
          <w:tcPr>
            <w:tcW w:w="805" w:type="dxa"/>
          </w:tcPr>
          <w:p w:rsidR="00AD5D9C" w:rsidRDefault="00AD5D9C">
            <w:pPr>
              <w:pStyle w:val="ConsPlusNormal"/>
            </w:pPr>
            <w:r>
              <w:t>-</w:t>
            </w:r>
          </w:p>
        </w:tc>
        <w:tc>
          <w:tcPr>
            <w:tcW w:w="805" w:type="dxa"/>
          </w:tcPr>
          <w:p w:rsidR="00AD5D9C" w:rsidRDefault="00AD5D9C">
            <w:pPr>
              <w:pStyle w:val="ConsPlusNormal"/>
            </w:pPr>
            <w:r>
              <w:t>1,2</w:t>
            </w:r>
          </w:p>
        </w:tc>
        <w:tc>
          <w:tcPr>
            <w:tcW w:w="805" w:type="dxa"/>
          </w:tcPr>
          <w:p w:rsidR="00AD5D9C" w:rsidRDefault="00AD5D9C">
            <w:pPr>
              <w:pStyle w:val="ConsPlusNormal"/>
            </w:pPr>
            <w:r>
              <w:t>4,6</w:t>
            </w:r>
          </w:p>
        </w:tc>
        <w:tc>
          <w:tcPr>
            <w:tcW w:w="805" w:type="dxa"/>
          </w:tcPr>
          <w:p w:rsidR="00AD5D9C" w:rsidRDefault="00AD5D9C">
            <w:pPr>
              <w:pStyle w:val="ConsPlusNormal"/>
            </w:pPr>
            <w:r>
              <w:t>8,6</w:t>
            </w:r>
          </w:p>
        </w:tc>
        <w:tc>
          <w:tcPr>
            <w:tcW w:w="805" w:type="dxa"/>
          </w:tcPr>
          <w:p w:rsidR="00AD5D9C" w:rsidRDefault="00AD5D9C">
            <w:pPr>
              <w:pStyle w:val="ConsPlusNormal"/>
            </w:pPr>
            <w:r>
              <w:t>12,4</w:t>
            </w:r>
          </w:p>
        </w:tc>
        <w:tc>
          <w:tcPr>
            <w:tcW w:w="805" w:type="dxa"/>
          </w:tcPr>
          <w:p w:rsidR="00AD5D9C" w:rsidRDefault="00AD5D9C">
            <w:pPr>
              <w:pStyle w:val="ConsPlusNormal"/>
            </w:pPr>
            <w:r>
              <w:t>21,2</w:t>
            </w:r>
          </w:p>
        </w:tc>
        <w:tc>
          <w:tcPr>
            <w:tcW w:w="805" w:type="dxa"/>
          </w:tcPr>
          <w:p w:rsidR="00AD5D9C" w:rsidRDefault="00AD5D9C">
            <w:pPr>
              <w:pStyle w:val="ConsPlusNormal"/>
            </w:pPr>
            <w:r>
              <w:t>27,0</w:t>
            </w:r>
          </w:p>
        </w:tc>
        <w:tc>
          <w:tcPr>
            <w:tcW w:w="805" w:type="dxa"/>
          </w:tcPr>
          <w:p w:rsidR="00AD5D9C" w:rsidRDefault="00AD5D9C">
            <w:pPr>
              <w:pStyle w:val="ConsPlusNormal"/>
            </w:pPr>
            <w:r>
              <w:t>37,2</w:t>
            </w:r>
          </w:p>
        </w:tc>
        <w:tc>
          <w:tcPr>
            <w:tcW w:w="805" w:type="dxa"/>
          </w:tcPr>
          <w:p w:rsidR="00AD5D9C" w:rsidRDefault="00AD5D9C">
            <w:pPr>
              <w:pStyle w:val="ConsPlusNormal"/>
            </w:pPr>
            <w:r>
              <w:t>44,2</w:t>
            </w:r>
          </w:p>
        </w:tc>
        <w:tc>
          <w:tcPr>
            <w:tcW w:w="810" w:type="dxa"/>
          </w:tcPr>
          <w:p w:rsidR="00AD5D9C" w:rsidRDefault="00AD5D9C">
            <w:pPr>
              <w:pStyle w:val="ConsPlusNormal"/>
            </w:pPr>
            <w:r>
              <w:t>49,8</w:t>
            </w:r>
          </w:p>
        </w:tc>
      </w:tr>
      <w:tr w:rsidR="00AD5D9C">
        <w:tc>
          <w:tcPr>
            <w:tcW w:w="1020" w:type="dxa"/>
          </w:tcPr>
          <w:p w:rsidR="00AD5D9C" w:rsidRDefault="00AD5D9C">
            <w:pPr>
              <w:pStyle w:val="ConsPlusNormal"/>
            </w:pPr>
            <w:r>
              <w:t>1,4</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2,2</w:t>
            </w:r>
          </w:p>
        </w:tc>
        <w:tc>
          <w:tcPr>
            <w:tcW w:w="805" w:type="dxa"/>
          </w:tcPr>
          <w:p w:rsidR="00AD5D9C" w:rsidRDefault="00AD5D9C">
            <w:pPr>
              <w:pStyle w:val="ConsPlusNormal"/>
            </w:pPr>
            <w:r>
              <w:t>5,8</w:t>
            </w:r>
          </w:p>
        </w:tc>
        <w:tc>
          <w:tcPr>
            <w:tcW w:w="805" w:type="dxa"/>
          </w:tcPr>
          <w:p w:rsidR="00AD5D9C" w:rsidRDefault="00AD5D9C">
            <w:pPr>
              <w:pStyle w:val="ConsPlusNormal"/>
            </w:pPr>
            <w:r>
              <w:t>9,4</w:t>
            </w:r>
          </w:p>
        </w:tc>
        <w:tc>
          <w:tcPr>
            <w:tcW w:w="805" w:type="dxa"/>
          </w:tcPr>
          <w:p w:rsidR="00AD5D9C" w:rsidRDefault="00AD5D9C">
            <w:pPr>
              <w:pStyle w:val="ConsPlusNormal"/>
            </w:pPr>
            <w:r>
              <w:t>17,2</w:t>
            </w:r>
          </w:p>
        </w:tc>
        <w:tc>
          <w:tcPr>
            <w:tcW w:w="805" w:type="dxa"/>
          </w:tcPr>
          <w:p w:rsidR="00AD5D9C" w:rsidRDefault="00AD5D9C">
            <w:pPr>
              <w:pStyle w:val="ConsPlusNormal"/>
            </w:pPr>
            <w:r>
              <w:t>24,0</w:t>
            </w:r>
          </w:p>
        </w:tc>
        <w:tc>
          <w:tcPr>
            <w:tcW w:w="805" w:type="dxa"/>
          </w:tcPr>
          <w:p w:rsidR="00AD5D9C" w:rsidRDefault="00AD5D9C">
            <w:pPr>
              <w:pStyle w:val="ConsPlusNormal"/>
            </w:pPr>
            <w:r>
              <w:t>34,2</w:t>
            </w:r>
          </w:p>
        </w:tc>
        <w:tc>
          <w:tcPr>
            <w:tcW w:w="805" w:type="dxa"/>
          </w:tcPr>
          <w:p w:rsidR="00AD5D9C" w:rsidRDefault="00AD5D9C">
            <w:pPr>
              <w:pStyle w:val="ConsPlusNormal"/>
            </w:pPr>
            <w:r>
              <w:t>41,4</w:t>
            </w:r>
          </w:p>
        </w:tc>
        <w:tc>
          <w:tcPr>
            <w:tcW w:w="810" w:type="dxa"/>
          </w:tcPr>
          <w:p w:rsidR="00AD5D9C" w:rsidRDefault="00AD5D9C">
            <w:pPr>
              <w:pStyle w:val="ConsPlusNormal"/>
            </w:pPr>
            <w:r>
              <w:t>47,2</w:t>
            </w:r>
          </w:p>
        </w:tc>
      </w:tr>
      <w:tr w:rsidR="00AD5D9C">
        <w:tc>
          <w:tcPr>
            <w:tcW w:w="1020" w:type="dxa"/>
          </w:tcPr>
          <w:p w:rsidR="00AD5D9C" w:rsidRDefault="00AD5D9C">
            <w:pPr>
              <w:pStyle w:val="ConsPlusNormal"/>
            </w:pPr>
            <w:r>
              <w:t>1,5</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3,1</w:t>
            </w:r>
          </w:p>
        </w:tc>
        <w:tc>
          <w:tcPr>
            <w:tcW w:w="805" w:type="dxa"/>
          </w:tcPr>
          <w:p w:rsidR="00AD5D9C" w:rsidRDefault="00AD5D9C">
            <w:pPr>
              <w:pStyle w:val="ConsPlusNormal"/>
            </w:pPr>
            <w:r>
              <w:t>6,3</w:t>
            </w:r>
          </w:p>
        </w:tc>
        <w:tc>
          <w:tcPr>
            <w:tcW w:w="805" w:type="dxa"/>
          </w:tcPr>
          <w:p w:rsidR="00AD5D9C" w:rsidRDefault="00AD5D9C">
            <w:pPr>
              <w:pStyle w:val="ConsPlusNormal"/>
            </w:pPr>
            <w:r>
              <w:t>14,0</w:t>
            </w:r>
          </w:p>
        </w:tc>
        <w:tc>
          <w:tcPr>
            <w:tcW w:w="805" w:type="dxa"/>
          </w:tcPr>
          <w:p w:rsidR="00AD5D9C" w:rsidRDefault="00AD5D9C">
            <w:pPr>
              <w:pStyle w:val="ConsPlusNormal"/>
            </w:pPr>
            <w:r>
              <w:t>20,7</w:t>
            </w:r>
          </w:p>
        </w:tc>
        <w:tc>
          <w:tcPr>
            <w:tcW w:w="805" w:type="dxa"/>
          </w:tcPr>
          <w:p w:rsidR="00AD5D9C" w:rsidRDefault="00AD5D9C">
            <w:pPr>
              <w:pStyle w:val="ConsPlusNormal"/>
            </w:pPr>
            <w:r>
              <w:t>31,1</w:t>
            </w:r>
          </w:p>
        </w:tc>
        <w:tc>
          <w:tcPr>
            <w:tcW w:w="805" w:type="dxa"/>
          </w:tcPr>
          <w:p w:rsidR="00AD5D9C" w:rsidRDefault="00AD5D9C">
            <w:pPr>
              <w:pStyle w:val="ConsPlusNormal"/>
            </w:pPr>
            <w:r>
              <w:t>38,8</w:t>
            </w:r>
          </w:p>
        </w:tc>
        <w:tc>
          <w:tcPr>
            <w:tcW w:w="810" w:type="dxa"/>
          </w:tcPr>
          <w:p w:rsidR="00AD5D9C" w:rsidRDefault="00AD5D9C">
            <w:pPr>
              <w:pStyle w:val="ConsPlusNormal"/>
            </w:pPr>
            <w:r>
              <w:t>44,7</w:t>
            </w:r>
          </w:p>
        </w:tc>
      </w:tr>
      <w:tr w:rsidR="00AD5D9C">
        <w:tc>
          <w:tcPr>
            <w:tcW w:w="1020" w:type="dxa"/>
          </w:tcPr>
          <w:p w:rsidR="00AD5D9C" w:rsidRDefault="00AD5D9C">
            <w:pPr>
              <w:pStyle w:val="ConsPlusNormal"/>
            </w:pPr>
            <w:r>
              <w:t>1,6</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1,2</w:t>
            </w:r>
          </w:p>
        </w:tc>
        <w:tc>
          <w:tcPr>
            <w:tcW w:w="805" w:type="dxa"/>
          </w:tcPr>
          <w:p w:rsidR="00AD5D9C" w:rsidRDefault="00AD5D9C">
            <w:pPr>
              <w:pStyle w:val="ConsPlusNormal"/>
            </w:pPr>
            <w:r>
              <w:t>4,6</w:t>
            </w:r>
          </w:p>
        </w:tc>
        <w:tc>
          <w:tcPr>
            <w:tcW w:w="805" w:type="dxa"/>
          </w:tcPr>
          <w:p w:rsidR="00AD5D9C" w:rsidRDefault="00AD5D9C">
            <w:pPr>
              <w:pStyle w:val="ConsPlusNormal"/>
            </w:pPr>
            <w:r>
              <w:t>11,4</w:t>
            </w:r>
          </w:p>
        </w:tc>
        <w:tc>
          <w:tcPr>
            <w:tcW w:w="805" w:type="dxa"/>
          </w:tcPr>
          <w:p w:rsidR="00AD5D9C" w:rsidRDefault="00AD5D9C">
            <w:pPr>
              <w:pStyle w:val="ConsPlusNormal"/>
            </w:pPr>
            <w:r>
              <w:t>18,2</w:t>
            </w:r>
          </w:p>
        </w:tc>
        <w:tc>
          <w:tcPr>
            <w:tcW w:w="805" w:type="dxa"/>
          </w:tcPr>
          <w:p w:rsidR="00AD5D9C" w:rsidRDefault="00AD5D9C">
            <w:pPr>
              <w:pStyle w:val="ConsPlusNormal"/>
            </w:pPr>
            <w:r>
              <w:t>28,8</w:t>
            </w:r>
          </w:p>
        </w:tc>
        <w:tc>
          <w:tcPr>
            <w:tcW w:w="805" w:type="dxa"/>
          </w:tcPr>
          <w:p w:rsidR="00AD5D9C" w:rsidRDefault="00AD5D9C">
            <w:pPr>
              <w:pStyle w:val="ConsPlusNormal"/>
            </w:pPr>
            <w:r>
              <w:t>36,6</w:t>
            </w:r>
          </w:p>
        </w:tc>
        <w:tc>
          <w:tcPr>
            <w:tcW w:w="810" w:type="dxa"/>
          </w:tcPr>
          <w:p w:rsidR="00AD5D9C" w:rsidRDefault="00AD5D9C">
            <w:pPr>
              <w:pStyle w:val="ConsPlusNormal"/>
            </w:pPr>
            <w:r>
              <w:t>43,2</w:t>
            </w:r>
          </w:p>
        </w:tc>
      </w:tr>
      <w:tr w:rsidR="00AD5D9C">
        <w:tc>
          <w:tcPr>
            <w:tcW w:w="1020" w:type="dxa"/>
          </w:tcPr>
          <w:p w:rsidR="00AD5D9C" w:rsidRDefault="00AD5D9C">
            <w:pPr>
              <w:pStyle w:val="ConsPlusNormal"/>
            </w:pPr>
            <w:r>
              <w:t>1,7</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2,4</w:t>
            </w:r>
          </w:p>
        </w:tc>
        <w:tc>
          <w:tcPr>
            <w:tcW w:w="805" w:type="dxa"/>
          </w:tcPr>
          <w:p w:rsidR="00AD5D9C" w:rsidRDefault="00AD5D9C">
            <w:pPr>
              <w:pStyle w:val="ConsPlusNormal"/>
            </w:pPr>
            <w:r>
              <w:t>9,0</w:t>
            </w:r>
          </w:p>
        </w:tc>
        <w:tc>
          <w:tcPr>
            <w:tcW w:w="805" w:type="dxa"/>
          </w:tcPr>
          <w:p w:rsidR="00AD5D9C" w:rsidRDefault="00AD5D9C">
            <w:pPr>
              <w:pStyle w:val="ConsPlusNormal"/>
            </w:pPr>
            <w:r>
              <w:t>15,8</w:t>
            </w:r>
          </w:p>
        </w:tc>
        <w:tc>
          <w:tcPr>
            <w:tcW w:w="805" w:type="dxa"/>
          </w:tcPr>
          <w:p w:rsidR="00AD5D9C" w:rsidRDefault="00AD5D9C">
            <w:pPr>
              <w:pStyle w:val="ConsPlusNormal"/>
            </w:pPr>
            <w:r>
              <w:t>26,2</w:t>
            </w:r>
          </w:p>
        </w:tc>
        <w:tc>
          <w:tcPr>
            <w:tcW w:w="805" w:type="dxa"/>
          </w:tcPr>
          <w:p w:rsidR="00AD5D9C" w:rsidRDefault="00AD5D9C">
            <w:pPr>
              <w:pStyle w:val="ConsPlusNormal"/>
            </w:pPr>
            <w:r>
              <w:t>34,0</w:t>
            </w:r>
          </w:p>
        </w:tc>
        <w:tc>
          <w:tcPr>
            <w:tcW w:w="810" w:type="dxa"/>
          </w:tcPr>
          <w:p w:rsidR="00AD5D9C" w:rsidRDefault="00AD5D9C">
            <w:pPr>
              <w:pStyle w:val="ConsPlusNormal"/>
            </w:pPr>
            <w:r>
              <w:t>40,4</w:t>
            </w:r>
          </w:p>
        </w:tc>
      </w:tr>
      <w:tr w:rsidR="00AD5D9C">
        <w:tc>
          <w:tcPr>
            <w:tcW w:w="1020" w:type="dxa"/>
          </w:tcPr>
          <w:p w:rsidR="00AD5D9C" w:rsidRDefault="00AD5D9C">
            <w:pPr>
              <w:pStyle w:val="ConsPlusNormal"/>
            </w:pPr>
            <w:r>
              <w:t>1,8</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0,8</w:t>
            </w:r>
          </w:p>
        </w:tc>
        <w:tc>
          <w:tcPr>
            <w:tcW w:w="805" w:type="dxa"/>
          </w:tcPr>
          <w:p w:rsidR="00AD5D9C" w:rsidRDefault="00AD5D9C">
            <w:pPr>
              <w:pStyle w:val="ConsPlusNormal"/>
            </w:pPr>
            <w:r>
              <w:t>6,8</w:t>
            </w:r>
          </w:p>
        </w:tc>
        <w:tc>
          <w:tcPr>
            <w:tcW w:w="805" w:type="dxa"/>
          </w:tcPr>
          <w:p w:rsidR="00AD5D9C" w:rsidRDefault="00AD5D9C">
            <w:pPr>
              <w:pStyle w:val="ConsPlusNormal"/>
            </w:pPr>
            <w:r>
              <w:t>13,0</w:t>
            </w:r>
          </w:p>
        </w:tc>
        <w:tc>
          <w:tcPr>
            <w:tcW w:w="805" w:type="dxa"/>
          </w:tcPr>
          <w:p w:rsidR="00AD5D9C" w:rsidRDefault="00AD5D9C">
            <w:pPr>
              <w:pStyle w:val="ConsPlusNormal"/>
            </w:pPr>
            <w:r>
              <w:t>24,0</w:t>
            </w:r>
          </w:p>
        </w:tc>
        <w:tc>
          <w:tcPr>
            <w:tcW w:w="805" w:type="dxa"/>
          </w:tcPr>
          <w:p w:rsidR="00AD5D9C" w:rsidRDefault="00AD5D9C">
            <w:pPr>
              <w:pStyle w:val="ConsPlusNormal"/>
            </w:pPr>
            <w:r>
              <w:t>31,8</w:t>
            </w:r>
          </w:p>
        </w:tc>
        <w:tc>
          <w:tcPr>
            <w:tcW w:w="810" w:type="dxa"/>
          </w:tcPr>
          <w:p w:rsidR="00AD5D9C" w:rsidRDefault="00AD5D9C">
            <w:pPr>
              <w:pStyle w:val="ConsPlusNormal"/>
            </w:pPr>
            <w:r>
              <w:t>38,2</w:t>
            </w:r>
          </w:p>
        </w:tc>
      </w:tr>
      <w:tr w:rsidR="00AD5D9C">
        <w:tc>
          <w:tcPr>
            <w:tcW w:w="1020" w:type="dxa"/>
          </w:tcPr>
          <w:p w:rsidR="00AD5D9C" w:rsidRDefault="00AD5D9C">
            <w:pPr>
              <w:pStyle w:val="ConsPlusNormal"/>
            </w:pPr>
            <w:r>
              <w:t>1,9</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4,8</w:t>
            </w:r>
          </w:p>
        </w:tc>
        <w:tc>
          <w:tcPr>
            <w:tcW w:w="805" w:type="dxa"/>
          </w:tcPr>
          <w:p w:rsidR="00AD5D9C" w:rsidRDefault="00AD5D9C">
            <w:pPr>
              <w:pStyle w:val="ConsPlusNormal"/>
            </w:pPr>
            <w:r>
              <w:t>10,8</w:t>
            </w:r>
          </w:p>
        </w:tc>
        <w:tc>
          <w:tcPr>
            <w:tcW w:w="805" w:type="dxa"/>
          </w:tcPr>
          <w:p w:rsidR="00AD5D9C" w:rsidRDefault="00AD5D9C">
            <w:pPr>
              <w:pStyle w:val="ConsPlusNormal"/>
            </w:pPr>
            <w:r>
              <w:t>21,4</w:t>
            </w:r>
          </w:p>
        </w:tc>
        <w:tc>
          <w:tcPr>
            <w:tcW w:w="805" w:type="dxa"/>
          </w:tcPr>
          <w:p w:rsidR="00AD5D9C" w:rsidRDefault="00AD5D9C">
            <w:pPr>
              <w:pStyle w:val="ConsPlusNormal"/>
            </w:pPr>
            <w:r>
              <w:t>29,6</w:t>
            </w:r>
          </w:p>
        </w:tc>
        <w:tc>
          <w:tcPr>
            <w:tcW w:w="810" w:type="dxa"/>
          </w:tcPr>
          <w:p w:rsidR="00AD5D9C" w:rsidRDefault="00AD5D9C">
            <w:pPr>
              <w:pStyle w:val="ConsPlusNormal"/>
            </w:pPr>
            <w:r>
              <w:t>36,0</w:t>
            </w:r>
          </w:p>
        </w:tc>
      </w:tr>
      <w:tr w:rsidR="00AD5D9C">
        <w:tc>
          <w:tcPr>
            <w:tcW w:w="1020" w:type="dxa"/>
          </w:tcPr>
          <w:p w:rsidR="00AD5D9C" w:rsidRDefault="00AD5D9C">
            <w:pPr>
              <w:pStyle w:val="ConsPlusNormal"/>
            </w:pPr>
            <w:r>
              <w:t>2,0</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3,4</w:t>
            </w:r>
          </w:p>
        </w:tc>
        <w:tc>
          <w:tcPr>
            <w:tcW w:w="805" w:type="dxa"/>
          </w:tcPr>
          <w:p w:rsidR="00AD5D9C" w:rsidRDefault="00AD5D9C">
            <w:pPr>
              <w:pStyle w:val="ConsPlusNormal"/>
            </w:pPr>
            <w:r>
              <w:t>8,9</w:t>
            </w:r>
          </w:p>
        </w:tc>
        <w:tc>
          <w:tcPr>
            <w:tcW w:w="805" w:type="dxa"/>
          </w:tcPr>
          <w:p w:rsidR="00AD5D9C" w:rsidRDefault="00AD5D9C">
            <w:pPr>
              <w:pStyle w:val="ConsPlusNormal"/>
            </w:pPr>
            <w:r>
              <w:t>19,1</w:t>
            </w:r>
          </w:p>
        </w:tc>
        <w:tc>
          <w:tcPr>
            <w:tcW w:w="805" w:type="dxa"/>
          </w:tcPr>
          <w:p w:rsidR="00AD5D9C" w:rsidRDefault="00AD5D9C">
            <w:pPr>
              <w:pStyle w:val="ConsPlusNormal"/>
            </w:pPr>
            <w:r>
              <w:t>27,2</w:t>
            </w:r>
          </w:p>
        </w:tc>
        <w:tc>
          <w:tcPr>
            <w:tcW w:w="810" w:type="dxa"/>
          </w:tcPr>
          <w:p w:rsidR="00AD5D9C" w:rsidRDefault="00AD5D9C">
            <w:pPr>
              <w:pStyle w:val="ConsPlusNormal"/>
            </w:pPr>
            <w:r>
              <w:t>33,8</w:t>
            </w:r>
          </w:p>
        </w:tc>
      </w:tr>
      <w:tr w:rsidR="00AD5D9C">
        <w:tc>
          <w:tcPr>
            <w:tcW w:w="1020" w:type="dxa"/>
          </w:tcPr>
          <w:p w:rsidR="00AD5D9C" w:rsidRDefault="00AD5D9C">
            <w:pPr>
              <w:pStyle w:val="ConsPlusNormal"/>
            </w:pPr>
            <w:r>
              <w:t>2,2</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0,6</w:t>
            </w:r>
          </w:p>
        </w:tc>
        <w:tc>
          <w:tcPr>
            <w:tcW w:w="805" w:type="dxa"/>
          </w:tcPr>
          <w:p w:rsidR="00AD5D9C" w:rsidRDefault="00AD5D9C">
            <w:pPr>
              <w:pStyle w:val="ConsPlusNormal"/>
            </w:pPr>
            <w:r>
              <w:t>5,6</w:t>
            </w:r>
          </w:p>
        </w:tc>
        <w:tc>
          <w:tcPr>
            <w:tcW w:w="805" w:type="dxa"/>
          </w:tcPr>
          <w:p w:rsidR="00AD5D9C" w:rsidRDefault="00AD5D9C">
            <w:pPr>
              <w:pStyle w:val="ConsPlusNormal"/>
            </w:pPr>
            <w:r>
              <w:t>15,2</w:t>
            </w:r>
          </w:p>
        </w:tc>
        <w:tc>
          <w:tcPr>
            <w:tcW w:w="805" w:type="dxa"/>
          </w:tcPr>
          <w:p w:rsidR="00AD5D9C" w:rsidRDefault="00AD5D9C">
            <w:pPr>
              <w:pStyle w:val="ConsPlusNormal"/>
            </w:pPr>
            <w:r>
              <w:t>23,6</w:t>
            </w:r>
          </w:p>
        </w:tc>
        <w:tc>
          <w:tcPr>
            <w:tcW w:w="810" w:type="dxa"/>
          </w:tcPr>
          <w:p w:rsidR="00AD5D9C" w:rsidRDefault="00AD5D9C">
            <w:pPr>
              <w:pStyle w:val="ConsPlusNormal"/>
            </w:pPr>
            <w:r>
              <w:t>30,2</w:t>
            </w:r>
          </w:p>
        </w:tc>
      </w:tr>
      <w:tr w:rsidR="00AD5D9C">
        <w:tc>
          <w:tcPr>
            <w:tcW w:w="1020" w:type="dxa"/>
          </w:tcPr>
          <w:p w:rsidR="00AD5D9C" w:rsidRDefault="00AD5D9C">
            <w:pPr>
              <w:pStyle w:val="ConsPlusNormal"/>
            </w:pPr>
            <w:r>
              <w:t>2,4</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3,1</w:t>
            </w:r>
          </w:p>
        </w:tc>
        <w:tc>
          <w:tcPr>
            <w:tcW w:w="805" w:type="dxa"/>
          </w:tcPr>
          <w:p w:rsidR="00AD5D9C" w:rsidRDefault="00AD5D9C">
            <w:pPr>
              <w:pStyle w:val="ConsPlusNormal"/>
            </w:pPr>
            <w:r>
              <w:t>11,8</w:t>
            </w:r>
          </w:p>
        </w:tc>
        <w:tc>
          <w:tcPr>
            <w:tcW w:w="805" w:type="dxa"/>
          </w:tcPr>
          <w:p w:rsidR="00AD5D9C" w:rsidRDefault="00AD5D9C">
            <w:pPr>
              <w:pStyle w:val="ConsPlusNormal"/>
            </w:pPr>
            <w:r>
              <w:t>19,8</w:t>
            </w:r>
          </w:p>
        </w:tc>
        <w:tc>
          <w:tcPr>
            <w:tcW w:w="810" w:type="dxa"/>
          </w:tcPr>
          <w:p w:rsidR="00AD5D9C" w:rsidRDefault="00AD5D9C">
            <w:pPr>
              <w:pStyle w:val="ConsPlusNormal"/>
            </w:pPr>
            <w:r>
              <w:t>26,5</w:t>
            </w:r>
          </w:p>
        </w:tc>
      </w:tr>
      <w:tr w:rsidR="00AD5D9C">
        <w:tc>
          <w:tcPr>
            <w:tcW w:w="1020" w:type="dxa"/>
          </w:tcPr>
          <w:p w:rsidR="00AD5D9C" w:rsidRDefault="00AD5D9C">
            <w:pPr>
              <w:pStyle w:val="ConsPlusNormal"/>
            </w:pPr>
            <w:r>
              <w:t>2,6</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1,2</w:t>
            </w:r>
          </w:p>
        </w:tc>
        <w:tc>
          <w:tcPr>
            <w:tcW w:w="805" w:type="dxa"/>
          </w:tcPr>
          <w:p w:rsidR="00AD5D9C" w:rsidRDefault="00AD5D9C">
            <w:pPr>
              <w:pStyle w:val="ConsPlusNormal"/>
            </w:pPr>
            <w:r>
              <w:t>9,0</w:t>
            </w:r>
          </w:p>
        </w:tc>
        <w:tc>
          <w:tcPr>
            <w:tcW w:w="805" w:type="dxa"/>
          </w:tcPr>
          <w:p w:rsidR="00AD5D9C" w:rsidRDefault="00AD5D9C">
            <w:pPr>
              <w:pStyle w:val="ConsPlusNormal"/>
            </w:pPr>
            <w:r>
              <w:t>16,8</w:t>
            </w:r>
          </w:p>
        </w:tc>
        <w:tc>
          <w:tcPr>
            <w:tcW w:w="810" w:type="dxa"/>
          </w:tcPr>
          <w:p w:rsidR="00AD5D9C" w:rsidRDefault="00AD5D9C">
            <w:pPr>
              <w:pStyle w:val="ConsPlusNormal"/>
            </w:pPr>
            <w:r>
              <w:t>23,2</w:t>
            </w:r>
          </w:p>
        </w:tc>
      </w:tr>
      <w:tr w:rsidR="00AD5D9C">
        <w:tc>
          <w:tcPr>
            <w:tcW w:w="1020" w:type="dxa"/>
          </w:tcPr>
          <w:p w:rsidR="00AD5D9C" w:rsidRDefault="00AD5D9C">
            <w:pPr>
              <w:pStyle w:val="ConsPlusNormal"/>
            </w:pPr>
            <w:r>
              <w:t>2,8</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0,6</w:t>
            </w:r>
          </w:p>
        </w:tc>
        <w:tc>
          <w:tcPr>
            <w:tcW w:w="805" w:type="dxa"/>
          </w:tcPr>
          <w:p w:rsidR="00AD5D9C" w:rsidRDefault="00AD5D9C">
            <w:pPr>
              <w:pStyle w:val="ConsPlusNormal"/>
            </w:pPr>
            <w:r>
              <w:t>6,4</w:t>
            </w:r>
          </w:p>
        </w:tc>
        <w:tc>
          <w:tcPr>
            <w:tcW w:w="805" w:type="dxa"/>
          </w:tcPr>
          <w:p w:rsidR="00AD5D9C" w:rsidRDefault="00AD5D9C">
            <w:pPr>
              <w:pStyle w:val="ConsPlusNormal"/>
            </w:pPr>
            <w:r>
              <w:t>13,8</w:t>
            </w:r>
          </w:p>
        </w:tc>
        <w:tc>
          <w:tcPr>
            <w:tcW w:w="810" w:type="dxa"/>
          </w:tcPr>
          <w:p w:rsidR="00AD5D9C" w:rsidRDefault="00AD5D9C">
            <w:pPr>
              <w:pStyle w:val="ConsPlusNormal"/>
            </w:pPr>
            <w:r>
              <w:t>20,2</w:t>
            </w:r>
          </w:p>
        </w:tc>
      </w:tr>
      <w:tr w:rsidR="00AD5D9C">
        <w:tc>
          <w:tcPr>
            <w:tcW w:w="1020" w:type="dxa"/>
          </w:tcPr>
          <w:p w:rsidR="00AD5D9C" w:rsidRDefault="00AD5D9C">
            <w:pPr>
              <w:pStyle w:val="ConsPlusNormal"/>
            </w:pPr>
            <w:r>
              <w:t>3,0</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4,4</w:t>
            </w:r>
          </w:p>
        </w:tc>
        <w:tc>
          <w:tcPr>
            <w:tcW w:w="805" w:type="dxa"/>
          </w:tcPr>
          <w:p w:rsidR="00AD5D9C" w:rsidRDefault="00AD5D9C">
            <w:pPr>
              <w:pStyle w:val="ConsPlusNormal"/>
            </w:pPr>
            <w:r>
              <w:t>11,2</w:t>
            </w:r>
          </w:p>
        </w:tc>
        <w:tc>
          <w:tcPr>
            <w:tcW w:w="810" w:type="dxa"/>
          </w:tcPr>
          <w:p w:rsidR="00AD5D9C" w:rsidRDefault="00AD5D9C">
            <w:pPr>
              <w:pStyle w:val="ConsPlusNormal"/>
            </w:pPr>
            <w:r>
              <w:t>17,6</w:t>
            </w:r>
          </w:p>
        </w:tc>
      </w:tr>
      <w:tr w:rsidR="00AD5D9C">
        <w:tc>
          <w:tcPr>
            <w:tcW w:w="1020" w:type="dxa"/>
          </w:tcPr>
          <w:p w:rsidR="00AD5D9C" w:rsidRDefault="00AD5D9C">
            <w:pPr>
              <w:pStyle w:val="ConsPlusNormal"/>
            </w:pPr>
            <w:r>
              <w:t>3,5</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0,4</w:t>
            </w:r>
          </w:p>
        </w:tc>
        <w:tc>
          <w:tcPr>
            <w:tcW w:w="805" w:type="dxa"/>
          </w:tcPr>
          <w:p w:rsidR="00AD5D9C" w:rsidRDefault="00AD5D9C">
            <w:pPr>
              <w:pStyle w:val="ConsPlusNormal"/>
            </w:pPr>
            <w:r>
              <w:t>6,0</w:t>
            </w:r>
          </w:p>
        </w:tc>
        <w:tc>
          <w:tcPr>
            <w:tcW w:w="810" w:type="dxa"/>
          </w:tcPr>
          <w:p w:rsidR="00AD5D9C" w:rsidRDefault="00AD5D9C">
            <w:pPr>
              <w:pStyle w:val="ConsPlusNormal"/>
            </w:pPr>
            <w:r>
              <w:t>12,0</w:t>
            </w:r>
          </w:p>
        </w:tc>
      </w:tr>
      <w:tr w:rsidR="00AD5D9C">
        <w:tc>
          <w:tcPr>
            <w:tcW w:w="1020" w:type="dxa"/>
          </w:tcPr>
          <w:p w:rsidR="00AD5D9C" w:rsidRDefault="00AD5D9C">
            <w:pPr>
              <w:pStyle w:val="ConsPlusNormal"/>
            </w:pPr>
            <w:r>
              <w:t>4,0</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w:t>
            </w:r>
          </w:p>
        </w:tc>
        <w:tc>
          <w:tcPr>
            <w:tcW w:w="805" w:type="dxa"/>
          </w:tcPr>
          <w:p w:rsidR="00AD5D9C" w:rsidRDefault="00AD5D9C">
            <w:pPr>
              <w:pStyle w:val="ConsPlusNormal"/>
            </w:pPr>
            <w:r>
              <w:t>2,6</w:t>
            </w:r>
          </w:p>
        </w:tc>
        <w:tc>
          <w:tcPr>
            <w:tcW w:w="810" w:type="dxa"/>
          </w:tcPr>
          <w:p w:rsidR="00AD5D9C" w:rsidRDefault="00AD5D9C">
            <w:pPr>
              <w:pStyle w:val="ConsPlusNormal"/>
            </w:pPr>
            <w:r>
              <w:t>7,4</w:t>
            </w:r>
          </w:p>
        </w:tc>
      </w:tr>
    </w:tbl>
    <w:p w:rsidR="00AD5D9C" w:rsidRDefault="00AD5D9C">
      <w:pPr>
        <w:pStyle w:val="ConsPlusNormal"/>
        <w:jc w:val="both"/>
      </w:pPr>
    </w:p>
    <w:p w:rsidR="00AD5D9C" w:rsidRDefault="00AD5D9C">
      <w:pPr>
        <w:pStyle w:val="ConsPlusNormal"/>
        <w:jc w:val="right"/>
      </w:pPr>
      <w:r>
        <w:t>Таблица Д.2</w:t>
      </w:r>
    </w:p>
    <w:p w:rsidR="00AD5D9C" w:rsidRDefault="00AD5D9C">
      <w:pPr>
        <w:pStyle w:val="ConsPlusNormal"/>
        <w:jc w:val="both"/>
      </w:pPr>
    </w:p>
    <w:p w:rsidR="00AD5D9C" w:rsidRDefault="00AD5D9C">
      <w:pPr>
        <w:pStyle w:val="ConsPlusNormal"/>
        <w:jc w:val="center"/>
      </w:pPr>
      <w:bookmarkStart w:id="50" w:name="P4639"/>
      <w:bookmarkEnd w:id="50"/>
      <w:r>
        <w:rPr>
          <w:b/>
        </w:rPr>
        <w:t>Регулирующий объем резервуара (аккумулятора теплоты),</w:t>
      </w:r>
    </w:p>
    <w:p w:rsidR="00AD5D9C" w:rsidRDefault="00AD5D9C">
      <w:pPr>
        <w:pStyle w:val="ConsPlusNormal"/>
        <w:jc w:val="center"/>
      </w:pPr>
      <w:r>
        <w:rPr>
          <w:b/>
        </w:rPr>
        <w:t>% расхода воды (теплоты) за период ее потребления,</w:t>
      </w:r>
    </w:p>
    <w:p w:rsidR="00AD5D9C" w:rsidRDefault="00AD5D9C">
      <w:pPr>
        <w:pStyle w:val="ConsPlusNormal"/>
        <w:jc w:val="center"/>
      </w:pPr>
      <w:r>
        <w:rPr>
          <w:b/>
        </w:rPr>
        <w:t>при равномерной подаче и неравномерном потреблении</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041"/>
        <w:gridCol w:w="600"/>
        <w:gridCol w:w="600"/>
        <w:gridCol w:w="600"/>
        <w:gridCol w:w="600"/>
        <w:gridCol w:w="600"/>
        <w:gridCol w:w="600"/>
        <w:gridCol w:w="600"/>
        <w:gridCol w:w="600"/>
        <w:gridCol w:w="600"/>
        <w:gridCol w:w="600"/>
      </w:tblGrid>
      <w:tr w:rsidR="00AD5D9C">
        <w:tc>
          <w:tcPr>
            <w:tcW w:w="1020" w:type="dxa"/>
            <w:vMerge w:val="restart"/>
            <w:vAlign w:val="center"/>
          </w:tcPr>
          <w:p w:rsidR="00AD5D9C" w:rsidRDefault="00AD5D9C">
            <w:pPr>
              <w:pStyle w:val="ConsPlusNormal"/>
            </w:pPr>
            <w:r w:rsidRPr="00A5206C">
              <w:rPr>
                <w:position w:val="-10"/>
              </w:rPr>
              <w:pict>
                <v:shape id="_x0000_i1199" style="width:21.75pt;height:20.95pt" coordsize="" o:spt="100" adj="0,,0" path="" filled="f" stroked="f">
                  <v:stroke joinstyle="miter"/>
                  <v:imagedata r:id="rId423" o:title="base_44_23953_32942"/>
                  <v:formulas/>
                  <v:path o:connecttype="segments"/>
                </v:shape>
              </w:pict>
            </w:r>
            <w:r>
              <w:t> </w:t>
            </w:r>
            <w:r w:rsidRPr="00A5206C">
              <w:rPr>
                <w:position w:val="-10"/>
              </w:rPr>
              <w:pict>
                <v:shape id="_x0000_i1200" style="width:41.95pt;height:20.95pt" coordsize="" o:spt="100" adj="0,,0" path="" filled="f" stroked="f">
                  <v:stroke joinstyle="miter"/>
                  <v:imagedata r:id="rId430" o:title="base_44_23953_32943"/>
                  <v:formulas/>
                  <v:path o:connecttype="segments"/>
                </v:shape>
              </w:pict>
            </w:r>
          </w:p>
        </w:tc>
        <w:tc>
          <w:tcPr>
            <w:tcW w:w="2041" w:type="dxa"/>
            <w:vMerge w:val="restart"/>
            <w:vAlign w:val="center"/>
          </w:tcPr>
          <w:p w:rsidR="00AD5D9C" w:rsidRDefault="00AD5D9C">
            <w:pPr>
              <w:pStyle w:val="ConsPlusNormal"/>
            </w:pPr>
            <w:r>
              <w:t>Продолжительность равномерной подачи воды, %</w:t>
            </w:r>
          </w:p>
        </w:tc>
        <w:tc>
          <w:tcPr>
            <w:tcW w:w="6000" w:type="dxa"/>
            <w:gridSpan w:val="10"/>
          </w:tcPr>
          <w:p w:rsidR="00AD5D9C" w:rsidRDefault="00AD5D9C">
            <w:pPr>
              <w:pStyle w:val="ConsPlusNormal"/>
            </w:pPr>
            <w:r>
              <w:t xml:space="preserve">Значения </w:t>
            </w:r>
            <w:r w:rsidRPr="00A5206C">
              <w:rPr>
                <w:position w:val="-8"/>
              </w:rPr>
              <w:pict>
                <v:shape id="_x0000_i1201" style="width:15.45pt;height:19.8pt" coordsize="" o:spt="100" adj="0,,0" path="" filled="f" stroked="f">
                  <v:stroke joinstyle="miter"/>
                  <v:imagedata r:id="rId432" o:title="base_44_23953_32944"/>
                  <v:formulas/>
                  <v:path o:connecttype="segments"/>
                </v:shape>
              </w:pict>
            </w:r>
            <w:r>
              <w:t>, %, при коэффициентах часовой неравномерности</w:t>
            </w:r>
          </w:p>
        </w:tc>
      </w:tr>
      <w:tr w:rsidR="00AD5D9C">
        <w:tc>
          <w:tcPr>
            <w:tcW w:w="1020" w:type="dxa"/>
            <w:vMerge/>
          </w:tcPr>
          <w:p w:rsidR="00AD5D9C" w:rsidRDefault="00AD5D9C"/>
        </w:tc>
        <w:tc>
          <w:tcPr>
            <w:tcW w:w="2041" w:type="dxa"/>
            <w:vMerge/>
          </w:tcPr>
          <w:p w:rsidR="00AD5D9C" w:rsidRDefault="00AD5D9C"/>
        </w:tc>
        <w:tc>
          <w:tcPr>
            <w:tcW w:w="600" w:type="dxa"/>
          </w:tcPr>
          <w:p w:rsidR="00AD5D9C" w:rsidRDefault="00AD5D9C">
            <w:pPr>
              <w:pStyle w:val="ConsPlusNormal"/>
            </w:pPr>
            <w:r>
              <w:t>1,2</w:t>
            </w:r>
          </w:p>
        </w:tc>
        <w:tc>
          <w:tcPr>
            <w:tcW w:w="600" w:type="dxa"/>
          </w:tcPr>
          <w:p w:rsidR="00AD5D9C" w:rsidRDefault="00AD5D9C">
            <w:pPr>
              <w:pStyle w:val="ConsPlusNormal"/>
            </w:pPr>
            <w:r>
              <w:t>1,4</w:t>
            </w:r>
          </w:p>
        </w:tc>
        <w:tc>
          <w:tcPr>
            <w:tcW w:w="600" w:type="dxa"/>
          </w:tcPr>
          <w:p w:rsidR="00AD5D9C" w:rsidRDefault="00AD5D9C">
            <w:pPr>
              <w:pStyle w:val="ConsPlusNormal"/>
            </w:pPr>
            <w:r>
              <w:t>1,6</w:t>
            </w:r>
          </w:p>
        </w:tc>
        <w:tc>
          <w:tcPr>
            <w:tcW w:w="600" w:type="dxa"/>
          </w:tcPr>
          <w:p w:rsidR="00AD5D9C" w:rsidRDefault="00AD5D9C">
            <w:pPr>
              <w:pStyle w:val="ConsPlusNormal"/>
            </w:pPr>
            <w:r>
              <w:t>1,8</w:t>
            </w:r>
          </w:p>
        </w:tc>
        <w:tc>
          <w:tcPr>
            <w:tcW w:w="600" w:type="dxa"/>
          </w:tcPr>
          <w:p w:rsidR="00AD5D9C" w:rsidRDefault="00AD5D9C">
            <w:pPr>
              <w:pStyle w:val="ConsPlusNormal"/>
            </w:pPr>
            <w:r>
              <w:t>2,0</w:t>
            </w:r>
          </w:p>
        </w:tc>
        <w:tc>
          <w:tcPr>
            <w:tcW w:w="600" w:type="dxa"/>
          </w:tcPr>
          <w:p w:rsidR="00AD5D9C" w:rsidRDefault="00AD5D9C">
            <w:pPr>
              <w:pStyle w:val="ConsPlusNormal"/>
            </w:pPr>
            <w:r>
              <w:t>2,5</w:t>
            </w:r>
          </w:p>
        </w:tc>
        <w:tc>
          <w:tcPr>
            <w:tcW w:w="600" w:type="dxa"/>
          </w:tcPr>
          <w:p w:rsidR="00AD5D9C" w:rsidRDefault="00AD5D9C">
            <w:pPr>
              <w:pStyle w:val="ConsPlusNormal"/>
            </w:pPr>
            <w:r>
              <w:t>3</w:t>
            </w:r>
          </w:p>
        </w:tc>
        <w:tc>
          <w:tcPr>
            <w:tcW w:w="600" w:type="dxa"/>
          </w:tcPr>
          <w:p w:rsidR="00AD5D9C" w:rsidRDefault="00AD5D9C">
            <w:pPr>
              <w:pStyle w:val="ConsPlusNormal"/>
            </w:pPr>
            <w:r>
              <w:t>4</w:t>
            </w:r>
          </w:p>
        </w:tc>
        <w:tc>
          <w:tcPr>
            <w:tcW w:w="600" w:type="dxa"/>
          </w:tcPr>
          <w:p w:rsidR="00AD5D9C" w:rsidRDefault="00AD5D9C">
            <w:pPr>
              <w:pStyle w:val="ConsPlusNormal"/>
            </w:pPr>
            <w:r>
              <w:t>5</w:t>
            </w:r>
          </w:p>
        </w:tc>
        <w:tc>
          <w:tcPr>
            <w:tcW w:w="600" w:type="dxa"/>
          </w:tcPr>
          <w:p w:rsidR="00AD5D9C" w:rsidRDefault="00AD5D9C">
            <w:pPr>
              <w:pStyle w:val="ConsPlusNormal"/>
            </w:pPr>
            <w:r>
              <w:t>6</w:t>
            </w:r>
          </w:p>
        </w:tc>
      </w:tr>
      <w:tr w:rsidR="00AD5D9C">
        <w:tc>
          <w:tcPr>
            <w:tcW w:w="1020" w:type="dxa"/>
          </w:tcPr>
          <w:p w:rsidR="00AD5D9C" w:rsidRDefault="00AD5D9C">
            <w:pPr>
              <w:pStyle w:val="ConsPlusNormal"/>
            </w:pPr>
            <w:r>
              <w:t>1,00</w:t>
            </w:r>
          </w:p>
        </w:tc>
        <w:tc>
          <w:tcPr>
            <w:tcW w:w="2041" w:type="dxa"/>
          </w:tcPr>
          <w:p w:rsidR="00AD5D9C" w:rsidRDefault="00AD5D9C">
            <w:pPr>
              <w:pStyle w:val="ConsPlusNormal"/>
            </w:pPr>
            <w:r>
              <w:t>100</w:t>
            </w:r>
          </w:p>
        </w:tc>
        <w:tc>
          <w:tcPr>
            <w:tcW w:w="600" w:type="dxa"/>
          </w:tcPr>
          <w:p w:rsidR="00AD5D9C" w:rsidRDefault="00AD5D9C">
            <w:pPr>
              <w:pStyle w:val="ConsPlusNormal"/>
            </w:pPr>
            <w:r>
              <w:t>6,7</w:t>
            </w:r>
          </w:p>
        </w:tc>
        <w:tc>
          <w:tcPr>
            <w:tcW w:w="600" w:type="dxa"/>
          </w:tcPr>
          <w:p w:rsidR="00AD5D9C" w:rsidRDefault="00AD5D9C">
            <w:pPr>
              <w:pStyle w:val="ConsPlusNormal"/>
            </w:pPr>
            <w:r>
              <w:t>12,3</w:t>
            </w:r>
          </w:p>
        </w:tc>
        <w:tc>
          <w:tcPr>
            <w:tcW w:w="600" w:type="dxa"/>
          </w:tcPr>
          <w:p w:rsidR="00AD5D9C" w:rsidRDefault="00AD5D9C">
            <w:pPr>
              <w:pStyle w:val="ConsPlusNormal"/>
            </w:pPr>
            <w:r>
              <w:t>17,1</w:t>
            </w:r>
          </w:p>
        </w:tc>
        <w:tc>
          <w:tcPr>
            <w:tcW w:w="600" w:type="dxa"/>
          </w:tcPr>
          <w:p w:rsidR="00AD5D9C" w:rsidRDefault="00AD5D9C">
            <w:pPr>
              <w:pStyle w:val="ConsPlusNormal"/>
            </w:pPr>
            <w:r>
              <w:t>21,3</w:t>
            </w:r>
          </w:p>
        </w:tc>
        <w:tc>
          <w:tcPr>
            <w:tcW w:w="600" w:type="dxa"/>
          </w:tcPr>
          <w:p w:rsidR="00AD5D9C" w:rsidRDefault="00AD5D9C">
            <w:pPr>
              <w:pStyle w:val="ConsPlusNormal"/>
            </w:pPr>
            <w:r>
              <w:t>25,0</w:t>
            </w:r>
          </w:p>
        </w:tc>
        <w:tc>
          <w:tcPr>
            <w:tcW w:w="600" w:type="dxa"/>
          </w:tcPr>
          <w:p w:rsidR="00AD5D9C" w:rsidRDefault="00AD5D9C">
            <w:pPr>
              <w:pStyle w:val="ConsPlusNormal"/>
            </w:pPr>
            <w:r>
              <w:t>32,6</w:t>
            </w:r>
          </w:p>
        </w:tc>
        <w:tc>
          <w:tcPr>
            <w:tcW w:w="600" w:type="dxa"/>
          </w:tcPr>
          <w:p w:rsidR="00AD5D9C" w:rsidRDefault="00AD5D9C">
            <w:pPr>
              <w:pStyle w:val="ConsPlusNormal"/>
            </w:pPr>
            <w:r>
              <w:t>38,5</w:t>
            </w:r>
          </w:p>
        </w:tc>
        <w:tc>
          <w:tcPr>
            <w:tcW w:w="600" w:type="dxa"/>
          </w:tcPr>
          <w:p w:rsidR="00AD5D9C" w:rsidRDefault="00AD5D9C">
            <w:pPr>
              <w:pStyle w:val="ConsPlusNormal"/>
            </w:pPr>
            <w:r>
              <w:t>47,5</w:t>
            </w:r>
          </w:p>
        </w:tc>
        <w:tc>
          <w:tcPr>
            <w:tcW w:w="600" w:type="dxa"/>
          </w:tcPr>
          <w:p w:rsidR="00AD5D9C" w:rsidRDefault="00AD5D9C">
            <w:pPr>
              <w:pStyle w:val="ConsPlusNormal"/>
            </w:pPr>
            <w:r>
              <w:t>53,5</w:t>
            </w:r>
          </w:p>
        </w:tc>
        <w:tc>
          <w:tcPr>
            <w:tcW w:w="600" w:type="dxa"/>
          </w:tcPr>
          <w:p w:rsidR="00AD5D9C" w:rsidRDefault="00AD5D9C">
            <w:pPr>
              <w:pStyle w:val="ConsPlusNormal"/>
            </w:pPr>
            <w:r>
              <w:t>58,2</w:t>
            </w:r>
          </w:p>
        </w:tc>
      </w:tr>
      <w:tr w:rsidR="00AD5D9C">
        <w:tc>
          <w:tcPr>
            <w:tcW w:w="1020" w:type="dxa"/>
          </w:tcPr>
          <w:p w:rsidR="00AD5D9C" w:rsidRDefault="00AD5D9C">
            <w:pPr>
              <w:pStyle w:val="ConsPlusNormal"/>
            </w:pPr>
            <w:r>
              <w:t>1,09</w:t>
            </w:r>
          </w:p>
        </w:tc>
        <w:tc>
          <w:tcPr>
            <w:tcW w:w="2041" w:type="dxa"/>
          </w:tcPr>
          <w:p w:rsidR="00AD5D9C" w:rsidRDefault="00AD5D9C">
            <w:pPr>
              <w:pStyle w:val="ConsPlusNormal"/>
            </w:pPr>
            <w:r>
              <w:t>92</w:t>
            </w:r>
          </w:p>
        </w:tc>
        <w:tc>
          <w:tcPr>
            <w:tcW w:w="600" w:type="dxa"/>
          </w:tcPr>
          <w:p w:rsidR="00AD5D9C" w:rsidRDefault="00AD5D9C">
            <w:pPr>
              <w:pStyle w:val="ConsPlusNormal"/>
            </w:pPr>
            <w:r>
              <w:t>7,3</w:t>
            </w:r>
          </w:p>
        </w:tc>
        <w:tc>
          <w:tcPr>
            <w:tcW w:w="600" w:type="dxa"/>
          </w:tcPr>
          <w:p w:rsidR="00AD5D9C" w:rsidRDefault="00AD5D9C">
            <w:pPr>
              <w:pStyle w:val="ConsPlusNormal"/>
            </w:pPr>
            <w:r>
              <w:t>10,5</w:t>
            </w:r>
          </w:p>
        </w:tc>
        <w:tc>
          <w:tcPr>
            <w:tcW w:w="600" w:type="dxa"/>
          </w:tcPr>
          <w:p w:rsidR="00AD5D9C" w:rsidRDefault="00AD5D9C">
            <w:pPr>
              <w:pStyle w:val="ConsPlusNormal"/>
            </w:pPr>
            <w:r>
              <w:t>14,4</w:t>
            </w:r>
          </w:p>
        </w:tc>
        <w:tc>
          <w:tcPr>
            <w:tcW w:w="600" w:type="dxa"/>
          </w:tcPr>
          <w:p w:rsidR="00AD5D9C" w:rsidRDefault="00AD5D9C">
            <w:pPr>
              <w:pStyle w:val="ConsPlusNormal"/>
            </w:pPr>
            <w:r>
              <w:t>18,0</w:t>
            </w:r>
          </w:p>
        </w:tc>
        <w:tc>
          <w:tcPr>
            <w:tcW w:w="600" w:type="dxa"/>
          </w:tcPr>
          <w:p w:rsidR="00AD5D9C" w:rsidRDefault="00AD5D9C">
            <w:pPr>
              <w:pStyle w:val="ConsPlusNormal"/>
            </w:pPr>
            <w:r>
              <w:t>21,4</w:t>
            </w:r>
          </w:p>
        </w:tc>
        <w:tc>
          <w:tcPr>
            <w:tcW w:w="600" w:type="dxa"/>
          </w:tcPr>
          <w:p w:rsidR="00AD5D9C" w:rsidRDefault="00AD5D9C">
            <w:pPr>
              <w:pStyle w:val="ConsPlusNormal"/>
            </w:pPr>
            <w:r>
              <w:t>28,8</w:t>
            </w:r>
          </w:p>
        </w:tc>
        <w:tc>
          <w:tcPr>
            <w:tcW w:w="600" w:type="dxa"/>
          </w:tcPr>
          <w:p w:rsidR="00AD5D9C" w:rsidRDefault="00AD5D9C">
            <w:pPr>
              <w:pStyle w:val="ConsPlusNormal"/>
            </w:pPr>
            <w:r>
              <w:t>34,8</w:t>
            </w:r>
          </w:p>
        </w:tc>
        <w:tc>
          <w:tcPr>
            <w:tcW w:w="600" w:type="dxa"/>
          </w:tcPr>
          <w:p w:rsidR="00AD5D9C" w:rsidRDefault="00AD5D9C">
            <w:pPr>
              <w:pStyle w:val="ConsPlusNormal"/>
            </w:pPr>
            <w:r>
              <w:t>44,0</w:t>
            </w:r>
          </w:p>
        </w:tc>
        <w:tc>
          <w:tcPr>
            <w:tcW w:w="600" w:type="dxa"/>
          </w:tcPr>
          <w:p w:rsidR="00AD5D9C" w:rsidRDefault="00AD5D9C">
            <w:pPr>
              <w:pStyle w:val="ConsPlusNormal"/>
            </w:pPr>
            <w:r>
              <w:t>50,6</w:t>
            </w:r>
          </w:p>
        </w:tc>
        <w:tc>
          <w:tcPr>
            <w:tcW w:w="600" w:type="dxa"/>
          </w:tcPr>
          <w:p w:rsidR="00AD5D9C" w:rsidRDefault="00AD5D9C">
            <w:pPr>
              <w:pStyle w:val="ConsPlusNormal"/>
            </w:pPr>
            <w:r>
              <w:t>55,6</w:t>
            </w:r>
          </w:p>
        </w:tc>
      </w:tr>
      <w:tr w:rsidR="00AD5D9C">
        <w:tc>
          <w:tcPr>
            <w:tcW w:w="1020" w:type="dxa"/>
          </w:tcPr>
          <w:p w:rsidR="00AD5D9C" w:rsidRDefault="00AD5D9C">
            <w:pPr>
              <w:pStyle w:val="ConsPlusNormal"/>
            </w:pPr>
            <w:r>
              <w:t>1,20</w:t>
            </w:r>
          </w:p>
        </w:tc>
        <w:tc>
          <w:tcPr>
            <w:tcW w:w="2041" w:type="dxa"/>
          </w:tcPr>
          <w:p w:rsidR="00AD5D9C" w:rsidRDefault="00AD5D9C">
            <w:pPr>
              <w:pStyle w:val="ConsPlusNormal"/>
            </w:pPr>
            <w:r>
              <w:t>84</w:t>
            </w:r>
          </w:p>
        </w:tc>
        <w:tc>
          <w:tcPr>
            <w:tcW w:w="600" w:type="dxa"/>
          </w:tcPr>
          <w:p w:rsidR="00AD5D9C" w:rsidRDefault="00AD5D9C">
            <w:pPr>
              <w:pStyle w:val="ConsPlusNormal"/>
            </w:pPr>
            <w:r>
              <w:t>-</w:t>
            </w:r>
          </w:p>
        </w:tc>
        <w:tc>
          <w:tcPr>
            <w:tcW w:w="600" w:type="dxa"/>
          </w:tcPr>
          <w:p w:rsidR="00AD5D9C" w:rsidRDefault="00AD5D9C">
            <w:pPr>
              <w:pStyle w:val="ConsPlusNormal"/>
            </w:pPr>
            <w:r>
              <w:t>11,5</w:t>
            </w:r>
          </w:p>
        </w:tc>
        <w:tc>
          <w:tcPr>
            <w:tcW w:w="600" w:type="dxa"/>
          </w:tcPr>
          <w:p w:rsidR="00AD5D9C" w:rsidRDefault="00AD5D9C">
            <w:pPr>
              <w:pStyle w:val="ConsPlusNormal"/>
            </w:pPr>
            <w:r>
              <w:t>13,6</w:t>
            </w:r>
          </w:p>
        </w:tc>
        <w:tc>
          <w:tcPr>
            <w:tcW w:w="600" w:type="dxa"/>
          </w:tcPr>
          <w:p w:rsidR="00AD5D9C" w:rsidRDefault="00AD5D9C">
            <w:pPr>
              <w:pStyle w:val="ConsPlusNormal"/>
            </w:pPr>
            <w:r>
              <w:t>16,1</w:t>
            </w:r>
          </w:p>
        </w:tc>
        <w:tc>
          <w:tcPr>
            <w:tcW w:w="600" w:type="dxa"/>
          </w:tcPr>
          <w:p w:rsidR="00AD5D9C" w:rsidRDefault="00AD5D9C">
            <w:pPr>
              <w:pStyle w:val="ConsPlusNormal"/>
            </w:pPr>
            <w:r>
              <w:t>18,8</w:t>
            </w:r>
          </w:p>
        </w:tc>
        <w:tc>
          <w:tcPr>
            <w:tcW w:w="600" w:type="dxa"/>
          </w:tcPr>
          <w:p w:rsidR="00AD5D9C" w:rsidRDefault="00AD5D9C">
            <w:pPr>
              <w:pStyle w:val="ConsPlusNormal"/>
            </w:pPr>
            <w:r>
              <w:t>25,3</w:t>
            </w:r>
          </w:p>
        </w:tc>
        <w:tc>
          <w:tcPr>
            <w:tcW w:w="600" w:type="dxa"/>
          </w:tcPr>
          <w:p w:rsidR="00AD5D9C" w:rsidRDefault="00AD5D9C">
            <w:pPr>
              <w:pStyle w:val="ConsPlusNormal"/>
            </w:pPr>
            <w:r>
              <w:t>31,1</w:t>
            </w:r>
          </w:p>
        </w:tc>
        <w:tc>
          <w:tcPr>
            <w:tcW w:w="600" w:type="dxa"/>
          </w:tcPr>
          <w:p w:rsidR="00AD5D9C" w:rsidRDefault="00AD5D9C">
            <w:pPr>
              <w:pStyle w:val="ConsPlusNormal"/>
            </w:pPr>
            <w:r>
              <w:t>40,3</w:t>
            </w:r>
          </w:p>
        </w:tc>
        <w:tc>
          <w:tcPr>
            <w:tcW w:w="600" w:type="dxa"/>
          </w:tcPr>
          <w:p w:rsidR="00AD5D9C" w:rsidRDefault="00AD5D9C">
            <w:pPr>
              <w:pStyle w:val="ConsPlusNormal"/>
            </w:pPr>
            <w:r>
              <w:t>47,2</w:t>
            </w:r>
          </w:p>
        </w:tc>
        <w:tc>
          <w:tcPr>
            <w:tcW w:w="600" w:type="dxa"/>
          </w:tcPr>
          <w:p w:rsidR="00AD5D9C" w:rsidRDefault="00AD5D9C">
            <w:pPr>
              <w:pStyle w:val="ConsPlusNormal"/>
            </w:pPr>
            <w:r>
              <w:t>52,5</w:t>
            </w:r>
          </w:p>
        </w:tc>
      </w:tr>
      <w:tr w:rsidR="00AD5D9C">
        <w:tc>
          <w:tcPr>
            <w:tcW w:w="1020" w:type="dxa"/>
          </w:tcPr>
          <w:p w:rsidR="00AD5D9C" w:rsidRDefault="00AD5D9C">
            <w:pPr>
              <w:pStyle w:val="ConsPlusNormal"/>
            </w:pPr>
            <w:r>
              <w:lastRenderedPageBreak/>
              <w:t>1,33</w:t>
            </w:r>
          </w:p>
        </w:tc>
        <w:tc>
          <w:tcPr>
            <w:tcW w:w="2041" w:type="dxa"/>
          </w:tcPr>
          <w:p w:rsidR="00AD5D9C" w:rsidRDefault="00AD5D9C">
            <w:pPr>
              <w:pStyle w:val="ConsPlusNormal"/>
            </w:pPr>
            <w:r>
              <w:t>75</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14,4</w:t>
            </w:r>
          </w:p>
        </w:tc>
        <w:tc>
          <w:tcPr>
            <w:tcW w:w="600" w:type="dxa"/>
          </w:tcPr>
          <w:p w:rsidR="00AD5D9C" w:rsidRDefault="00AD5D9C">
            <w:pPr>
              <w:pStyle w:val="ConsPlusNormal"/>
            </w:pPr>
            <w:r>
              <w:t>15,6</w:t>
            </w:r>
          </w:p>
        </w:tc>
        <w:tc>
          <w:tcPr>
            <w:tcW w:w="600" w:type="dxa"/>
          </w:tcPr>
          <w:p w:rsidR="00AD5D9C" w:rsidRDefault="00AD5D9C">
            <w:pPr>
              <w:pStyle w:val="ConsPlusNormal"/>
            </w:pPr>
            <w:r>
              <w:t>17,5</w:t>
            </w:r>
          </w:p>
        </w:tc>
        <w:tc>
          <w:tcPr>
            <w:tcW w:w="600" w:type="dxa"/>
          </w:tcPr>
          <w:p w:rsidR="00AD5D9C" w:rsidRDefault="00AD5D9C">
            <w:pPr>
              <w:pStyle w:val="ConsPlusNormal"/>
            </w:pPr>
            <w:r>
              <w:t>22,4</w:t>
            </w:r>
          </w:p>
        </w:tc>
        <w:tc>
          <w:tcPr>
            <w:tcW w:w="600" w:type="dxa"/>
          </w:tcPr>
          <w:p w:rsidR="00AD5D9C" w:rsidRDefault="00AD5D9C">
            <w:pPr>
              <w:pStyle w:val="ConsPlusNormal"/>
            </w:pPr>
            <w:r>
              <w:t>27,5</w:t>
            </w:r>
          </w:p>
        </w:tc>
        <w:tc>
          <w:tcPr>
            <w:tcW w:w="600" w:type="dxa"/>
          </w:tcPr>
          <w:p w:rsidR="00AD5D9C" w:rsidRDefault="00AD5D9C">
            <w:pPr>
              <w:pStyle w:val="ConsPlusNormal"/>
            </w:pPr>
            <w:r>
              <w:t>36,4</w:t>
            </w:r>
          </w:p>
        </w:tc>
        <w:tc>
          <w:tcPr>
            <w:tcW w:w="600" w:type="dxa"/>
          </w:tcPr>
          <w:p w:rsidR="00AD5D9C" w:rsidRDefault="00AD5D9C">
            <w:pPr>
              <w:pStyle w:val="ConsPlusNormal"/>
            </w:pPr>
            <w:r>
              <w:t>43,4</w:t>
            </w:r>
          </w:p>
        </w:tc>
        <w:tc>
          <w:tcPr>
            <w:tcW w:w="600" w:type="dxa"/>
          </w:tcPr>
          <w:p w:rsidR="00AD5D9C" w:rsidRDefault="00AD5D9C">
            <w:pPr>
              <w:pStyle w:val="ConsPlusNormal"/>
            </w:pPr>
            <w:r>
              <w:t>48,9</w:t>
            </w:r>
          </w:p>
        </w:tc>
      </w:tr>
      <w:tr w:rsidR="00AD5D9C">
        <w:tc>
          <w:tcPr>
            <w:tcW w:w="1020" w:type="dxa"/>
          </w:tcPr>
          <w:p w:rsidR="00AD5D9C" w:rsidRDefault="00AD5D9C">
            <w:pPr>
              <w:pStyle w:val="ConsPlusNormal"/>
            </w:pPr>
            <w:r>
              <w:t>1,50</w:t>
            </w:r>
          </w:p>
        </w:tc>
        <w:tc>
          <w:tcPr>
            <w:tcW w:w="2041" w:type="dxa"/>
          </w:tcPr>
          <w:p w:rsidR="00AD5D9C" w:rsidRDefault="00AD5D9C">
            <w:pPr>
              <w:pStyle w:val="ConsPlusNormal"/>
            </w:pPr>
            <w:r>
              <w:t>67</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16,9</w:t>
            </w:r>
          </w:p>
        </w:tc>
        <w:tc>
          <w:tcPr>
            <w:tcW w:w="600" w:type="dxa"/>
          </w:tcPr>
          <w:p w:rsidR="00AD5D9C" w:rsidRDefault="00AD5D9C">
            <w:pPr>
              <w:pStyle w:val="ConsPlusNormal"/>
            </w:pPr>
            <w:r>
              <w:t>17,4</w:t>
            </w:r>
          </w:p>
        </w:tc>
        <w:tc>
          <w:tcPr>
            <w:tcW w:w="600" w:type="dxa"/>
          </w:tcPr>
          <w:p w:rsidR="00AD5D9C" w:rsidRDefault="00AD5D9C">
            <w:pPr>
              <w:pStyle w:val="ConsPlusNormal"/>
            </w:pPr>
            <w:r>
              <w:t>20,4</w:t>
            </w:r>
          </w:p>
        </w:tc>
        <w:tc>
          <w:tcPr>
            <w:tcW w:w="600" w:type="dxa"/>
          </w:tcPr>
          <w:p w:rsidR="00AD5D9C" w:rsidRDefault="00AD5D9C">
            <w:pPr>
              <w:pStyle w:val="ConsPlusNormal"/>
            </w:pPr>
            <w:r>
              <w:t>24,4</w:t>
            </w:r>
          </w:p>
        </w:tc>
        <w:tc>
          <w:tcPr>
            <w:tcW w:w="600" w:type="dxa"/>
          </w:tcPr>
          <w:p w:rsidR="00AD5D9C" w:rsidRDefault="00AD5D9C">
            <w:pPr>
              <w:pStyle w:val="ConsPlusNormal"/>
            </w:pPr>
            <w:r>
              <w:t>32,4</w:t>
            </w:r>
          </w:p>
        </w:tc>
        <w:tc>
          <w:tcPr>
            <w:tcW w:w="600" w:type="dxa"/>
          </w:tcPr>
          <w:p w:rsidR="00AD5D9C" w:rsidRDefault="00AD5D9C">
            <w:pPr>
              <w:pStyle w:val="ConsPlusNormal"/>
            </w:pPr>
            <w:r>
              <w:t>29,2</w:t>
            </w:r>
          </w:p>
        </w:tc>
        <w:tc>
          <w:tcPr>
            <w:tcW w:w="600" w:type="dxa"/>
          </w:tcPr>
          <w:p w:rsidR="00AD5D9C" w:rsidRDefault="00AD5D9C">
            <w:pPr>
              <w:pStyle w:val="ConsPlusNormal"/>
            </w:pPr>
            <w:r>
              <w:t>44,9</w:t>
            </w:r>
          </w:p>
        </w:tc>
      </w:tr>
      <w:tr w:rsidR="00AD5D9C">
        <w:tc>
          <w:tcPr>
            <w:tcW w:w="1020" w:type="dxa"/>
          </w:tcPr>
          <w:p w:rsidR="00AD5D9C" w:rsidRDefault="00AD5D9C">
            <w:pPr>
              <w:pStyle w:val="ConsPlusNormal"/>
            </w:pPr>
            <w:r>
              <w:t>1,71</w:t>
            </w:r>
          </w:p>
        </w:tc>
        <w:tc>
          <w:tcPr>
            <w:tcW w:w="2041" w:type="dxa"/>
          </w:tcPr>
          <w:p w:rsidR="00AD5D9C" w:rsidRDefault="00AD5D9C">
            <w:pPr>
              <w:pStyle w:val="ConsPlusNormal"/>
            </w:pPr>
            <w:r>
              <w:t>58</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19,4</w:t>
            </w:r>
          </w:p>
        </w:tc>
        <w:tc>
          <w:tcPr>
            <w:tcW w:w="600" w:type="dxa"/>
          </w:tcPr>
          <w:p w:rsidR="00AD5D9C" w:rsidRDefault="00AD5D9C">
            <w:pPr>
              <w:pStyle w:val="ConsPlusNormal"/>
            </w:pPr>
            <w:r>
              <w:t>19,8</w:t>
            </w:r>
          </w:p>
        </w:tc>
        <w:tc>
          <w:tcPr>
            <w:tcW w:w="600" w:type="dxa"/>
          </w:tcPr>
          <w:p w:rsidR="00AD5D9C" w:rsidRDefault="00AD5D9C">
            <w:pPr>
              <w:pStyle w:val="ConsPlusNormal"/>
            </w:pPr>
            <w:r>
              <w:t>22,2</w:t>
            </w:r>
          </w:p>
        </w:tc>
        <w:tc>
          <w:tcPr>
            <w:tcW w:w="600" w:type="dxa"/>
          </w:tcPr>
          <w:p w:rsidR="00AD5D9C" w:rsidRDefault="00AD5D9C">
            <w:pPr>
              <w:pStyle w:val="ConsPlusNormal"/>
            </w:pPr>
            <w:r>
              <w:t>28,5</w:t>
            </w:r>
          </w:p>
        </w:tc>
        <w:tc>
          <w:tcPr>
            <w:tcW w:w="600" w:type="dxa"/>
          </w:tcPr>
          <w:p w:rsidR="00AD5D9C" w:rsidRDefault="00AD5D9C">
            <w:pPr>
              <w:pStyle w:val="ConsPlusNormal"/>
            </w:pPr>
            <w:r>
              <w:t>34,8</w:t>
            </w:r>
          </w:p>
        </w:tc>
        <w:tc>
          <w:tcPr>
            <w:tcW w:w="600" w:type="dxa"/>
          </w:tcPr>
          <w:p w:rsidR="00AD5D9C" w:rsidRDefault="00AD5D9C">
            <w:pPr>
              <w:pStyle w:val="ConsPlusNormal"/>
            </w:pPr>
            <w:r>
              <w:t>40,3</w:t>
            </w:r>
          </w:p>
        </w:tc>
      </w:tr>
      <w:tr w:rsidR="00AD5D9C">
        <w:tc>
          <w:tcPr>
            <w:tcW w:w="1020" w:type="dxa"/>
          </w:tcPr>
          <w:p w:rsidR="00AD5D9C" w:rsidRDefault="00AD5D9C">
            <w:pPr>
              <w:pStyle w:val="ConsPlusNormal"/>
            </w:pPr>
            <w:r>
              <w:t>2,00</w:t>
            </w:r>
          </w:p>
        </w:tc>
        <w:tc>
          <w:tcPr>
            <w:tcW w:w="2041" w:type="dxa"/>
          </w:tcPr>
          <w:p w:rsidR="00AD5D9C" w:rsidRDefault="00AD5D9C">
            <w:pPr>
              <w:pStyle w:val="ConsPlusNormal"/>
            </w:pPr>
            <w:r>
              <w:t>50</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21,1</w:t>
            </w:r>
          </w:p>
        </w:tc>
        <w:tc>
          <w:tcPr>
            <w:tcW w:w="600" w:type="dxa"/>
          </w:tcPr>
          <w:p w:rsidR="00AD5D9C" w:rsidRDefault="00AD5D9C">
            <w:pPr>
              <w:pStyle w:val="ConsPlusNormal"/>
            </w:pPr>
            <w:r>
              <w:t>21,4</w:t>
            </w:r>
          </w:p>
        </w:tc>
        <w:tc>
          <w:tcPr>
            <w:tcW w:w="600" w:type="dxa"/>
          </w:tcPr>
          <w:p w:rsidR="00AD5D9C" w:rsidRDefault="00AD5D9C">
            <w:pPr>
              <w:pStyle w:val="ConsPlusNormal"/>
            </w:pPr>
            <w:r>
              <w:t>25,3</w:t>
            </w:r>
          </w:p>
        </w:tc>
        <w:tc>
          <w:tcPr>
            <w:tcW w:w="600" w:type="dxa"/>
          </w:tcPr>
          <w:p w:rsidR="00AD5D9C" w:rsidRDefault="00AD5D9C">
            <w:pPr>
              <w:pStyle w:val="ConsPlusNormal"/>
            </w:pPr>
            <w:r>
              <w:t>30,4</w:t>
            </w:r>
          </w:p>
        </w:tc>
        <w:tc>
          <w:tcPr>
            <w:tcW w:w="600" w:type="dxa"/>
          </w:tcPr>
          <w:p w:rsidR="00AD5D9C" w:rsidRDefault="00AD5D9C">
            <w:pPr>
              <w:pStyle w:val="ConsPlusNormal"/>
            </w:pPr>
            <w:r>
              <w:t>35,4</w:t>
            </w:r>
          </w:p>
        </w:tc>
      </w:tr>
      <w:tr w:rsidR="00AD5D9C">
        <w:tc>
          <w:tcPr>
            <w:tcW w:w="1020" w:type="dxa"/>
          </w:tcPr>
          <w:p w:rsidR="00AD5D9C" w:rsidRDefault="00AD5D9C">
            <w:pPr>
              <w:pStyle w:val="ConsPlusNormal"/>
            </w:pPr>
            <w:r>
              <w:t>2,40</w:t>
            </w:r>
          </w:p>
        </w:tc>
        <w:tc>
          <w:tcPr>
            <w:tcW w:w="2041" w:type="dxa"/>
          </w:tcPr>
          <w:p w:rsidR="00AD5D9C" w:rsidRDefault="00AD5D9C">
            <w:pPr>
              <w:pStyle w:val="ConsPlusNormal"/>
            </w:pPr>
            <w:r>
              <w:t>42</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23,0</w:t>
            </w:r>
          </w:p>
        </w:tc>
        <w:tc>
          <w:tcPr>
            <w:tcW w:w="600" w:type="dxa"/>
          </w:tcPr>
          <w:p w:rsidR="00AD5D9C" w:rsidRDefault="00AD5D9C">
            <w:pPr>
              <w:pStyle w:val="ConsPlusNormal"/>
            </w:pPr>
            <w:r>
              <w:t>23,4</w:t>
            </w:r>
          </w:p>
        </w:tc>
        <w:tc>
          <w:tcPr>
            <w:tcW w:w="600" w:type="dxa"/>
          </w:tcPr>
          <w:p w:rsidR="00AD5D9C" w:rsidRDefault="00AD5D9C">
            <w:pPr>
              <w:pStyle w:val="ConsPlusNormal"/>
            </w:pPr>
            <w:r>
              <w:t>26,6</w:t>
            </w:r>
          </w:p>
        </w:tc>
        <w:tc>
          <w:tcPr>
            <w:tcW w:w="600" w:type="dxa"/>
          </w:tcPr>
          <w:p w:rsidR="00AD5D9C" w:rsidRDefault="00AD5D9C">
            <w:pPr>
              <w:pStyle w:val="ConsPlusNormal"/>
            </w:pPr>
            <w:r>
              <w:t>30,5</w:t>
            </w:r>
          </w:p>
        </w:tc>
      </w:tr>
      <w:tr w:rsidR="00AD5D9C">
        <w:tc>
          <w:tcPr>
            <w:tcW w:w="1020" w:type="dxa"/>
          </w:tcPr>
          <w:p w:rsidR="00AD5D9C" w:rsidRDefault="00AD5D9C">
            <w:pPr>
              <w:pStyle w:val="ConsPlusNormal"/>
            </w:pPr>
            <w:r>
              <w:t>3,00</w:t>
            </w:r>
          </w:p>
        </w:tc>
        <w:tc>
          <w:tcPr>
            <w:tcW w:w="2041" w:type="dxa"/>
          </w:tcPr>
          <w:p w:rsidR="00AD5D9C" w:rsidRDefault="00AD5D9C">
            <w:pPr>
              <w:pStyle w:val="ConsPlusNormal"/>
            </w:pPr>
            <w:r>
              <w:t>33</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24,2</w:t>
            </w:r>
          </w:p>
        </w:tc>
        <w:tc>
          <w:tcPr>
            <w:tcW w:w="600" w:type="dxa"/>
          </w:tcPr>
          <w:p w:rsidR="00AD5D9C" w:rsidRDefault="00AD5D9C">
            <w:pPr>
              <w:pStyle w:val="ConsPlusNormal"/>
            </w:pPr>
            <w:r>
              <w:t>24,4</w:t>
            </w:r>
          </w:p>
        </w:tc>
        <w:tc>
          <w:tcPr>
            <w:tcW w:w="600" w:type="dxa"/>
          </w:tcPr>
          <w:p w:rsidR="00AD5D9C" w:rsidRDefault="00AD5D9C">
            <w:pPr>
              <w:pStyle w:val="ConsPlusNormal"/>
            </w:pPr>
            <w:r>
              <w:t>26,4</w:t>
            </w:r>
          </w:p>
        </w:tc>
      </w:tr>
      <w:tr w:rsidR="00AD5D9C">
        <w:tc>
          <w:tcPr>
            <w:tcW w:w="1020" w:type="dxa"/>
          </w:tcPr>
          <w:p w:rsidR="00AD5D9C" w:rsidRDefault="00AD5D9C">
            <w:pPr>
              <w:pStyle w:val="ConsPlusNormal"/>
            </w:pPr>
            <w:r>
              <w:t>4,00</w:t>
            </w:r>
          </w:p>
        </w:tc>
        <w:tc>
          <w:tcPr>
            <w:tcW w:w="2041" w:type="dxa"/>
          </w:tcPr>
          <w:p w:rsidR="00AD5D9C" w:rsidRDefault="00AD5D9C">
            <w:pPr>
              <w:pStyle w:val="ConsPlusNormal"/>
            </w:pPr>
            <w:r>
              <w:t>25</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26,4</w:t>
            </w:r>
          </w:p>
        </w:tc>
        <w:tc>
          <w:tcPr>
            <w:tcW w:w="600" w:type="dxa"/>
          </w:tcPr>
          <w:p w:rsidR="00AD5D9C" w:rsidRDefault="00AD5D9C">
            <w:pPr>
              <w:pStyle w:val="ConsPlusNormal"/>
            </w:pPr>
            <w:r>
              <w:t>25,2</w:t>
            </w:r>
          </w:p>
        </w:tc>
      </w:tr>
      <w:tr w:rsidR="00AD5D9C">
        <w:tc>
          <w:tcPr>
            <w:tcW w:w="1020" w:type="dxa"/>
          </w:tcPr>
          <w:p w:rsidR="00AD5D9C" w:rsidRDefault="00AD5D9C">
            <w:pPr>
              <w:pStyle w:val="ConsPlusNormal"/>
            </w:pPr>
            <w:r>
              <w:t>6,00</w:t>
            </w:r>
          </w:p>
        </w:tc>
        <w:tc>
          <w:tcPr>
            <w:tcW w:w="2041" w:type="dxa"/>
          </w:tcPr>
          <w:p w:rsidR="00AD5D9C" w:rsidRDefault="00AD5D9C">
            <w:pPr>
              <w:pStyle w:val="ConsPlusNormal"/>
            </w:pPr>
            <w:r>
              <w:t>17</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w:t>
            </w:r>
          </w:p>
        </w:tc>
        <w:tc>
          <w:tcPr>
            <w:tcW w:w="600" w:type="dxa"/>
          </w:tcPr>
          <w:p w:rsidR="00AD5D9C" w:rsidRDefault="00AD5D9C">
            <w:pPr>
              <w:pStyle w:val="ConsPlusNormal"/>
            </w:pPr>
            <w:r>
              <w:t>33,5</w:t>
            </w:r>
          </w:p>
        </w:tc>
      </w:tr>
    </w:tbl>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right"/>
        <w:outlineLvl w:val="0"/>
      </w:pPr>
      <w:r>
        <w:rPr>
          <w:b/>
        </w:rPr>
        <w:t>Приложение Е</w:t>
      </w:r>
    </w:p>
    <w:p w:rsidR="00AD5D9C" w:rsidRDefault="00AD5D9C">
      <w:pPr>
        <w:pStyle w:val="ConsPlusNormal"/>
        <w:jc w:val="both"/>
      </w:pPr>
    </w:p>
    <w:p w:rsidR="00AD5D9C" w:rsidRDefault="00AD5D9C">
      <w:pPr>
        <w:pStyle w:val="ConsPlusTitle"/>
        <w:jc w:val="center"/>
      </w:pPr>
      <w:bookmarkStart w:id="51" w:name="P4795"/>
      <w:bookmarkEnd w:id="51"/>
      <w:r>
        <w:t>РАСЧЕТ ПРОПУСКНОЙ СПОСОБНОСТИ КАНАЛИЗАЦИОННОГО СТОЯКА</w:t>
      </w:r>
    </w:p>
    <w:p w:rsidR="00AD5D9C" w:rsidRDefault="00AD5D9C">
      <w:pPr>
        <w:pStyle w:val="ConsPlusNormal"/>
        <w:jc w:val="both"/>
      </w:pPr>
    </w:p>
    <w:p w:rsidR="00AD5D9C" w:rsidRDefault="00AD5D9C">
      <w:pPr>
        <w:pStyle w:val="ConsPlusTitle"/>
        <w:ind w:firstLine="540"/>
        <w:jc w:val="both"/>
        <w:outlineLvl w:val="1"/>
      </w:pPr>
      <w:r>
        <w:t>Е.1 Вентилируемые стояки</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Текст дан в соответствии с официальным текстом документа.</w:t>
            </w:r>
          </w:p>
        </w:tc>
      </w:tr>
    </w:tbl>
    <w:p w:rsidR="00AD5D9C" w:rsidRDefault="00AD5D9C">
      <w:pPr>
        <w:pStyle w:val="ConsPlusNormal"/>
        <w:spacing w:before="280"/>
        <w:ind w:firstLine="540"/>
        <w:jc w:val="both"/>
      </w:pPr>
      <w:r>
        <w:t xml:space="preserve">Е.1.1 При высоте гидравлических затворов 50 - 60 мм у приборов, присоединяемых к вентилируемому канализационному стояку, его диаметр надлежит принимать в зависимости от материала труб по </w:t>
      </w:r>
      <w:hyperlink w:anchor="P4858" w:history="1">
        <w:r>
          <w:rPr>
            <w:color w:val="0000FF"/>
          </w:rPr>
          <w:t>таблицам Е.1</w:t>
        </w:r>
      </w:hyperlink>
      <w:r>
        <w:t>.</w:t>
      </w:r>
    </w:p>
    <w:p w:rsidR="00AD5D9C" w:rsidRDefault="00AD5D9C">
      <w:pPr>
        <w:pStyle w:val="ConsPlusNormal"/>
        <w:spacing w:before="220"/>
        <w:ind w:firstLine="540"/>
        <w:jc w:val="both"/>
      </w:pPr>
      <w:r>
        <w:t xml:space="preserve">При расходе сточных вод, превышающем максимальные значения, приведенные в </w:t>
      </w:r>
      <w:hyperlink w:anchor="P4858" w:history="1">
        <w:r>
          <w:rPr>
            <w:color w:val="0000FF"/>
          </w:rPr>
          <w:t>таблице Е.1</w:t>
        </w:r>
      </w:hyperlink>
      <w:r>
        <w:t>, следует либо увеличить диаметр стояка, либо рассредоточить расход по нескольким стоякам.</w:t>
      </w:r>
    </w:p>
    <w:p w:rsidR="00AD5D9C" w:rsidRDefault="00AD5D9C">
      <w:pPr>
        <w:pStyle w:val="ConsPlusNormal"/>
        <w:spacing w:before="220"/>
        <w:ind w:firstLine="540"/>
        <w:jc w:val="both"/>
      </w:pPr>
      <w:r>
        <w:t>Е.1.2 Пропускную способность вентилируемого стояка при другой заданной высоте гидравлического затвора и диаметра присоединения поэтажного отвода к стояку вычисляют по формуле</w:t>
      </w:r>
    </w:p>
    <w:p w:rsidR="00AD5D9C" w:rsidRDefault="00AD5D9C">
      <w:pPr>
        <w:pStyle w:val="ConsPlusNormal"/>
        <w:jc w:val="both"/>
      </w:pPr>
    </w:p>
    <w:p w:rsidR="00AD5D9C" w:rsidRDefault="00AD5D9C">
      <w:pPr>
        <w:pStyle w:val="ConsPlusNormal"/>
        <w:jc w:val="center"/>
      </w:pPr>
      <w:r w:rsidRPr="00A5206C">
        <w:rPr>
          <w:position w:val="-36"/>
        </w:rPr>
        <w:pict>
          <v:shape id="_x0000_i1202" style="width:348.55pt;height:47.45pt" coordsize="" o:spt="100" adj="0,,0" path="" filled="f" stroked="f">
            <v:stroke joinstyle="miter"/>
            <v:imagedata r:id="rId433" o:title="base_44_23953_32945"/>
            <v:formulas/>
            <v:path o:connecttype="segments"/>
          </v:shape>
        </w:pict>
      </w:r>
      <w:r>
        <w:t xml:space="preserve"> (Е.1)</w:t>
      </w:r>
    </w:p>
    <w:p w:rsidR="00AD5D9C" w:rsidRDefault="00AD5D9C">
      <w:pPr>
        <w:pStyle w:val="ConsPlusNormal"/>
        <w:jc w:val="both"/>
      </w:pPr>
    </w:p>
    <w:p w:rsidR="00AD5D9C" w:rsidRDefault="00AD5D9C">
      <w:pPr>
        <w:pStyle w:val="ConsPlusNormal"/>
        <w:ind w:firstLine="540"/>
        <w:jc w:val="both"/>
      </w:pPr>
      <w:r>
        <w:t xml:space="preserve">где </w:t>
      </w:r>
      <w:r w:rsidRPr="00A5206C">
        <w:rPr>
          <w:position w:val="-10"/>
        </w:rPr>
        <w:pict>
          <v:shape id="_x0000_i1203" style="width:24.9pt;height:20.95pt" coordsize="" o:spt="100" adj="0,,0" path="" filled="f" stroked="f">
            <v:stroke joinstyle="miter"/>
            <v:imagedata r:id="rId434" o:title="base_44_23953_32946"/>
            <v:formulas/>
            <v:path o:connecttype="segments"/>
          </v:shape>
        </w:pict>
      </w:r>
      <w:r>
        <w:t xml:space="preserve"> - максимальная пропускная способность стояка, м</w:t>
      </w:r>
      <w:r>
        <w:rPr>
          <w:vertAlign w:val="superscript"/>
        </w:rPr>
        <w:t>3</w:t>
      </w:r>
      <w:r>
        <w:t>/с;</w:t>
      </w:r>
    </w:p>
    <w:p w:rsidR="00AD5D9C" w:rsidRDefault="00AD5D9C">
      <w:pPr>
        <w:pStyle w:val="ConsPlusNormal"/>
        <w:spacing w:before="220"/>
        <w:ind w:firstLine="540"/>
        <w:jc w:val="both"/>
      </w:pPr>
      <w:r>
        <w:pict>
          <v:shape id="_x0000_i1204" style="width:13.05pt;height:11.85pt" coordsize="" o:spt="100" adj="0,,0" path="" filled="f" stroked="f">
            <v:stroke joinstyle="miter"/>
            <v:imagedata r:id="rId435" o:title="base_44_23953_32947"/>
            <v:formulas/>
            <v:path o:connecttype="segments"/>
          </v:shape>
        </w:pict>
      </w:r>
      <w:r>
        <w:t xml:space="preserve"> - угол присоединения поэтажного отвода к стояку, градусы;</w:t>
      </w:r>
    </w:p>
    <w:p w:rsidR="00AD5D9C" w:rsidRDefault="00AD5D9C">
      <w:pPr>
        <w:pStyle w:val="ConsPlusNormal"/>
        <w:spacing w:before="220"/>
        <w:ind w:firstLine="540"/>
        <w:jc w:val="both"/>
      </w:pPr>
      <w:r w:rsidRPr="00A5206C">
        <w:rPr>
          <w:position w:val="-6"/>
        </w:rPr>
        <w:pict>
          <v:shape id="_x0000_i1205" style="width:18.6pt;height:17.8pt" coordsize="" o:spt="100" adj="0,,0" path="" filled="f" stroked="f">
            <v:stroke joinstyle="miter"/>
            <v:imagedata r:id="rId436" o:title="base_44_23953_32948"/>
            <v:formulas/>
            <v:path o:connecttype="segments"/>
          </v:shape>
        </w:pict>
      </w:r>
      <w:r>
        <w:t xml:space="preserve"> - величина разрежения в стояке, мм вод. ст.</w:t>
      </w:r>
    </w:p>
    <w:p w:rsidR="00AD5D9C" w:rsidRDefault="00AD5D9C">
      <w:pPr>
        <w:pStyle w:val="ConsPlusNormal"/>
        <w:spacing w:before="220"/>
        <w:ind w:firstLine="540"/>
        <w:jc w:val="both"/>
      </w:pPr>
      <w:r>
        <w:t xml:space="preserve">Допустимая величина разрежения в вентилируемых и невентилируемых канализационных стояках не должна превышать </w:t>
      </w:r>
      <w:r w:rsidRPr="00A5206C">
        <w:rPr>
          <w:position w:val="-10"/>
        </w:rPr>
        <w:pict>
          <v:shape id="_x0000_i1206" style="width:38pt;height:20.95pt" coordsize="" o:spt="100" adj="0,,0" path="" filled="f" stroked="f">
            <v:stroke joinstyle="miter"/>
            <v:imagedata r:id="rId437" o:title="base_44_23953_32949"/>
            <v:formulas/>
            <v:path o:connecttype="segments"/>
          </v:shape>
        </w:pict>
      </w:r>
      <w:r>
        <w:t>;</w:t>
      </w:r>
    </w:p>
    <w:p w:rsidR="00AD5D9C" w:rsidRDefault="00AD5D9C">
      <w:pPr>
        <w:pStyle w:val="ConsPlusNormal"/>
        <w:spacing w:before="220"/>
        <w:ind w:firstLine="540"/>
        <w:jc w:val="both"/>
      </w:pPr>
      <w:r w:rsidRPr="00A5206C">
        <w:rPr>
          <w:position w:val="-10"/>
        </w:rPr>
        <w:lastRenderedPageBreak/>
        <w:pict>
          <v:shape id="_x0000_i1207" style="width:14.65pt;height:20.95pt" coordsize="" o:spt="100" adj="0,,0" path="" filled="f" stroked="f">
            <v:stroke joinstyle="miter"/>
            <v:imagedata r:id="rId438" o:title="base_44_23953_32950"/>
            <v:formulas/>
            <v:path o:connecttype="segments"/>
          </v:shape>
        </w:pict>
      </w:r>
      <w:r>
        <w:t xml:space="preserve"> - высота наименьшего из гидравлических затворов санитарно-технических приборов, присоединенных к канализационному стояку;</w:t>
      </w:r>
    </w:p>
    <w:p w:rsidR="00AD5D9C" w:rsidRDefault="00AD5D9C">
      <w:pPr>
        <w:pStyle w:val="ConsPlusNormal"/>
        <w:spacing w:before="220"/>
        <w:ind w:firstLine="540"/>
        <w:jc w:val="both"/>
      </w:pPr>
      <w:r>
        <w:rPr>
          <w:i/>
        </w:rPr>
        <w:t>D</w:t>
      </w:r>
      <w:r>
        <w:rPr>
          <w:vertAlign w:val="subscript"/>
        </w:rPr>
        <w:t>вн</w:t>
      </w:r>
      <w:r>
        <w:t xml:space="preserve"> - внутренний диаметр стояка, м;</w:t>
      </w:r>
    </w:p>
    <w:p w:rsidR="00AD5D9C" w:rsidRDefault="00AD5D9C">
      <w:pPr>
        <w:pStyle w:val="ConsPlusNormal"/>
        <w:spacing w:before="220"/>
        <w:ind w:firstLine="540"/>
        <w:jc w:val="both"/>
      </w:pPr>
      <w:r>
        <w:rPr>
          <w:i/>
        </w:rPr>
        <w:t>d</w:t>
      </w:r>
      <w:r>
        <w:rPr>
          <w:vertAlign w:val="subscript"/>
        </w:rPr>
        <w:t>вн</w:t>
      </w:r>
      <w:r>
        <w:t xml:space="preserve"> - внутренний диаметр присоединения поэтажного отвода, м;</w:t>
      </w:r>
    </w:p>
    <w:p w:rsidR="00AD5D9C" w:rsidRDefault="00AD5D9C">
      <w:pPr>
        <w:pStyle w:val="ConsPlusNormal"/>
        <w:spacing w:before="220"/>
        <w:ind w:firstLine="540"/>
        <w:jc w:val="both"/>
      </w:pPr>
      <w:r>
        <w:rPr>
          <w:i/>
        </w:rPr>
        <w:t>L</w:t>
      </w:r>
      <w:r>
        <w:rPr>
          <w:vertAlign w:val="subscript"/>
        </w:rPr>
        <w:t>р.ст</w:t>
      </w:r>
      <w:r>
        <w:t xml:space="preserve"> - рабочая высота стояка, м.</w:t>
      </w:r>
    </w:p>
    <w:p w:rsidR="00AD5D9C" w:rsidRDefault="00AD5D9C">
      <w:pPr>
        <w:pStyle w:val="ConsPlusNormal"/>
        <w:spacing w:before="220"/>
        <w:ind w:firstLine="540"/>
        <w:jc w:val="both"/>
      </w:pPr>
      <w:r>
        <w:t xml:space="preserve">Рабочую высоту при </w:t>
      </w:r>
      <w:r>
        <w:rPr>
          <w:i/>
        </w:rPr>
        <w:t>L</w:t>
      </w:r>
      <w:r>
        <w:rPr>
          <w:vertAlign w:val="subscript"/>
        </w:rPr>
        <w:t>р.ст</w:t>
      </w:r>
      <w:r>
        <w:t xml:space="preserve"> &gt;= 90</w:t>
      </w:r>
      <w:r>
        <w:rPr>
          <w:i/>
        </w:rPr>
        <w:t>D</w:t>
      </w:r>
      <w:r>
        <w:rPr>
          <w:vertAlign w:val="subscript"/>
        </w:rPr>
        <w:t>вн</w:t>
      </w:r>
      <w:r>
        <w:t xml:space="preserve"> следует принимать равной 90</w:t>
      </w:r>
      <w:r>
        <w:rPr>
          <w:i/>
        </w:rPr>
        <w:t>D</w:t>
      </w:r>
      <w:r>
        <w:rPr>
          <w:vertAlign w:val="subscript"/>
        </w:rPr>
        <w:t>вн</w:t>
      </w:r>
      <w:r>
        <w:t>.</w:t>
      </w:r>
    </w:p>
    <w:p w:rsidR="00AD5D9C" w:rsidRDefault="00AD5D9C">
      <w:pPr>
        <w:pStyle w:val="ConsPlusNormal"/>
        <w:spacing w:before="220"/>
        <w:ind w:firstLine="540"/>
        <w:jc w:val="both"/>
      </w:pPr>
      <w:r>
        <w:t xml:space="preserve">Допустимую величину разрежения в вентилируемом канализационном стояке при расчетном расходе </w:t>
      </w:r>
      <w:r>
        <w:rPr>
          <w:i/>
        </w:rPr>
        <w:t>q</w:t>
      </w:r>
      <w:r>
        <w:rPr>
          <w:i/>
          <w:vertAlign w:val="subscript"/>
        </w:rPr>
        <w:t>s</w:t>
      </w:r>
      <w:r>
        <w:t xml:space="preserve"> вычисляют по формуле</w:t>
      </w:r>
    </w:p>
    <w:p w:rsidR="00AD5D9C" w:rsidRDefault="00AD5D9C">
      <w:pPr>
        <w:pStyle w:val="ConsPlusNormal"/>
        <w:jc w:val="both"/>
      </w:pPr>
    </w:p>
    <w:p w:rsidR="00AD5D9C" w:rsidRDefault="00AD5D9C">
      <w:pPr>
        <w:pStyle w:val="ConsPlusNormal"/>
        <w:jc w:val="center"/>
      </w:pPr>
      <w:r w:rsidRPr="00A5206C">
        <w:rPr>
          <w:position w:val="-78"/>
        </w:rPr>
        <w:pict>
          <v:shape id="_x0000_i1208" style="width:174.85pt;height:89pt" coordsize="" o:spt="100" adj="0,,0" path="" filled="f" stroked="f">
            <v:stroke joinstyle="miter"/>
            <v:imagedata r:id="rId439" o:title="base_44_23953_32951"/>
            <v:formulas/>
            <v:path o:connecttype="segments"/>
          </v:shape>
        </w:pict>
      </w:r>
      <w:r>
        <w:t xml:space="preserve"> (Е.2)</w:t>
      </w:r>
    </w:p>
    <w:p w:rsidR="00AD5D9C" w:rsidRDefault="00AD5D9C">
      <w:pPr>
        <w:pStyle w:val="ConsPlusNormal"/>
        <w:jc w:val="both"/>
      </w:pPr>
    </w:p>
    <w:p w:rsidR="00AD5D9C" w:rsidRDefault="00AD5D9C">
      <w:pPr>
        <w:pStyle w:val="ConsPlusNormal"/>
        <w:ind w:firstLine="540"/>
        <w:jc w:val="both"/>
      </w:pPr>
      <w:r>
        <w:t xml:space="preserve">где </w:t>
      </w:r>
      <w:r w:rsidRPr="00A5206C">
        <w:rPr>
          <w:position w:val="-6"/>
        </w:rPr>
        <w:pict>
          <v:shape id="_x0000_i1209" style="width:18.6pt;height:17.8pt" coordsize="" o:spt="100" adj="0,,0" path="" filled="f" stroked="f">
            <v:stroke joinstyle="miter"/>
            <v:imagedata r:id="rId436" o:title="base_44_23953_32952"/>
            <v:formulas/>
            <v:path o:connecttype="segments"/>
          </v:shape>
        </w:pict>
      </w:r>
      <w:r>
        <w:t xml:space="preserve"> - величина разрежения в стояке, мм вод. ст.;</w:t>
      </w:r>
    </w:p>
    <w:p w:rsidR="00AD5D9C" w:rsidRDefault="00AD5D9C">
      <w:pPr>
        <w:pStyle w:val="ConsPlusNormal"/>
        <w:spacing w:before="220"/>
        <w:ind w:firstLine="540"/>
        <w:jc w:val="both"/>
      </w:pPr>
      <w:r>
        <w:rPr>
          <w:i/>
        </w:rPr>
        <w:t>q</w:t>
      </w:r>
      <w:r>
        <w:rPr>
          <w:i/>
          <w:vertAlign w:val="subscript"/>
        </w:rPr>
        <w:t>s</w:t>
      </w:r>
      <w:r>
        <w:t xml:space="preserve"> - расчетный расход стоков, м</w:t>
      </w:r>
      <w:r>
        <w:rPr>
          <w:vertAlign w:val="superscript"/>
        </w:rPr>
        <w:t>3</w:t>
      </w:r>
      <w:r>
        <w:t>/с;</w:t>
      </w:r>
    </w:p>
    <w:p w:rsidR="00AD5D9C" w:rsidRDefault="00AD5D9C">
      <w:pPr>
        <w:pStyle w:val="ConsPlusNormal"/>
        <w:spacing w:before="220"/>
        <w:ind w:firstLine="540"/>
        <w:jc w:val="both"/>
      </w:pPr>
      <w:r>
        <w:pict>
          <v:shape id="_x0000_i1210" style="width:13.05pt;height:11.85pt" coordsize="" o:spt="100" adj="0,,0" path="" filled="f" stroked="f">
            <v:stroke joinstyle="miter"/>
            <v:imagedata r:id="rId435" o:title="base_44_23953_32953"/>
            <v:formulas/>
            <v:path o:connecttype="segments"/>
          </v:shape>
        </w:pict>
      </w:r>
      <w:r>
        <w:t xml:space="preserve"> - угол присоединения поэтажного отвода к стояку, градусы;</w:t>
      </w:r>
    </w:p>
    <w:p w:rsidR="00AD5D9C" w:rsidRDefault="00AD5D9C">
      <w:pPr>
        <w:pStyle w:val="ConsPlusNormal"/>
        <w:spacing w:before="220"/>
        <w:ind w:firstLine="540"/>
        <w:jc w:val="both"/>
      </w:pPr>
      <w:r>
        <w:rPr>
          <w:i/>
        </w:rPr>
        <w:t>D</w:t>
      </w:r>
      <w:r>
        <w:rPr>
          <w:vertAlign w:val="subscript"/>
        </w:rPr>
        <w:t>ст</w:t>
      </w:r>
      <w:r>
        <w:t xml:space="preserve"> - внутренний диаметр стояка, м;</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Обозначение дано в соответствии с официальным текстом документа.</w:t>
            </w:r>
          </w:p>
        </w:tc>
      </w:tr>
    </w:tbl>
    <w:p w:rsidR="00AD5D9C" w:rsidRDefault="00AD5D9C">
      <w:pPr>
        <w:pStyle w:val="ConsPlusNormal"/>
        <w:spacing w:before="280"/>
        <w:ind w:firstLine="540"/>
        <w:jc w:val="both"/>
      </w:pPr>
      <w:r>
        <w:rPr>
          <w:i/>
        </w:rPr>
        <w:t>D</w:t>
      </w:r>
      <w:r>
        <w:rPr>
          <w:vertAlign w:val="subscript"/>
        </w:rPr>
        <w:t>отв</w:t>
      </w:r>
      <w:r>
        <w:t xml:space="preserve"> - внутренний диаметр присоединения поэтажного отвода, м;</w:t>
      </w:r>
    </w:p>
    <w:p w:rsidR="00AD5D9C" w:rsidRDefault="00AD5D9C">
      <w:pPr>
        <w:pStyle w:val="ConsPlusNormal"/>
        <w:spacing w:before="220"/>
        <w:ind w:firstLine="540"/>
        <w:jc w:val="both"/>
      </w:pPr>
      <w:r>
        <w:rPr>
          <w:i/>
        </w:rPr>
        <w:t>L</w:t>
      </w:r>
      <w:r>
        <w:rPr>
          <w:vertAlign w:val="subscript"/>
        </w:rPr>
        <w:t>р.ст</w:t>
      </w:r>
      <w:r>
        <w:t xml:space="preserve"> - рабочая высота стояка, м.</w:t>
      </w:r>
    </w:p>
    <w:p w:rsidR="00AD5D9C" w:rsidRDefault="00AD5D9C">
      <w:pPr>
        <w:pStyle w:val="ConsPlusNormal"/>
        <w:spacing w:before="220"/>
        <w:ind w:firstLine="540"/>
        <w:jc w:val="both"/>
      </w:pPr>
      <w:r>
        <w:t xml:space="preserve">Рабочую высоту при </w:t>
      </w:r>
      <w:r>
        <w:rPr>
          <w:i/>
        </w:rPr>
        <w:t>L</w:t>
      </w:r>
      <w:r>
        <w:rPr>
          <w:vertAlign w:val="subscript"/>
        </w:rPr>
        <w:t>р.ст</w:t>
      </w:r>
      <w:r>
        <w:t xml:space="preserve"> &gt;= 90</w:t>
      </w:r>
      <w:r>
        <w:rPr>
          <w:i/>
        </w:rPr>
        <w:t>D</w:t>
      </w:r>
      <w:r>
        <w:rPr>
          <w:vertAlign w:val="subscript"/>
        </w:rPr>
        <w:t>ст</w:t>
      </w:r>
      <w:r>
        <w:t xml:space="preserve"> следует принимать равной 90</w:t>
      </w:r>
      <w:r>
        <w:rPr>
          <w:i/>
        </w:rPr>
        <w:t>D</w:t>
      </w:r>
      <w:r>
        <w:rPr>
          <w:vertAlign w:val="subscript"/>
        </w:rPr>
        <w:t>ст</w:t>
      </w:r>
      <w:r>
        <w:t>.</w:t>
      </w:r>
    </w:p>
    <w:p w:rsidR="00AD5D9C" w:rsidRDefault="00AD5D9C">
      <w:pPr>
        <w:pStyle w:val="ConsPlusTitle"/>
        <w:spacing w:before="220"/>
        <w:ind w:firstLine="540"/>
        <w:jc w:val="both"/>
        <w:outlineLvl w:val="1"/>
      </w:pPr>
      <w:r>
        <w:t>Е.2 Невентилируемые стояки</w:t>
      </w:r>
    </w:p>
    <w:p w:rsidR="00AD5D9C" w:rsidRDefault="00AD5D9C">
      <w:pPr>
        <w:pStyle w:val="ConsPlusNormal"/>
        <w:spacing w:before="220"/>
        <w:ind w:firstLine="540"/>
        <w:jc w:val="both"/>
      </w:pPr>
      <w:r>
        <w:t xml:space="preserve">Е.2.1 При высоте гидравлических затворов 50 - 60 мм у приборов, присоединяемых к невентилируемому канализационному стояку, его диаметр надлежит принимать в зависимости от материала труб по </w:t>
      </w:r>
      <w:hyperlink w:anchor="P5015" w:history="1">
        <w:r>
          <w:rPr>
            <w:color w:val="0000FF"/>
          </w:rPr>
          <w:t>таблицам Е.2</w:t>
        </w:r>
      </w:hyperlink>
      <w:r>
        <w:t xml:space="preserve"> - </w:t>
      </w:r>
      <w:hyperlink w:anchor="P5538" w:history="1">
        <w:r>
          <w:rPr>
            <w:color w:val="0000FF"/>
          </w:rPr>
          <w:t>Е.4</w:t>
        </w:r>
      </w:hyperlink>
      <w:r>
        <w:t>.</w:t>
      </w:r>
    </w:p>
    <w:p w:rsidR="00AD5D9C" w:rsidRDefault="00AD5D9C">
      <w:pPr>
        <w:pStyle w:val="ConsPlusNormal"/>
        <w:spacing w:before="220"/>
        <w:ind w:firstLine="540"/>
        <w:jc w:val="both"/>
      </w:pPr>
      <w:r>
        <w:t>В случае невозможности устройства вытяжной части стояка и при расходе сточных вод, превышающем максимальные значения, следует либо увеличить диаметр стояка, либо рассредоточить расход сточных вод по нескольким невентилируемым стоякам, либо применить вентиляционный клапан, либо объединить поверху не менее четырех канализационных стояков.</w:t>
      </w:r>
    </w:p>
    <w:p w:rsidR="00AD5D9C" w:rsidRDefault="00AD5D9C">
      <w:pPr>
        <w:pStyle w:val="ConsPlusNormal"/>
        <w:spacing w:before="220"/>
        <w:ind w:firstLine="540"/>
        <w:jc w:val="both"/>
      </w:pPr>
      <w:r>
        <w:t>Е.2.2 При другой высоте затворов диаметр невентилируемого стояка следует определять расчетом.</w:t>
      </w:r>
    </w:p>
    <w:p w:rsidR="00AD5D9C" w:rsidRDefault="00AD5D9C">
      <w:pPr>
        <w:pStyle w:val="ConsPlusNormal"/>
        <w:spacing w:before="220"/>
        <w:ind w:firstLine="540"/>
        <w:jc w:val="both"/>
      </w:pPr>
      <w:r>
        <w:t>Расход воздуха, эжектируемого (увлекаемого) в стояк движущимися в нем сверху вниз стоками, м</w:t>
      </w:r>
      <w:r>
        <w:rPr>
          <w:vertAlign w:val="superscript"/>
        </w:rPr>
        <w:t>3</w:t>
      </w:r>
      <w:r>
        <w:t xml:space="preserve">/с, при расчетном расходе </w:t>
      </w:r>
      <w:r>
        <w:rPr>
          <w:i/>
        </w:rPr>
        <w:t>q</w:t>
      </w:r>
      <w:r>
        <w:rPr>
          <w:i/>
          <w:vertAlign w:val="subscript"/>
        </w:rPr>
        <w:t>s</w:t>
      </w:r>
      <w:r>
        <w:t xml:space="preserve"> вычисляют по формуле</w:t>
      </w:r>
    </w:p>
    <w:p w:rsidR="00AD5D9C" w:rsidRDefault="00AD5D9C">
      <w:pPr>
        <w:pStyle w:val="ConsPlusNormal"/>
        <w:jc w:val="both"/>
      </w:pPr>
      <w:r>
        <w:lastRenderedPageBreak/>
        <w:t xml:space="preserve">(в ред. </w:t>
      </w:r>
      <w:hyperlink r:id="rId440" w:history="1">
        <w:r>
          <w:rPr>
            <w:color w:val="0000FF"/>
          </w:rPr>
          <w:t>Изменения N 1</w:t>
        </w:r>
      </w:hyperlink>
      <w:r>
        <w:t>, утв. Приказом Минстроя России от 24.01.2019 N 33/пр)</w:t>
      </w:r>
    </w:p>
    <w:p w:rsidR="00AD5D9C" w:rsidRDefault="00AD5D9C">
      <w:pPr>
        <w:pStyle w:val="ConsPlusNormal"/>
        <w:jc w:val="both"/>
      </w:pPr>
    </w:p>
    <w:p w:rsidR="00AD5D9C" w:rsidRDefault="00AD5D9C">
      <w:pPr>
        <w:pStyle w:val="ConsPlusNormal"/>
        <w:jc w:val="center"/>
      </w:pPr>
      <w:r w:rsidRPr="00A5206C">
        <w:rPr>
          <w:position w:val="-78"/>
        </w:rPr>
        <w:pict>
          <v:shape id="_x0000_i1211" style="width:178pt;height:89pt" coordsize="" o:spt="100" adj="0,,0" path="" filled="f" stroked="f">
            <v:stroke joinstyle="miter"/>
            <v:imagedata r:id="rId441" o:title="base_44_23953_32954"/>
            <v:formulas/>
            <v:path o:connecttype="segments"/>
          </v:shape>
        </w:pict>
      </w:r>
      <w:r>
        <w:t xml:space="preserve"> (Е.3)</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i/>
          <w:vertAlign w:val="subscript"/>
        </w:rPr>
        <w:t>s</w:t>
      </w:r>
      <w:r>
        <w:t xml:space="preserve"> - расчетный расход стоков, м</w:t>
      </w:r>
      <w:r>
        <w:rPr>
          <w:vertAlign w:val="superscript"/>
        </w:rPr>
        <w:t>3</w:t>
      </w:r>
      <w:r>
        <w:t>/с;</w:t>
      </w:r>
    </w:p>
    <w:p w:rsidR="00AD5D9C" w:rsidRDefault="00AD5D9C">
      <w:pPr>
        <w:pStyle w:val="ConsPlusNormal"/>
        <w:spacing w:before="220"/>
        <w:ind w:firstLine="540"/>
        <w:jc w:val="both"/>
      </w:pPr>
      <w:r>
        <w:pict>
          <v:shape id="_x0000_i1212" style="width:13.05pt;height:11.85pt" coordsize="" o:spt="100" adj="0,,0" path="" filled="f" stroked="f">
            <v:stroke joinstyle="miter"/>
            <v:imagedata r:id="rId435" o:title="base_44_23953_32955"/>
            <v:formulas/>
            <v:path o:connecttype="segments"/>
          </v:shape>
        </w:pict>
      </w:r>
      <w:r>
        <w:t xml:space="preserve"> - угол присоединения поэтажного отвода к стояку, градусы;</w:t>
      </w:r>
    </w:p>
    <w:p w:rsidR="00AD5D9C" w:rsidRDefault="00AD5D9C">
      <w:pPr>
        <w:pStyle w:val="ConsPlusNormal"/>
        <w:spacing w:before="220"/>
        <w:ind w:firstLine="540"/>
        <w:jc w:val="both"/>
      </w:pPr>
      <w:r>
        <w:rPr>
          <w:i/>
        </w:rPr>
        <w:t>D</w:t>
      </w:r>
      <w:r>
        <w:rPr>
          <w:vertAlign w:val="subscript"/>
        </w:rPr>
        <w:t>ст</w:t>
      </w:r>
      <w:r>
        <w:t xml:space="preserve"> - внутренний диаметр стояка, м;</w:t>
      </w:r>
    </w:p>
    <w:p w:rsidR="00AD5D9C" w:rsidRDefault="00AD5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D9C">
        <w:trPr>
          <w:jc w:val="center"/>
        </w:trPr>
        <w:tc>
          <w:tcPr>
            <w:tcW w:w="9294" w:type="dxa"/>
            <w:tcBorders>
              <w:top w:val="nil"/>
              <w:left w:val="single" w:sz="24" w:space="0" w:color="CED3F1"/>
              <w:bottom w:val="nil"/>
              <w:right w:val="single" w:sz="24" w:space="0" w:color="F4F3F8"/>
            </w:tcBorders>
            <w:shd w:val="clear" w:color="auto" w:fill="F4F3F8"/>
          </w:tcPr>
          <w:p w:rsidR="00AD5D9C" w:rsidRDefault="00AD5D9C">
            <w:pPr>
              <w:pStyle w:val="ConsPlusNormal"/>
              <w:jc w:val="both"/>
            </w:pPr>
            <w:r>
              <w:rPr>
                <w:color w:val="392C69"/>
              </w:rPr>
              <w:t>КонсультантПлюс: примечание.</w:t>
            </w:r>
          </w:p>
          <w:p w:rsidR="00AD5D9C" w:rsidRDefault="00AD5D9C">
            <w:pPr>
              <w:pStyle w:val="ConsPlusNormal"/>
              <w:jc w:val="both"/>
            </w:pPr>
            <w:r>
              <w:rPr>
                <w:color w:val="392C69"/>
              </w:rPr>
              <w:t>Обозначение дано в соответствии с официальным текстом документа.</w:t>
            </w:r>
          </w:p>
        </w:tc>
      </w:tr>
    </w:tbl>
    <w:p w:rsidR="00AD5D9C" w:rsidRDefault="00AD5D9C">
      <w:pPr>
        <w:pStyle w:val="ConsPlusNormal"/>
        <w:spacing w:before="280"/>
        <w:ind w:firstLine="540"/>
        <w:jc w:val="both"/>
      </w:pPr>
      <w:r>
        <w:rPr>
          <w:i/>
        </w:rPr>
        <w:t>D</w:t>
      </w:r>
      <w:r>
        <w:rPr>
          <w:vertAlign w:val="subscript"/>
        </w:rPr>
        <w:t>отв</w:t>
      </w:r>
      <w:r>
        <w:t xml:space="preserve"> - внутренний диаметр присоединения поэтажного отвода, м;</w:t>
      </w:r>
    </w:p>
    <w:p w:rsidR="00AD5D9C" w:rsidRDefault="00AD5D9C">
      <w:pPr>
        <w:pStyle w:val="ConsPlusNormal"/>
        <w:spacing w:before="220"/>
        <w:ind w:firstLine="540"/>
        <w:jc w:val="both"/>
      </w:pPr>
      <w:r>
        <w:rPr>
          <w:i/>
        </w:rPr>
        <w:t>L</w:t>
      </w:r>
      <w:r>
        <w:rPr>
          <w:vertAlign w:val="subscript"/>
        </w:rPr>
        <w:t>р.ст</w:t>
      </w:r>
      <w:r>
        <w:t xml:space="preserve"> - рабочая высота стояка, м.</w:t>
      </w:r>
    </w:p>
    <w:p w:rsidR="00AD5D9C" w:rsidRDefault="00AD5D9C">
      <w:pPr>
        <w:pStyle w:val="ConsPlusNormal"/>
        <w:spacing w:before="220"/>
        <w:ind w:firstLine="540"/>
        <w:jc w:val="both"/>
      </w:pPr>
      <w:r>
        <w:t xml:space="preserve">Рабочую высоту при </w:t>
      </w:r>
      <w:r>
        <w:rPr>
          <w:i/>
        </w:rPr>
        <w:t>L</w:t>
      </w:r>
      <w:r>
        <w:rPr>
          <w:vertAlign w:val="subscript"/>
        </w:rPr>
        <w:t>р.ст</w:t>
      </w:r>
      <w:r>
        <w:t xml:space="preserve"> &gt;= 90</w:t>
      </w:r>
      <w:r>
        <w:rPr>
          <w:i/>
        </w:rPr>
        <w:t>D</w:t>
      </w:r>
      <w:r>
        <w:rPr>
          <w:vertAlign w:val="subscript"/>
        </w:rPr>
        <w:t>ст</w:t>
      </w:r>
      <w:r>
        <w:t xml:space="preserve"> следует принимать равной 90</w:t>
      </w:r>
      <w:r>
        <w:rPr>
          <w:i/>
        </w:rPr>
        <w:t>D</w:t>
      </w:r>
      <w:r>
        <w:rPr>
          <w:vertAlign w:val="subscript"/>
        </w:rPr>
        <w:t>ст</w:t>
      </w:r>
      <w:r>
        <w:t>.</w:t>
      </w:r>
    </w:p>
    <w:p w:rsidR="00AD5D9C" w:rsidRDefault="00AD5D9C">
      <w:pPr>
        <w:pStyle w:val="ConsPlusNormal"/>
        <w:spacing w:before="220"/>
        <w:ind w:firstLine="540"/>
        <w:jc w:val="both"/>
      </w:pPr>
      <w:r>
        <w:t>Расчет скорости воздушной смеси по формуле</w:t>
      </w:r>
    </w:p>
    <w:p w:rsidR="00AD5D9C" w:rsidRDefault="00AD5D9C">
      <w:pPr>
        <w:pStyle w:val="ConsPlusNormal"/>
        <w:jc w:val="both"/>
      </w:pPr>
    </w:p>
    <w:p w:rsidR="00AD5D9C" w:rsidRDefault="00AD5D9C">
      <w:pPr>
        <w:pStyle w:val="ConsPlusNormal"/>
        <w:jc w:val="center"/>
      </w:pPr>
      <w:r w:rsidRPr="00A5206C">
        <w:rPr>
          <w:position w:val="-23"/>
        </w:rPr>
        <w:pict>
          <v:shape id="_x0000_i1213" style="width:77.15pt;height:34.4pt" coordsize="" o:spt="100" adj="0,,0" path="" filled="f" stroked="f">
            <v:stroke joinstyle="miter"/>
            <v:imagedata r:id="rId442" o:title="base_44_23953_32956"/>
            <v:formulas/>
            <v:path o:connecttype="segments"/>
          </v:shape>
        </w:pict>
      </w:r>
      <w:r>
        <w:t xml:space="preserve"> (Е.4)</w:t>
      </w:r>
    </w:p>
    <w:p w:rsidR="00AD5D9C" w:rsidRDefault="00AD5D9C">
      <w:pPr>
        <w:pStyle w:val="ConsPlusNormal"/>
        <w:jc w:val="both"/>
      </w:pPr>
    </w:p>
    <w:p w:rsidR="00AD5D9C" w:rsidRDefault="00AD5D9C">
      <w:pPr>
        <w:pStyle w:val="ConsPlusNormal"/>
        <w:ind w:firstLine="540"/>
        <w:jc w:val="both"/>
      </w:pPr>
      <w:r>
        <w:t xml:space="preserve">где </w:t>
      </w:r>
      <w:r>
        <w:rPr>
          <w:i/>
        </w:rPr>
        <w:t>Q</w:t>
      </w:r>
      <w:r>
        <w:rPr>
          <w:vertAlign w:val="subscript"/>
        </w:rPr>
        <w:t>в</w:t>
      </w:r>
      <w:r>
        <w:t xml:space="preserve"> - расход воздуха, эжектируемого (увлекаемого) в стояк движущимися в нем сверху вниз стоками, м</w:t>
      </w:r>
      <w:r>
        <w:rPr>
          <w:vertAlign w:val="superscript"/>
        </w:rPr>
        <w:t>3</w:t>
      </w:r>
      <w:r>
        <w:t>/с;</w:t>
      </w:r>
    </w:p>
    <w:p w:rsidR="00AD5D9C" w:rsidRDefault="00AD5D9C">
      <w:pPr>
        <w:pStyle w:val="ConsPlusNormal"/>
        <w:spacing w:before="220"/>
        <w:ind w:firstLine="540"/>
        <w:jc w:val="both"/>
      </w:pPr>
      <w:r>
        <w:rPr>
          <w:i/>
        </w:rPr>
        <w:t>q</w:t>
      </w:r>
      <w:r>
        <w:rPr>
          <w:i/>
          <w:vertAlign w:val="subscript"/>
        </w:rPr>
        <w:t>s</w:t>
      </w:r>
      <w:r>
        <w:t xml:space="preserve"> - расчетный расход стоков, м</w:t>
      </w:r>
      <w:r>
        <w:rPr>
          <w:vertAlign w:val="superscript"/>
        </w:rPr>
        <w:t>3</w:t>
      </w:r>
      <w:r>
        <w:t>/с;</w:t>
      </w:r>
    </w:p>
    <w:p w:rsidR="00AD5D9C" w:rsidRDefault="00AD5D9C">
      <w:pPr>
        <w:pStyle w:val="ConsPlusNormal"/>
        <w:spacing w:before="220"/>
        <w:ind w:firstLine="540"/>
        <w:jc w:val="both"/>
      </w:pPr>
      <w:r>
        <w:pict>
          <v:shape id="_x0000_i1214" style="width:13.05pt;height:11.85pt" coordsize="" o:spt="100" adj="0,,0" path="" filled="f" stroked="f">
            <v:stroke joinstyle="miter"/>
            <v:imagedata r:id="rId443" o:title="base_44_23953_32957"/>
            <v:formulas/>
            <v:path o:connecttype="segments"/>
          </v:shape>
        </w:pict>
      </w:r>
      <w:r>
        <w:t xml:space="preserve"> - площадь сечения стояка, м</w:t>
      </w:r>
      <w:r>
        <w:rPr>
          <w:vertAlign w:val="superscript"/>
        </w:rPr>
        <w:t>2</w:t>
      </w:r>
      <w:r>
        <w:t>.</w:t>
      </w:r>
    </w:p>
    <w:p w:rsidR="00AD5D9C" w:rsidRDefault="00AD5D9C">
      <w:pPr>
        <w:pStyle w:val="ConsPlusNormal"/>
        <w:spacing w:before="220"/>
        <w:ind w:firstLine="540"/>
        <w:jc w:val="both"/>
      </w:pPr>
      <w:r>
        <w:t>Величину разрежения в невентилируемом канализационном стояке вычисляют по формуле</w:t>
      </w:r>
    </w:p>
    <w:p w:rsidR="00AD5D9C" w:rsidRDefault="00AD5D9C">
      <w:pPr>
        <w:pStyle w:val="ConsPlusNormal"/>
        <w:jc w:val="both"/>
      </w:pPr>
    </w:p>
    <w:p w:rsidR="00AD5D9C" w:rsidRDefault="00AD5D9C">
      <w:pPr>
        <w:pStyle w:val="ConsPlusNormal"/>
        <w:jc w:val="center"/>
      </w:pPr>
      <w:r w:rsidRPr="00A5206C">
        <w:rPr>
          <w:position w:val="-10"/>
        </w:rPr>
        <w:pict>
          <v:shape id="_x0000_i1215" style="width:83.45pt;height:20.95pt" coordsize="" o:spt="100" adj="0,,0" path="" filled="f" stroked="f">
            <v:stroke joinstyle="miter"/>
            <v:imagedata r:id="rId444" o:title="base_44_23953_32958"/>
            <v:formulas/>
            <v:path o:connecttype="segments"/>
          </v:shape>
        </w:pict>
      </w:r>
      <w:r>
        <w:t xml:space="preserve"> (Е.5)</w:t>
      </w:r>
    </w:p>
    <w:p w:rsidR="00AD5D9C" w:rsidRDefault="00AD5D9C">
      <w:pPr>
        <w:pStyle w:val="ConsPlusNormal"/>
        <w:jc w:val="both"/>
      </w:pPr>
    </w:p>
    <w:p w:rsidR="00AD5D9C" w:rsidRDefault="00AD5D9C">
      <w:pPr>
        <w:pStyle w:val="ConsPlusNormal"/>
        <w:jc w:val="right"/>
      </w:pPr>
      <w:r>
        <w:t>Таблица Е.1</w:t>
      </w:r>
    </w:p>
    <w:p w:rsidR="00AD5D9C" w:rsidRDefault="00AD5D9C">
      <w:pPr>
        <w:pStyle w:val="ConsPlusNormal"/>
        <w:jc w:val="both"/>
      </w:pPr>
    </w:p>
    <w:p w:rsidR="00AD5D9C" w:rsidRDefault="00AD5D9C">
      <w:pPr>
        <w:pStyle w:val="ConsPlusNormal"/>
        <w:jc w:val="center"/>
      </w:pPr>
      <w:bookmarkStart w:id="52" w:name="P4858"/>
      <w:bookmarkEnd w:id="52"/>
      <w:r>
        <w:rPr>
          <w:b/>
        </w:rPr>
        <w:t>Пропускная способность вентилируемых стояков</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320"/>
        <w:gridCol w:w="720"/>
        <w:gridCol w:w="720"/>
        <w:gridCol w:w="720"/>
        <w:gridCol w:w="720"/>
        <w:gridCol w:w="720"/>
        <w:gridCol w:w="600"/>
        <w:gridCol w:w="600"/>
        <w:gridCol w:w="600"/>
        <w:gridCol w:w="600"/>
        <w:gridCol w:w="600"/>
      </w:tblGrid>
      <w:tr w:rsidR="00AD5D9C">
        <w:tc>
          <w:tcPr>
            <w:tcW w:w="1134" w:type="dxa"/>
            <w:vMerge w:val="restart"/>
            <w:vAlign w:val="center"/>
          </w:tcPr>
          <w:p w:rsidR="00AD5D9C" w:rsidRDefault="00AD5D9C">
            <w:pPr>
              <w:pStyle w:val="ConsPlusNormal"/>
            </w:pPr>
            <w:r>
              <w:t>Наружный диаметр поэтажных отводов, мм</w:t>
            </w:r>
          </w:p>
        </w:tc>
        <w:tc>
          <w:tcPr>
            <w:tcW w:w="1320" w:type="dxa"/>
            <w:vMerge w:val="restart"/>
            <w:vAlign w:val="center"/>
          </w:tcPr>
          <w:p w:rsidR="00AD5D9C" w:rsidRDefault="00AD5D9C">
            <w:pPr>
              <w:pStyle w:val="ConsPlusNormal"/>
            </w:pPr>
            <w:r>
              <w:t>Угол присоединения поэтажных отводов к стояку, град</w:t>
            </w:r>
          </w:p>
        </w:tc>
        <w:tc>
          <w:tcPr>
            <w:tcW w:w="6600" w:type="dxa"/>
            <w:gridSpan w:val="10"/>
            <w:vAlign w:val="center"/>
          </w:tcPr>
          <w:p w:rsidR="00AD5D9C" w:rsidRDefault="00AD5D9C">
            <w:pPr>
              <w:pStyle w:val="ConsPlusNormal"/>
            </w:pPr>
            <w:r>
              <w:t>Пропускная способность, л/с, стояков при диаметре труб, мм</w:t>
            </w:r>
          </w:p>
        </w:tc>
      </w:tr>
      <w:tr w:rsidR="00AD5D9C">
        <w:tc>
          <w:tcPr>
            <w:tcW w:w="1134" w:type="dxa"/>
            <w:vMerge/>
          </w:tcPr>
          <w:p w:rsidR="00AD5D9C" w:rsidRDefault="00AD5D9C"/>
        </w:tc>
        <w:tc>
          <w:tcPr>
            <w:tcW w:w="1320" w:type="dxa"/>
            <w:vMerge/>
          </w:tcPr>
          <w:p w:rsidR="00AD5D9C" w:rsidRDefault="00AD5D9C"/>
        </w:tc>
        <w:tc>
          <w:tcPr>
            <w:tcW w:w="2160" w:type="dxa"/>
            <w:gridSpan w:val="3"/>
            <w:vAlign w:val="center"/>
          </w:tcPr>
          <w:p w:rsidR="00AD5D9C" w:rsidRDefault="00AD5D9C">
            <w:pPr>
              <w:pStyle w:val="ConsPlusNormal"/>
            </w:pPr>
            <w:r>
              <w:t>из полиэтиленовых труб низкого и высокого давления (ПНД и ПВД)</w:t>
            </w:r>
          </w:p>
        </w:tc>
        <w:tc>
          <w:tcPr>
            <w:tcW w:w="1440" w:type="dxa"/>
            <w:gridSpan w:val="2"/>
            <w:vAlign w:val="center"/>
          </w:tcPr>
          <w:p w:rsidR="00AD5D9C" w:rsidRDefault="00AD5D9C">
            <w:pPr>
              <w:pStyle w:val="ConsPlusNormal"/>
            </w:pPr>
            <w:r>
              <w:t>из поливинилхлоридных труб (ПВХ)</w:t>
            </w:r>
          </w:p>
        </w:tc>
        <w:tc>
          <w:tcPr>
            <w:tcW w:w="1200" w:type="dxa"/>
            <w:gridSpan w:val="2"/>
            <w:vAlign w:val="center"/>
          </w:tcPr>
          <w:p w:rsidR="00AD5D9C" w:rsidRDefault="00AD5D9C">
            <w:pPr>
              <w:pStyle w:val="ConsPlusNormal"/>
            </w:pPr>
            <w:r>
              <w:t>из полипропиленовых труб (ПП)</w:t>
            </w:r>
          </w:p>
        </w:tc>
        <w:tc>
          <w:tcPr>
            <w:tcW w:w="1800" w:type="dxa"/>
            <w:gridSpan w:val="3"/>
            <w:vAlign w:val="center"/>
          </w:tcPr>
          <w:p w:rsidR="00AD5D9C" w:rsidRDefault="00AD5D9C">
            <w:pPr>
              <w:pStyle w:val="ConsPlusNormal"/>
            </w:pPr>
            <w:r>
              <w:t>из чугунных труб</w:t>
            </w:r>
          </w:p>
        </w:tc>
      </w:tr>
      <w:tr w:rsidR="00AD5D9C">
        <w:tc>
          <w:tcPr>
            <w:tcW w:w="1134" w:type="dxa"/>
            <w:vMerge/>
          </w:tcPr>
          <w:p w:rsidR="00AD5D9C" w:rsidRDefault="00AD5D9C"/>
        </w:tc>
        <w:tc>
          <w:tcPr>
            <w:tcW w:w="1320" w:type="dxa"/>
            <w:vMerge/>
          </w:tcPr>
          <w:p w:rsidR="00AD5D9C" w:rsidRDefault="00AD5D9C"/>
        </w:tc>
        <w:tc>
          <w:tcPr>
            <w:tcW w:w="720" w:type="dxa"/>
            <w:vAlign w:val="center"/>
          </w:tcPr>
          <w:p w:rsidR="00AD5D9C" w:rsidRDefault="00AD5D9C">
            <w:pPr>
              <w:pStyle w:val="ConsPlusNormal"/>
            </w:pPr>
            <w:r>
              <w:t>50</w:t>
            </w:r>
          </w:p>
        </w:tc>
        <w:tc>
          <w:tcPr>
            <w:tcW w:w="720" w:type="dxa"/>
            <w:vAlign w:val="center"/>
          </w:tcPr>
          <w:p w:rsidR="00AD5D9C" w:rsidRDefault="00AD5D9C">
            <w:pPr>
              <w:pStyle w:val="ConsPlusNormal"/>
            </w:pPr>
            <w:r>
              <w:t>90</w:t>
            </w:r>
          </w:p>
        </w:tc>
        <w:tc>
          <w:tcPr>
            <w:tcW w:w="720" w:type="dxa"/>
            <w:vAlign w:val="center"/>
          </w:tcPr>
          <w:p w:rsidR="00AD5D9C" w:rsidRDefault="00AD5D9C">
            <w:pPr>
              <w:pStyle w:val="ConsPlusNormal"/>
            </w:pPr>
            <w:r>
              <w:t>110</w:t>
            </w:r>
          </w:p>
        </w:tc>
        <w:tc>
          <w:tcPr>
            <w:tcW w:w="720" w:type="dxa"/>
            <w:vAlign w:val="center"/>
          </w:tcPr>
          <w:p w:rsidR="00AD5D9C" w:rsidRDefault="00AD5D9C">
            <w:pPr>
              <w:pStyle w:val="ConsPlusNormal"/>
            </w:pPr>
            <w:r>
              <w:t>50</w:t>
            </w:r>
          </w:p>
        </w:tc>
        <w:tc>
          <w:tcPr>
            <w:tcW w:w="720" w:type="dxa"/>
            <w:vAlign w:val="center"/>
          </w:tcPr>
          <w:p w:rsidR="00AD5D9C" w:rsidRDefault="00AD5D9C">
            <w:pPr>
              <w:pStyle w:val="ConsPlusNormal"/>
            </w:pPr>
            <w:r>
              <w:t>110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110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150</w:t>
            </w:r>
          </w:p>
        </w:tc>
      </w:tr>
      <w:tr w:rsidR="00AD5D9C">
        <w:tc>
          <w:tcPr>
            <w:tcW w:w="1134" w:type="dxa"/>
            <w:vMerge w:val="restart"/>
            <w:vAlign w:val="center"/>
          </w:tcPr>
          <w:p w:rsidR="00AD5D9C" w:rsidRDefault="00AD5D9C">
            <w:pPr>
              <w:pStyle w:val="ConsPlusNormal"/>
            </w:pPr>
            <w:r>
              <w:lastRenderedPageBreak/>
              <w:t>40</w:t>
            </w:r>
          </w:p>
        </w:tc>
        <w:tc>
          <w:tcPr>
            <w:tcW w:w="1320" w:type="dxa"/>
            <w:vAlign w:val="center"/>
          </w:tcPr>
          <w:p w:rsidR="00AD5D9C" w:rsidRDefault="00AD5D9C">
            <w:pPr>
              <w:pStyle w:val="ConsPlusNormal"/>
            </w:pPr>
            <w:r>
              <w:t>45</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600" w:type="dxa"/>
            <w:vAlign w:val="center"/>
          </w:tcPr>
          <w:p w:rsidR="00AD5D9C" w:rsidRDefault="00AD5D9C">
            <w:pPr>
              <w:pStyle w:val="ConsPlusNormal"/>
            </w:pPr>
            <w:r>
              <w:t>1,23</w:t>
            </w:r>
          </w:p>
        </w:tc>
        <w:tc>
          <w:tcPr>
            <w:tcW w:w="600" w:type="dxa"/>
            <w:vAlign w:val="center"/>
          </w:tcPr>
          <w:p w:rsidR="00AD5D9C" w:rsidRDefault="00AD5D9C">
            <w:pPr>
              <w:pStyle w:val="ConsPlusNormal"/>
            </w:pPr>
            <w:r>
              <w:t>8,95</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r>
      <w:tr w:rsidR="00AD5D9C">
        <w:tc>
          <w:tcPr>
            <w:tcW w:w="1134" w:type="dxa"/>
            <w:vMerge/>
          </w:tcPr>
          <w:p w:rsidR="00AD5D9C" w:rsidRDefault="00AD5D9C"/>
        </w:tc>
        <w:tc>
          <w:tcPr>
            <w:tcW w:w="1320" w:type="dxa"/>
            <w:vAlign w:val="center"/>
          </w:tcPr>
          <w:p w:rsidR="00AD5D9C" w:rsidRDefault="00AD5D9C">
            <w:pPr>
              <w:pStyle w:val="ConsPlusNormal"/>
            </w:pPr>
            <w:r>
              <w:t>60</w:t>
            </w:r>
          </w:p>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600" w:type="dxa"/>
            <w:vAlign w:val="center"/>
          </w:tcPr>
          <w:p w:rsidR="00AD5D9C" w:rsidRDefault="00AD5D9C">
            <w:pPr>
              <w:pStyle w:val="ConsPlusNormal"/>
            </w:pPr>
            <w:r>
              <w:t>1,14</w:t>
            </w:r>
          </w:p>
        </w:tc>
        <w:tc>
          <w:tcPr>
            <w:tcW w:w="600" w:type="dxa"/>
            <w:vAlign w:val="center"/>
          </w:tcPr>
          <w:p w:rsidR="00AD5D9C" w:rsidRDefault="00AD5D9C">
            <w:pPr>
              <w:pStyle w:val="ConsPlusNormal"/>
            </w:pPr>
            <w:r>
              <w:t>8,25</w:t>
            </w:r>
          </w:p>
        </w:tc>
        <w:tc>
          <w:tcPr>
            <w:tcW w:w="600" w:type="dxa"/>
            <w:vMerge/>
          </w:tcPr>
          <w:p w:rsidR="00AD5D9C" w:rsidRDefault="00AD5D9C"/>
        </w:tc>
        <w:tc>
          <w:tcPr>
            <w:tcW w:w="600" w:type="dxa"/>
            <w:vMerge/>
          </w:tcPr>
          <w:p w:rsidR="00AD5D9C" w:rsidRDefault="00AD5D9C"/>
        </w:tc>
        <w:tc>
          <w:tcPr>
            <w:tcW w:w="600" w:type="dxa"/>
            <w:vMerge/>
          </w:tcPr>
          <w:p w:rsidR="00AD5D9C" w:rsidRDefault="00AD5D9C"/>
        </w:tc>
      </w:tr>
      <w:tr w:rsidR="00AD5D9C">
        <w:tc>
          <w:tcPr>
            <w:tcW w:w="1134" w:type="dxa"/>
            <w:vMerge/>
          </w:tcPr>
          <w:p w:rsidR="00AD5D9C" w:rsidRDefault="00AD5D9C"/>
        </w:tc>
        <w:tc>
          <w:tcPr>
            <w:tcW w:w="1320" w:type="dxa"/>
            <w:vAlign w:val="center"/>
          </w:tcPr>
          <w:p w:rsidR="00AD5D9C" w:rsidRDefault="00AD5D9C">
            <w:pPr>
              <w:pStyle w:val="ConsPlusNormal"/>
            </w:pPr>
            <w:r>
              <w:t>87,5</w:t>
            </w:r>
          </w:p>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600" w:type="dxa"/>
            <w:vAlign w:val="center"/>
          </w:tcPr>
          <w:p w:rsidR="00AD5D9C" w:rsidRDefault="00AD5D9C">
            <w:pPr>
              <w:pStyle w:val="ConsPlusNormal"/>
            </w:pPr>
            <w:r>
              <w:t>0,76</w:t>
            </w:r>
          </w:p>
        </w:tc>
        <w:tc>
          <w:tcPr>
            <w:tcW w:w="600" w:type="dxa"/>
            <w:vAlign w:val="center"/>
          </w:tcPr>
          <w:p w:rsidR="00AD5D9C" w:rsidRDefault="00AD5D9C">
            <w:pPr>
              <w:pStyle w:val="ConsPlusNormal"/>
            </w:pPr>
            <w:r>
              <w:t>5,50</w:t>
            </w:r>
          </w:p>
        </w:tc>
        <w:tc>
          <w:tcPr>
            <w:tcW w:w="600" w:type="dxa"/>
            <w:vMerge/>
          </w:tcPr>
          <w:p w:rsidR="00AD5D9C" w:rsidRDefault="00AD5D9C"/>
        </w:tc>
        <w:tc>
          <w:tcPr>
            <w:tcW w:w="600" w:type="dxa"/>
            <w:vMerge/>
          </w:tcPr>
          <w:p w:rsidR="00AD5D9C" w:rsidRDefault="00AD5D9C"/>
        </w:tc>
        <w:tc>
          <w:tcPr>
            <w:tcW w:w="600" w:type="dxa"/>
            <w:vMerge/>
          </w:tcPr>
          <w:p w:rsidR="00AD5D9C" w:rsidRDefault="00AD5D9C"/>
        </w:tc>
      </w:tr>
      <w:tr w:rsidR="00AD5D9C">
        <w:tc>
          <w:tcPr>
            <w:tcW w:w="1134" w:type="dxa"/>
            <w:vMerge w:val="restart"/>
            <w:vAlign w:val="center"/>
          </w:tcPr>
          <w:p w:rsidR="00AD5D9C" w:rsidRDefault="00AD5D9C">
            <w:pPr>
              <w:pStyle w:val="ConsPlusNormal"/>
            </w:pPr>
            <w:r>
              <w:t>50</w:t>
            </w:r>
          </w:p>
        </w:tc>
        <w:tc>
          <w:tcPr>
            <w:tcW w:w="1320" w:type="dxa"/>
            <w:vAlign w:val="center"/>
          </w:tcPr>
          <w:p w:rsidR="00AD5D9C" w:rsidRDefault="00AD5D9C">
            <w:pPr>
              <w:pStyle w:val="ConsPlusNormal"/>
            </w:pPr>
            <w:r>
              <w:t>45</w:t>
            </w:r>
          </w:p>
        </w:tc>
        <w:tc>
          <w:tcPr>
            <w:tcW w:w="720" w:type="dxa"/>
            <w:vAlign w:val="center"/>
          </w:tcPr>
          <w:p w:rsidR="00AD5D9C" w:rsidRDefault="00AD5D9C">
            <w:pPr>
              <w:pStyle w:val="ConsPlusNormal"/>
            </w:pPr>
            <w:r>
              <w:t>1,07</w:t>
            </w:r>
          </w:p>
        </w:tc>
        <w:tc>
          <w:tcPr>
            <w:tcW w:w="720" w:type="dxa"/>
            <w:vAlign w:val="center"/>
          </w:tcPr>
          <w:p w:rsidR="00AD5D9C" w:rsidRDefault="00AD5D9C">
            <w:pPr>
              <w:pStyle w:val="ConsPlusNormal"/>
            </w:pPr>
            <w:r>
              <w:t>5,10</w:t>
            </w:r>
          </w:p>
        </w:tc>
        <w:tc>
          <w:tcPr>
            <w:tcW w:w="720" w:type="dxa"/>
            <w:vAlign w:val="center"/>
          </w:tcPr>
          <w:p w:rsidR="00AD5D9C" w:rsidRDefault="00AD5D9C">
            <w:pPr>
              <w:pStyle w:val="ConsPlusNormal"/>
            </w:pPr>
            <w:r>
              <w:t>8,40</w:t>
            </w:r>
          </w:p>
        </w:tc>
        <w:tc>
          <w:tcPr>
            <w:tcW w:w="720" w:type="dxa"/>
            <w:vAlign w:val="center"/>
          </w:tcPr>
          <w:p w:rsidR="00AD5D9C" w:rsidRDefault="00AD5D9C">
            <w:pPr>
              <w:pStyle w:val="ConsPlusNormal"/>
            </w:pPr>
            <w:r>
              <w:t>1,10</w:t>
            </w:r>
          </w:p>
        </w:tc>
        <w:tc>
          <w:tcPr>
            <w:tcW w:w="720" w:type="dxa"/>
            <w:vAlign w:val="center"/>
          </w:tcPr>
          <w:p w:rsidR="00AD5D9C" w:rsidRDefault="00AD5D9C">
            <w:pPr>
              <w:pStyle w:val="ConsPlusNormal"/>
            </w:pPr>
            <w:r>
              <w:t>8,22</w:t>
            </w:r>
          </w:p>
        </w:tc>
        <w:tc>
          <w:tcPr>
            <w:tcW w:w="600" w:type="dxa"/>
            <w:vAlign w:val="center"/>
          </w:tcPr>
          <w:p w:rsidR="00AD5D9C" w:rsidRDefault="00AD5D9C">
            <w:pPr>
              <w:pStyle w:val="ConsPlusNormal"/>
            </w:pPr>
            <w:r>
              <w:t>1,07</w:t>
            </w:r>
          </w:p>
        </w:tc>
        <w:tc>
          <w:tcPr>
            <w:tcW w:w="600" w:type="dxa"/>
            <w:vAlign w:val="center"/>
          </w:tcPr>
          <w:p w:rsidR="00AD5D9C" w:rsidRDefault="00AD5D9C">
            <w:pPr>
              <w:pStyle w:val="ConsPlusNormal"/>
            </w:pPr>
            <w:r>
              <w:t>8,40</w:t>
            </w:r>
          </w:p>
        </w:tc>
        <w:tc>
          <w:tcPr>
            <w:tcW w:w="600" w:type="dxa"/>
            <w:vAlign w:val="center"/>
          </w:tcPr>
          <w:p w:rsidR="00AD5D9C" w:rsidRDefault="00AD5D9C">
            <w:pPr>
              <w:pStyle w:val="ConsPlusNormal"/>
            </w:pPr>
            <w:r>
              <w:t>0,96</w:t>
            </w:r>
          </w:p>
        </w:tc>
        <w:tc>
          <w:tcPr>
            <w:tcW w:w="600" w:type="dxa"/>
            <w:vAlign w:val="center"/>
          </w:tcPr>
          <w:p w:rsidR="00AD5D9C" w:rsidRDefault="00AD5D9C">
            <w:pPr>
              <w:pStyle w:val="ConsPlusNormal"/>
            </w:pPr>
            <w:r>
              <w:t>6,26</w:t>
            </w:r>
          </w:p>
        </w:tc>
        <w:tc>
          <w:tcPr>
            <w:tcW w:w="600" w:type="dxa"/>
            <w:vAlign w:val="center"/>
          </w:tcPr>
          <w:p w:rsidR="00AD5D9C" w:rsidRDefault="00AD5D9C">
            <w:pPr>
              <w:pStyle w:val="ConsPlusNormal"/>
            </w:pPr>
            <w:r>
              <w:t>19,9</w:t>
            </w:r>
          </w:p>
        </w:tc>
      </w:tr>
      <w:tr w:rsidR="00AD5D9C">
        <w:tc>
          <w:tcPr>
            <w:tcW w:w="1134" w:type="dxa"/>
            <w:vMerge/>
          </w:tcPr>
          <w:p w:rsidR="00AD5D9C" w:rsidRDefault="00AD5D9C"/>
        </w:tc>
        <w:tc>
          <w:tcPr>
            <w:tcW w:w="1320" w:type="dxa"/>
            <w:vAlign w:val="center"/>
          </w:tcPr>
          <w:p w:rsidR="00AD5D9C" w:rsidRDefault="00AD5D9C">
            <w:pPr>
              <w:pStyle w:val="ConsPlusNormal"/>
            </w:pPr>
            <w:r>
              <w:t>60</w:t>
            </w:r>
          </w:p>
        </w:tc>
        <w:tc>
          <w:tcPr>
            <w:tcW w:w="720" w:type="dxa"/>
            <w:vAlign w:val="center"/>
          </w:tcPr>
          <w:p w:rsidR="00AD5D9C" w:rsidRDefault="00AD5D9C">
            <w:pPr>
              <w:pStyle w:val="ConsPlusNormal"/>
            </w:pPr>
            <w:r>
              <w:t>1,00</w:t>
            </w:r>
          </w:p>
        </w:tc>
        <w:tc>
          <w:tcPr>
            <w:tcW w:w="720" w:type="dxa"/>
            <w:vAlign w:val="center"/>
          </w:tcPr>
          <w:p w:rsidR="00AD5D9C" w:rsidRDefault="00AD5D9C">
            <w:pPr>
              <w:pStyle w:val="ConsPlusNormal"/>
            </w:pPr>
            <w:r>
              <w:t>4,80</w:t>
            </w:r>
          </w:p>
        </w:tc>
        <w:tc>
          <w:tcPr>
            <w:tcW w:w="720" w:type="dxa"/>
            <w:vAlign w:val="center"/>
          </w:tcPr>
          <w:p w:rsidR="00AD5D9C" w:rsidRDefault="00AD5D9C">
            <w:pPr>
              <w:pStyle w:val="ConsPlusNormal"/>
            </w:pPr>
            <w:r>
              <w:t>7,80</w:t>
            </w:r>
          </w:p>
        </w:tc>
        <w:tc>
          <w:tcPr>
            <w:tcW w:w="720" w:type="dxa"/>
            <w:vAlign w:val="center"/>
          </w:tcPr>
          <w:p w:rsidR="00AD5D9C" w:rsidRDefault="00AD5D9C">
            <w:pPr>
              <w:pStyle w:val="ConsPlusNormal"/>
            </w:pPr>
            <w:r>
              <w:t>1,03</w:t>
            </w:r>
          </w:p>
        </w:tc>
        <w:tc>
          <w:tcPr>
            <w:tcW w:w="720" w:type="dxa"/>
            <w:vAlign w:val="center"/>
          </w:tcPr>
          <w:p w:rsidR="00AD5D9C" w:rsidRDefault="00AD5D9C">
            <w:pPr>
              <w:pStyle w:val="ConsPlusNormal"/>
            </w:pPr>
            <w:r>
              <w:t>7,24</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7,30</w:t>
            </w:r>
          </w:p>
        </w:tc>
        <w:tc>
          <w:tcPr>
            <w:tcW w:w="600" w:type="dxa"/>
            <w:vAlign w:val="center"/>
          </w:tcPr>
          <w:p w:rsidR="00AD5D9C" w:rsidRDefault="00AD5D9C">
            <w:pPr>
              <w:pStyle w:val="ConsPlusNormal"/>
            </w:pPr>
            <w:r>
              <w:t>0,84</w:t>
            </w:r>
          </w:p>
        </w:tc>
        <w:tc>
          <w:tcPr>
            <w:tcW w:w="600" w:type="dxa"/>
            <w:vAlign w:val="center"/>
          </w:tcPr>
          <w:p w:rsidR="00AD5D9C" w:rsidRDefault="00AD5D9C">
            <w:pPr>
              <w:pStyle w:val="ConsPlusNormal"/>
            </w:pPr>
            <w:r>
              <w:t>5,50</w:t>
            </w:r>
          </w:p>
        </w:tc>
        <w:tc>
          <w:tcPr>
            <w:tcW w:w="600" w:type="dxa"/>
            <w:vAlign w:val="center"/>
          </w:tcPr>
          <w:p w:rsidR="00AD5D9C" w:rsidRDefault="00AD5D9C">
            <w:pPr>
              <w:pStyle w:val="ConsPlusNormal"/>
            </w:pPr>
            <w:r>
              <w:t>17,6</w:t>
            </w:r>
          </w:p>
        </w:tc>
      </w:tr>
      <w:tr w:rsidR="00AD5D9C">
        <w:tc>
          <w:tcPr>
            <w:tcW w:w="1134" w:type="dxa"/>
            <w:vMerge/>
          </w:tcPr>
          <w:p w:rsidR="00AD5D9C" w:rsidRDefault="00AD5D9C"/>
        </w:tc>
        <w:tc>
          <w:tcPr>
            <w:tcW w:w="1320" w:type="dxa"/>
            <w:vAlign w:val="center"/>
          </w:tcPr>
          <w:p w:rsidR="00AD5D9C" w:rsidRDefault="00AD5D9C">
            <w:pPr>
              <w:pStyle w:val="ConsPlusNormal"/>
            </w:pPr>
            <w:r>
              <w:t>87,5</w:t>
            </w:r>
          </w:p>
        </w:tc>
        <w:tc>
          <w:tcPr>
            <w:tcW w:w="720" w:type="dxa"/>
            <w:vAlign w:val="center"/>
          </w:tcPr>
          <w:p w:rsidR="00AD5D9C" w:rsidRDefault="00AD5D9C">
            <w:pPr>
              <w:pStyle w:val="ConsPlusNormal"/>
            </w:pPr>
            <w:r>
              <w:t>0,66</w:t>
            </w:r>
          </w:p>
        </w:tc>
        <w:tc>
          <w:tcPr>
            <w:tcW w:w="720" w:type="dxa"/>
            <w:vAlign w:val="center"/>
          </w:tcPr>
          <w:p w:rsidR="00AD5D9C" w:rsidRDefault="00AD5D9C">
            <w:pPr>
              <w:pStyle w:val="ConsPlusNormal"/>
            </w:pPr>
            <w:r>
              <w:t>3,20</w:t>
            </w:r>
          </w:p>
        </w:tc>
        <w:tc>
          <w:tcPr>
            <w:tcW w:w="720" w:type="dxa"/>
            <w:vAlign w:val="center"/>
          </w:tcPr>
          <w:p w:rsidR="00AD5D9C" w:rsidRDefault="00AD5D9C">
            <w:pPr>
              <w:pStyle w:val="ConsPlusNormal"/>
            </w:pPr>
            <w:r>
              <w:t>5,20</w:t>
            </w:r>
          </w:p>
        </w:tc>
        <w:tc>
          <w:tcPr>
            <w:tcW w:w="720" w:type="dxa"/>
            <w:vAlign w:val="center"/>
          </w:tcPr>
          <w:p w:rsidR="00AD5D9C" w:rsidRDefault="00AD5D9C">
            <w:pPr>
              <w:pStyle w:val="ConsPlusNormal"/>
            </w:pPr>
            <w:r>
              <w:t>0,69</w:t>
            </w:r>
          </w:p>
        </w:tc>
        <w:tc>
          <w:tcPr>
            <w:tcW w:w="720" w:type="dxa"/>
            <w:vAlign w:val="center"/>
          </w:tcPr>
          <w:p w:rsidR="00AD5D9C" w:rsidRDefault="00AD5D9C">
            <w:pPr>
              <w:pStyle w:val="ConsPlusNormal"/>
            </w:pPr>
            <w:r>
              <w:t>4,83</w:t>
            </w:r>
          </w:p>
        </w:tc>
        <w:tc>
          <w:tcPr>
            <w:tcW w:w="600" w:type="dxa"/>
            <w:vAlign w:val="center"/>
          </w:tcPr>
          <w:p w:rsidR="00AD5D9C" w:rsidRDefault="00AD5D9C">
            <w:pPr>
              <w:pStyle w:val="ConsPlusNormal"/>
            </w:pPr>
            <w:r>
              <w:t>0,66</w:t>
            </w:r>
          </w:p>
        </w:tc>
        <w:tc>
          <w:tcPr>
            <w:tcW w:w="600" w:type="dxa"/>
            <w:vAlign w:val="center"/>
          </w:tcPr>
          <w:p w:rsidR="00AD5D9C" w:rsidRDefault="00AD5D9C">
            <w:pPr>
              <w:pStyle w:val="ConsPlusNormal"/>
            </w:pPr>
            <w:r>
              <w:t>5,20</w:t>
            </w:r>
          </w:p>
        </w:tc>
        <w:tc>
          <w:tcPr>
            <w:tcW w:w="600" w:type="dxa"/>
            <w:vAlign w:val="center"/>
          </w:tcPr>
          <w:p w:rsidR="00AD5D9C" w:rsidRDefault="00AD5D9C">
            <w:pPr>
              <w:pStyle w:val="ConsPlusNormal"/>
            </w:pPr>
            <w:r>
              <w:t>-</w:t>
            </w:r>
          </w:p>
        </w:tc>
        <w:tc>
          <w:tcPr>
            <w:tcW w:w="600" w:type="dxa"/>
            <w:vAlign w:val="center"/>
          </w:tcPr>
          <w:p w:rsidR="00AD5D9C" w:rsidRDefault="00AD5D9C">
            <w:pPr>
              <w:pStyle w:val="ConsPlusNormal"/>
            </w:pPr>
            <w:r>
              <w:t>-</w:t>
            </w:r>
          </w:p>
        </w:tc>
        <w:tc>
          <w:tcPr>
            <w:tcW w:w="600" w:type="dxa"/>
            <w:vAlign w:val="center"/>
          </w:tcPr>
          <w:p w:rsidR="00AD5D9C" w:rsidRDefault="00AD5D9C">
            <w:pPr>
              <w:pStyle w:val="ConsPlusNormal"/>
            </w:pPr>
            <w:r>
              <w:t>-</w:t>
            </w:r>
          </w:p>
        </w:tc>
      </w:tr>
      <w:tr w:rsidR="00AD5D9C">
        <w:tc>
          <w:tcPr>
            <w:tcW w:w="1134" w:type="dxa"/>
            <w:vMerge/>
          </w:tcPr>
          <w:p w:rsidR="00AD5D9C" w:rsidRDefault="00AD5D9C"/>
        </w:tc>
        <w:tc>
          <w:tcPr>
            <w:tcW w:w="1320" w:type="dxa"/>
            <w:vAlign w:val="center"/>
          </w:tcPr>
          <w:p w:rsidR="00AD5D9C" w:rsidRDefault="00AD5D9C">
            <w:pPr>
              <w:pStyle w:val="ConsPlusNormal"/>
            </w:pPr>
            <w:r>
              <w:t>90</w:t>
            </w:r>
          </w:p>
        </w:tc>
        <w:tc>
          <w:tcPr>
            <w:tcW w:w="720" w:type="dxa"/>
            <w:vAlign w:val="center"/>
          </w:tcPr>
          <w:p w:rsidR="00AD5D9C" w:rsidRDefault="00AD5D9C">
            <w:pPr>
              <w:pStyle w:val="ConsPlusNormal"/>
            </w:pPr>
            <w:r>
              <w:t>-</w:t>
            </w:r>
          </w:p>
        </w:tc>
        <w:tc>
          <w:tcPr>
            <w:tcW w:w="720" w:type="dxa"/>
            <w:vAlign w:val="center"/>
          </w:tcPr>
          <w:p w:rsidR="00AD5D9C" w:rsidRDefault="00AD5D9C">
            <w:pPr>
              <w:pStyle w:val="ConsPlusNormal"/>
            </w:pPr>
            <w:r>
              <w:t>-</w:t>
            </w:r>
          </w:p>
        </w:tc>
        <w:tc>
          <w:tcPr>
            <w:tcW w:w="720" w:type="dxa"/>
            <w:vAlign w:val="center"/>
          </w:tcPr>
          <w:p w:rsidR="00AD5D9C" w:rsidRDefault="00AD5D9C">
            <w:pPr>
              <w:pStyle w:val="ConsPlusNormal"/>
            </w:pPr>
            <w:r>
              <w:t>-</w:t>
            </w:r>
          </w:p>
        </w:tc>
        <w:tc>
          <w:tcPr>
            <w:tcW w:w="720" w:type="dxa"/>
            <w:vAlign w:val="center"/>
          </w:tcPr>
          <w:p w:rsidR="00AD5D9C" w:rsidRDefault="00AD5D9C">
            <w:pPr>
              <w:pStyle w:val="ConsPlusNormal"/>
            </w:pPr>
            <w:r>
              <w:t>-</w:t>
            </w:r>
          </w:p>
        </w:tc>
        <w:tc>
          <w:tcPr>
            <w:tcW w:w="720" w:type="dxa"/>
            <w:vAlign w:val="center"/>
          </w:tcPr>
          <w:p w:rsidR="00AD5D9C" w:rsidRDefault="00AD5D9C">
            <w:pPr>
              <w:pStyle w:val="ConsPlusNormal"/>
            </w:pPr>
            <w:r>
              <w:t>-</w:t>
            </w:r>
          </w:p>
        </w:tc>
        <w:tc>
          <w:tcPr>
            <w:tcW w:w="600" w:type="dxa"/>
            <w:vAlign w:val="center"/>
          </w:tcPr>
          <w:p w:rsidR="00AD5D9C" w:rsidRDefault="00AD5D9C">
            <w:pPr>
              <w:pStyle w:val="ConsPlusNormal"/>
            </w:pPr>
            <w:r>
              <w:t>-</w:t>
            </w:r>
          </w:p>
        </w:tc>
        <w:tc>
          <w:tcPr>
            <w:tcW w:w="600" w:type="dxa"/>
            <w:vAlign w:val="center"/>
          </w:tcPr>
          <w:p w:rsidR="00AD5D9C" w:rsidRDefault="00AD5D9C">
            <w:pPr>
              <w:pStyle w:val="ConsPlusNormal"/>
            </w:pPr>
            <w:r>
              <w:t>-</w:t>
            </w:r>
          </w:p>
        </w:tc>
        <w:tc>
          <w:tcPr>
            <w:tcW w:w="600" w:type="dxa"/>
            <w:vAlign w:val="center"/>
          </w:tcPr>
          <w:p w:rsidR="00AD5D9C" w:rsidRDefault="00AD5D9C">
            <w:pPr>
              <w:pStyle w:val="ConsPlusNormal"/>
            </w:pPr>
            <w:r>
              <w:t>0,56</w:t>
            </w:r>
          </w:p>
        </w:tc>
        <w:tc>
          <w:tcPr>
            <w:tcW w:w="600" w:type="dxa"/>
            <w:vAlign w:val="center"/>
          </w:tcPr>
          <w:p w:rsidR="00AD5D9C" w:rsidRDefault="00AD5D9C">
            <w:pPr>
              <w:pStyle w:val="ConsPlusNormal"/>
            </w:pPr>
            <w:r>
              <w:t>3,67</w:t>
            </w:r>
          </w:p>
        </w:tc>
        <w:tc>
          <w:tcPr>
            <w:tcW w:w="600" w:type="dxa"/>
            <w:vAlign w:val="center"/>
          </w:tcPr>
          <w:p w:rsidR="00AD5D9C" w:rsidRDefault="00AD5D9C">
            <w:pPr>
              <w:pStyle w:val="ConsPlusNormal"/>
            </w:pPr>
            <w:r>
              <w:t>11,7</w:t>
            </w:r>
          </w:p>
        </w:tc>
      </w:tr>
      <w:tr w:rsidR="00AD5D9C">
        <w:tc>
          <w:tcPr>
            <w:tcW w:w="1134" w:type="dxa"/>
            <w:vMerge w:val="restart"/>
            <w:vAlign w:val="center"/>
          </w:tcPr>
          <w:p w:rsidR="00AD5D9C" w:rsidRDefault="00AD5D9C">
            <w:pPr>
              <w:pStyle w:val="ConsPlusNormal"/>
            </w:pPr>
            <w:r>
              <w:t>90</w:t>
            </w:r>
          </w:p>
        </w:tc>
        <w:tc>
          <w:tcPr>
            <w:tcW w:w="1320" w:type="dxa"/>
            <w:vAlign w:val="center"/>
          </w:tcPr>
          <w:p w:rsidR="00AD5D9C" w:rsidRDefault="00AD5D9C">
            <w:pPr>
              <w:pStyle w:val="ConsPlusNormal"/>
            </w:pPr>
            <w:r>
              <w:t>45</w:t>
            </w:r>
          </w:p>
        </w:tc>
        <w:tc>
          <w:tcPr>
            <w:tcW w:w="720" w:type="dxa"/>
            <w:vMerge w:val="restart"/>
            <w:vAlign w:val="center"/>
          </w:tcPr>
          <w:p w:rsidR="00AD5D9C" w:rsidRDefault="00AD5D9C">
            <w:pPr>
              <w:pStyle w:val="ConsPlusNormal"/>
            </w:pPr>
            <w:r>
              <w:t>-</w:t>
            </w:r>
          </w:p>
        </w:tc>
        <w:tc>
          <w:tcPr>
            <w:tcW w:w="720" w:type="dxa"/>
            <w:vAlign w:val="center"/>
          </w:tcPr>
          <w:p w:rsidR="00AD5D9C" w:rsidRDefault="00AD5D9C">
            <w:pPr>
              <w:pStyle w:val="ConsPlusNormal"/>
            </w:pPr>
            <w:r>
              <w:t>3,90</w:t>
            </w:r>
          </w:p>
        </w:tc>
        <w:tc>
          <w:tcPr>
            <w:tcW w:w="720" w:type="dxa"/>
            <w:vAlign w:val="center"/>
          </w:tcPr>
          <w:p w:rsidR="00AD5D9C" w:rsidRDefault="00AD5D9C">
            <w:pPr>
              <w:pStyle w:val="ConsPlusNormal"/>
            </w:pPr>
            <w:r>
              <w:t>6,40</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r>
      <w:tr w:rsidR="00AD5D9C">
        <w:tc>
          <w:tcPr>
            <w:tcW w:w="1134" w:type="dxa"/>
            <w:vMerge/>
          </w:tcPr>
          <w:p w:rsidR="00AD5D9C" w:rsidRDefault="00AD5D9C"/>
        </w:tc>
        <w:tc>
          <w:tcPr>
            <w:tcW w:w="1320" w:type="dxa"/>
            <w:vAlign w:val="center"/>
          </w:tcPr>
          <w:p w:rsidR="00AD5D9C" w:rsidRDefault="00AD5D9C">
            <w:pPr>
              <w:pStyle w:val="ConsPlusNormal"/>
            </w:pPr>
            <w:r>
              <w:t>60</w:t>
            </w:r>
          </w:p>
        </w:tc>
        <w:tc>
          <w:tcPr>
            <w:tcW w:w="720" w:type="dxa"/>
            <w:vMerge/>
          </w:tcPr>
          <w:p w:rsidR="00AD5D9C" w:rsidRDefault="00AD5D9C"/>
        </w:tc>
        <w:tc>
          <w:tcPr>
            <w:tcW w:w="720" w:type="dxa"/>
            <w:vAlign w:val="center"/>
          </w:tcPr>
          <w:p w:rsidR="00AD5D9C" w:rsidRDefault="00AD5D9C">
            <w:pPr>
              <w:pStyle w:val="ConsPlusNormal"/>
            </w:pPr>
            <w:r>
              <w:t>3,60</w:t>
            </w:r>
          </w:p>
        </w:tc>
        <w:tc>
          <w:tcPr>
            <w:tcW w:w="720" w:type="dxa"/>
            <w:vAlign w:val="center"/>
          </w:tcPr>
          <w:p w:rsidR="00AD5D9C" w:rsidRDefault="00AD5D9C">
            <w:pPr>
              <w:pStyle w:val="ConsPlusNormal"/>
            </w:pPr>
            <w:r>
              <w:t>5,90</w:t>
            </w:r>
          </w:p>
        </w:tc>
        <w:tc>
          <w:tcPr>
            <w:tcW w:w="720" w:type="dxa"/>
            <w:vMerge/>
          </w:tcPr>
          <w:p w:rsidR="00AD5D9C" w:rsidRDefault="00AD5D9C"/>
        </w:tc>
        <w:tc>
          <w:tcPr>
            <w:tcW w:w="72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r>
      <w:tr w:rsidR="00AD5D9C">
        <w:tc>
          <w:tcPr>
            <w:tcW w:w="1134" w:type="dxa"/>
            <w:vMerge/>
          </w:tcPr>
          <w:p w:rsidR="00AD5D9C" w:rsidRDefault="00AD5D9C"/>
        </w:tc>
        <w:tc>
          <w:tcPr>
            <w:tcW w:w="1320" w:type="dxa"/>
            <w:vAlign w:val="center"/>
          </w:tcPr>
          <w:p w:rsidR="00AD5D9C" w:rsidRDefault="00AD5D9C">
            <w:pPr>
              <w:pStyle w:val="ConsPlusNormal"/>
            </w:pPr>
            <w:r>
              <w:t>87,5</w:t>
            </w:r>
          </w:p>
        </w:tc>
        <w:tc>
          <w:tcPr>
            <w:tcW w:w="720" w:type="dxa"/>
            <w:vMerge/>
          </w:tcPr>
          <w:p w:rsidR="00AD5D9C" w:rsidRDefault="00AD5D9C"/>
        </w:tc>
        <w:tc>
          <w:tcPr>
            <w:tcW w:w="720" w:type="dxa"/>
            <w:vAlign w:val="center"/>
          </w:tcPr>
          <w:p w:rsidR="00AD5D9C" w:rsidRDefault="00AD5D9C">
            <w:pPr>
              <w:pStyle w:val="ConsPlusNormal"/>
            </w:pPr>
            <w:r>
              <w:t>2,40</w:t>
            </w:r>
          </w:p>
        </w:tc>
        <w:tc>
          <w:tcPr>
            <w:tcW w:w="720" w:type="dxa"/>
            <w:vAlign w:val="center"/>
          </w:tcPr>
          <w:p w:rsidR="00AD5D9C" w:rsidRDefault="00AD5D9C">
            <w:pPr>
              <w:pStyle w:val="ConsPlusNormal"/>
            </w:pPr>
            <w:r>
              <w:t>3,95</w:t>
            </w:r>
          </w:p>
        </w:tc>
        <w:tc>
          <w:tcPr>
            <w:tcW w:w="720" w:type="dxa"/>
            <w:vMerge/>
          </w:tcPr>
          <w:p w:rsidR="00AD5D9C" w:rsidRDefault="00AD5D9C"/>
        </w:tc>
        <w:tc>
          <w:tcPr>
            <w:tcW w:w="72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r>
      <w:tr w:rsidR="00AD5D9C">
        <w:tc>
          <w:tcPr>
            <w:tcW w:w="1134" w:type="dxa"/>
            <w:vMerge w:val="restart"/>
            <w:vAlign w:val="center"/>
          </w:tcPr>
          <w:p w:rsidR="00AD5D9C" w:rsidRDefault="00AD5D9C">
            <w:pPr>
              <w:pStyle w:val="ConsPlusNormal"/>
            </w:pPr>
            <w:r>
              <w:t>100</w:t>
            </w:r>
          </w:p>
        </w:tc>
        <w:tc>
          <w:tcPr>
            <w:tcW w:w="1320" w:type="dxa"/>
            <w:vAlign w:val="center"/>
          </w:tcPr>
          <w:p w:rsidR="00AD5D9C" w:rsidRDefault="00AD5D9C">
            <w:pPr>
              <w:pStyle w:val="ConsPlusNormal"/>
            </w:pPr>
            <w:r>
              <w:t>45</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Align w:val="center"/>
          </w:tcPr>
          <w:p w:rsidR="00AD5D9C" w:rsidRDefault="00AD5D9C">
            <w:pPr>
              <w:pStyle w:val="ConsPlusNormal"/>
            </w:pPr>
            <w:r>
              <w:t>5,50</w:t>
            </w:r>
          </w:p>
        </w:tc>
        <w:tc>
          <w:tcPr>
            <w:tcW w:w="600" w:type="dxa"/>
            <w:vAlign w:val="center"/>
          </w:tcPr>
          <w:p w:rsidR="00AD5D9C" w:rsidRDefault="00AD5D9C">
            <w:pPr>
              <w:pStyle w:val="ConsPlusNormal"/>
            </w:pPr>
            <w:r>
              <w:t>14,5</w:t>
            </w:r>
          </w:p>
        </w:tc>
      </w:tr>
      <w:tr w:rsidR="00AD5D9C">
        <w:tc>
          <w:tcPr>
            <w:tcW w:w="1134" w:type="dxa"/>
            <w:vMerge/>
          </w:tcPr>
          <w:p w:rsidR="00AD5D9C" w:rsidRDefault="00AD5D9C"/>
        </w:tc>
        <w:tc>
          <w:tcPr>
            <w:tcW w:w="1320" w:type="dxa"/>
            <w:vAlign w:val="center"/>
          </w:tcPr>
          <w:p w:rsidR="00AD5D9C" w:rsidRDefault="00AD5D9C">
            <w:pPr>
              <w:pStyle w:val="ConsPlusNormal"/>
            </w:pPr>
            <w:r>
              <w:t>60</w:t>
            </w:r>
          </w:p>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Align w:val="center"/>
          </w:tcPr>
          <w:p w:rsidR="00AD5D9C" w:rsidRDefault="00AD5D9C">
            <w:pPr>
              <w:pStyle w:val="ConsPlusNormal"/>
            </w:pPr>
            <w:r>
              <w:t>4,90</w:t>
            </w:r>
          </w:p>
        </w:tc>
        <w:tc>
          <w:tcPr>
            <w:tcW w:w="600" w:type="dxa"/>
            <w:vAlign w:val="center"/>
          </w:tcPr>
          <w:p w:rsidR="00AD5D9C" w:rsidRDefault="00AD5D9C">
            <w:pPr>
              <w:pStyle w:val="ConsPlusNormal"/>
            </w:pPr>
            <w:r>
              <w:t>12,8</w:t>
            </w:r>
          </w:p>
        </w:tc>
      </w:tr>
      <w:tr w:rsidR="00AD5D9C">
        <w:tc>
          <w:tcPr>
            <w:tcW w:w="1134" w:type="dxa"/>
            <w:vMerge/>
          </w:tcPr>
          <w:p w:rsidR="00AD5D9C" w:rsidRDefault="00AD5D9C"/>
        </w:tc>
        <w:tc>
          <w:tcPr>
            <w:tcW w:w="1320" w:type="dxa"/>
            <w:vAlign w:val="center"/>
          </w:tcPr>
          <w:p w:rsidR="00AD5D9C" w:rsidRDefault="00AD5D9C">
            <w:pPr>
              <w:pStyle w:val="ConsPlusNormal"/>
            </w:pPr>
            <w:r>
              <w:t>90</w:t>
            </w:r>
          </w:p>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Align w:val="center"/>
          </w:tcPr>
          <w:p w:rsidR="00AD5D9C" w:rsidRDefault="00AD5D9C">
            <w:pPr>
              <w:pStyle w:val="ConsPlusNormal"/>
            </w:pPr>
            <w:r>
              <w:t>3,20</w:t>
            </w:r>
          </w:p>
        </w:tc>
        <w:tc>
          <w:tcPr>
            <w:tcW w:w="600" w:type="dxa"/>
            <w:vAlign w:val="center"/>
          </w:tcPr>
          <w:p w:rsidR="00AD5D9C" w:rsidRDefault="00AD5D9C">
            <w:pPr>
              <w:pStyle w:val="ConsPlusNormal"/>
            </w:pPr>
            <w:r>
              <w:t>8,62</w:t>
            </w:r>
          </w:p>
        </w:tc>
      </w:tr>
      <w:tr w:rsidR="00AD5D9C">
        <w:tc>
          <w:tcPr>
            <w:tcW w:w="1134" w:type="dxa"/>
            <w:vMerge w:val="restart"/>
            <w:vAlign w:val="center"/>
          </w:tcPr>
          <w:p w:rsidR="00AD5D9C" w:rsidRDefault="00AD5D9C">
            <w:pPr>
              <w:pStyle w:val="ConsPlusNormal"/>
            </w:pPr>
            <w:r>
              <w:t>110</w:t>
            </w:r>
          </w:p>
        </w:tc>
        <w:tc>
          <w:tcPr>
            <w:tcW w:w="1320" w:type="dxa"/>
            <w:vAlign w:val="center"/>
          </w:tcPr>
          <w:p w:rsidR="00AD5D9C" w:rsidRDefault="00AD5D9C">
            <w:pPr>
              <w:pStyle w:val="ConsPlusNormal"/>
            </w:pPr>
            <w:r>
              <w:t>45</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Align w:val="center"/>
          </w:tcPr>
          <w:p w:rsidR="00AD5D9C" w:rsidRDefault="00AD5D9C">
            <w:pPr>
              <w:pStyle w:val="ConsPlusNormal"/>
            </w:pPr>
            <w:r>
              <w:t>5,90</w:t>
            </w:r>
          </w:p>
        </w:tc>
        <w:tc>
          <w:tcPr>
            <w:tcW w:w="720" w:type="dxa"/>
            <w:vMerge w:val="restart"/>
            <w:vAlign w:val="center"/>
          </w:tcPr>
          <w:p w:rsidR="00AD5D9C" w:rsidRDefault="00AD5D9C">
            <w:pPr>
              <w:pStyle w:val="ConsPlusNormal"/>
            </w:pPr>
            <w:r>
              <w:t>-</w:t>
            </w:r>
          </w:p>
        </w:tc>
        <w:tc>
          <w:tcPr>
            <w:tcW w:w="720" w:type="dxa"/>
            <w:vAlign w:val="center"/>
          </w:tcPr>
          <w:p w:rsidR="00AD5D9C" w:rsidRDefault="00AD5D9C">
            <w:pPr>
              <w:pStyle w:val="ConsPlusNormal"/>
            </w:pPr>
            <w:r>
              <w:t>5,85</w:t>
            </w:r>
          </w:p>
        </w:tc>
        <w:tc>
          <w:tcPr>
            <w:tcW w:w="600" w:type="dxa"/>
            <w:vMerge w:val="restart"/>
            <w:vAlign w:val="center"/>
          </w:tcPr>
          <w:p w:rsidR="00AD5D9C" w:rsidRDefault="00AD5D9C">
            <w:pPr>
              <w:pStyle w:val="ConsPlusNormal"/>
            </w:pPr>
            <w:r>
              <w:t>-</w:t>
            </w:r>
          </w:p>
        </w:tc>
        <w:tc>
          <w:tcPr>
            <w:tcW w:w="600" w:type="dxa"/>
            <w:vAlign w:val="center"/>
          </w:tcPr>
          <w:p w:rsidR="00AD5D9C" w:rsidRDefault="00AD5D9C">
            <w:pPr>
              <w:pStyle w:val="ConsPlusNormal"/>
            </w:pPr>
            <w:r>
              <w:t>5,90</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r>
      <w:tr w:rsidR="00AD5D9C">
        <w:tc>
          <w:tcPr>
            <w:tcW w:w="1134" w:type="dxa"/>
            <w:vMerge/>
          </w:tcPr>
          <w:p w:rsidR="00AD5D9C" w:rsidRDefault="00AD5D9C"/>
        </w:tc>
        <w:tc>
          <w:tcPr>
            <w:tcW w:w="1320" w:type="dxa"/>
            <w:vAlign w:val="center"/>
          </w:tcPr>
          <w:p w:rsidR="00AD5D9C" w:rsidRDefault="00AD5D9C">
            <w:pPr>
              <w:pStyle w:val="ConsPlusNormal"/>
            </w:pPr>
            <w:r>
              <w:t>60</w:t>
            </w:r>
          </w:p>
        </w:tc>
        <w:tc>
          <w:tcPr>
            <w:tcW w:w="720" w:type="dxa"/>
            <w:vMerge/>
          </w:tcPr>
          <w:p w:rsidR="00AD5D9C" w:rsidRDefault="00AD5D9C"/>
        </w:tc>
        <w:tc>
          <w:tcPr>
            <w:tcW w:w="720" w:type="dxa"/>
            <w:vMerge/>
          </w:tcPr>
          <w:p w:rsidR="00AD5D9C" w:rsidRDefault="00AD5D9C"/>
        </w:tc>
        <w:tc>
          <w:tcPr>
            <w:tcW w:w="720" w:type="dxa"/>
            <w:vAlign w:val="center"/>
          </w:tcPr>
          <w:p w:rsidR="00AD5D9C" w:rsidRDefault="00AD5D9C">
            <w:pPr>
              <w:pStyle w:val="ConsPlusNormal"/>
            </w:pPr>
            <w:r>
              <w:t>5,40</w:t>
            </w:r>
          </w:p>
        </w:tc>
        <w:tc>
          <w:tcPr>
            <w:tcW w:w="720" w:type="dxa"/>
            <w:vMerge/>
          </w:tcPr>
          <w:p w:rsidR="00AD5D9C" w:rsidRDefault="00AD5D9C"/>
        </w:tc>
        <w:tc>
          <w:tcPr>
            <w:tcW w:w="720" w:type="dxa"/>
            <w:vAlign w:val="center"/>
          </w:tcPr>
          <w:p w:rsidR="00AD5D9C" w:rsidRDefault="00AD5D9C">
            <w:pPr>
              <w:pStyle w:val="ConsPlusNormal"/>
            </w:pPr>
            <w:r>
              <w:t>5,37</w:t>
            </w:r>
          </w:p>
        </w:tc>
        <w:tc>
          <w:tcPr>
            <w:tcW w:w="600" w:type="dxa"/>
            <w:vMerge/>
          </w:tcPr>
          <w:p w:rsidR="00AD5D9C" w:rsidRDefault="00AD5D9C"/>
        </w:tc>
        <w:tc>
          <w:tcPr>
            <w:tcW w:w="600" w:type="dxa"/>
            <w:vAlign w:val="center"/>
          </w:tcPr>
          <w:p w:rsidR="00AD5D9C" w:rsidRDefault="00AD5D9C">
            <w:pPr>
              <w:pStyle w:val="ConsPlusNormal"/>
            </w:pPr>
            <w:r>
              <w:t>5,40</w:t>
            </w:r>
          </w:p>
        </w:tc>
        <w:tc>
          <w:tcPr>
            <w:tcW w:w="600" w:type="dxa"/>
            <w:vMerge/>
          </w:tcPr>
          <w:p w:rsidR="00AD5D9C" w:rsidRDefault="00AD5D9C"/>
        </w:tc>
        <w:tc>
          <w:tcPr>
            <w:tcW w:w="600" w:type="dxa"/>
            <w:vMerge/>
          </w:tcPr>
          <w:p w:rsidR="00AD5D9C" w:rsidRDefault="00AD5D9C"/>
        </w:tc>
        <w:tc>
          <w:tcPr>
            <w:tcW w:w="600" w:type="dxa"/>
            <w:vMerge/>
          </w:tcPr>
          <w:p w:rsidR="00AD5D9C" w:rsidRDefault="00AD5D9C"/>
        </w:tc>
      </w:tr>
      <w:tr w:rsidR="00AD5D9C">
        <w:tc>
          <w:tcPr>
            <w:tcW w:w="1134" w:type="dxa"/>
            <w:vMerge/>
          </w:tcPr>
          <w:p w:rsidR="00AD5D9C" w:rsidRDefault="00AD5D9C"/>
        </w:tc>
        <w:tc>
          <w:tcPr>
            <w:tcW w:w="1320" w:type="dxa"/>
            <w:vAlign w:val="center"/>
          </w:tcPr>
          <w:p w:rsidR="00AD5D9C" w:rsidRDefault="00AD5D9C">
            <w:pPr>
              <w:pStyle w:val="ConsPlusNormal"/>
            </w:pPr>
            <w:r>
              <w:t>87,5</w:t>
            </w:r>
          </w:p>
        </w:tc>
        <w:tc>
          <w:tcPr>
            <w:tcW w:w="720" w:type="dxa"/>
            <w:vMerge/>
          </w:tcPr>
          <w:p w:rsidR="00AD5D9C" w:rsidRDefault="00AD5D9C"/>
        </w:tc>
        <w:tc>
          <w:tcPr>
            <w:tcW w:w="720" w:type="dxa"/>
            <w:vMerge/>
          </w:tcPr>
          <w:p w:rsidR="00AD5D9C" w:rsidRDefault="00AD5D9C"/>
        </w:tc>
        <w:tc>
          <w:tcPr>
            <w:tcW w:w="720" w:type="dxa"/>
            <w:vAlign w:val="center"/>
          </w:tcPr>
          <w:p w:rsidR="00AD5D9C" w:rsidRDefault="00AD5D9C">
            <w:pPr>
              <w:pStyle w:val="ConsPlusNormal"/>
            </w:pPr>
            <w:r>
              <w:t>3,60</w:t>
            </w:r>
          </w:p>
        </w:tc>
        <w:tc>
          <w:tcPr>
            <w:tcW w:w="720" w:type="dxa"/>
            <w:vMerge/>
          </w:tcPr>
          <w:p w:rsidR="00AD5D9C" w:rsidRDefault="00AD5D9C"/>
        </w:tc>
        <w:tc>
          <w:tcPr>
            <w:tcW w:w="720" w:type="dxa"/>
            <w:vAlign w:val="center"/>
          </w:tcPr>
          <w:p w:rsidR="00AD5D9C" w:rsidRDefault="00AD5D9C">
            <w:pPr>
              <w:pStyle w:val="ConsPlusNormal"/>
            </w:pPr>
            <w:r>
              <w:t>3,58</w:t>
            </w:r>
          </w:p>
        </w:tc>
        <w:tc>
          <w:tcPr>
            <w:tcW w:w="600" w:type="dxa"/>
            <w:vMerge/>
          </w:tcPr>
          <w:p w:rsidR="00AD5D9C" w:rsidRDefault="00AD5D9C"/>
        </w:tc>
        <w:tc>
          <w:tcPr>
            <w:tcW w:w="600" w:type="dxa"/>
            <w:vAlign w:val="center"/>
          </w:tcPr>
          <w:p w:rsidR="00AD5D9C" w:rsidRDefault="00AD5D9C">
            <w:pPr>
              <w:pStyle w:val="ConsPlusNormal"/>
            </w:pPr>
            <w:r>
              <w:t>3,60</w:t>
            </w:r>
          </w:p>
        </w:tc>
        <w:tc>
          <w:tcPr>
            <w:tcW w:w="600" w:type="dxa"/>
            <w:vMerge/>
          </w:tcPr>
          <w:p w:rsidR="00AD5D9C" w:rsidRDefault="00AD5D9C"/>
        </w:tc>
        <w:tc>
          <w:tcPr>
            <w:tcW w:w="600" w:type="dxa"/>
            <w:vMerge/>
          </w:tcPr>
          <w:p w:rsidR="00AD5D9C" w:rsidRDefault="00AD5D9C"/>
        </w:tc>
        <w:tc>
          <w:tcPr>
            <w:tcW w:w="600" w:type="dxa"/>
            <w:vMerge/>
          </w:tcPr>
          <w:p w:rsidR="00AD5D9C" w:rsidRDefault="00AD5D9C"/>
        </w:tc>
      </w:tr>
      <w:tr w:rsidR="00AD5D9C">
        <w:tc>
          <w:tcPr>
            <w:tcW w:w="1134" w:type="dxa"/>
            <w:vMerge w:val="restart"/>
            <w:vAlign w:val="center"/>
          </w:tcPr>
          <w:p w:rsidR="00AD5D9C" w:rsidRDefault="00AD5D9C">
            <w:pPr>
              <w:pStyle w:val="ConsPlusNormal"/>
            </w:pPr>
            <w:r>
              <w:t>150</w:t>
            </w:r>
          </w:p>
        </w:tc>
        <w:tc>
          <w:tcPr>
            <w:tcW w:w="1320" w:type="dxa"/>
            <w:vAlign w:val="center"/>
          </w:tcPr>
          <w:p w:rsidR="00AD5D9C" w:rsidRDefault="00AD5D9C">
            <w:pPr>
              <w:pStyle w:val="ConsPlusNormal"/>
            </w:pPr>
            <w:r>
              <w:t>45</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72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Merge w:val="restart"/>
            <w:vAlign w:val="center"/>
          </w:tcPr>
          <w:p w:rsidR="00AD5D9C" w:rsidRDefault="00AD5D9C">
            <w:pPr>
              <w:pStyle w:val="ConsPlusNormal"/>
            </w:pPr>
            <w:r>
              <w:t>-</w:t>
            </w:r>
          </w:p>
        </w:tc>
        <w:tc>
          <w:tcPr>
            <w:tcW w:w="600" w:type="dxa"/>
            <w:vAlign w:val="center"/>
          </w:tcPr>
          <w:p w:rsidR="00AD5D9C" w:rsidRDefault="00AD5D9C">
            <w:pPr>
              <w:pStyle w:val="ConsPlusNormal"/>
            </w:pPr>
            <w:r>
              <w:t>12,6</w:t>
            </w:r>
          </w:p>
        </w:tc>
      </w:tr>
      <w:tr w:rsidR="00AD5D9C">
        <w:tc>
          <w:tcPr>
            <w:tcW w:w="1134" w:type="dxa"/>
            <w:vMerge/>
          </w:tcPr>
          <w:p w:rsidR="00AD5D9C" w:rsidRDefault="00AD5D9C"/>
        </w:tc>
        <w:tc>
          <w:tcPr>
            <w:tcW w:w="1320" w:type="dxa"/>
            <w:vAlign w:val="center"/>
          </w:tcPr>
          <w:p w:rsidR="00AD5D9C" w:rsidRDefault="00AD5D9C">
            <w:pPr>
              <w:pStyle w:val="ConsPlusNormal"/>
            </w:pPr>
            <w:r>
              <w:t>60</w:t>
            </w:r>
          </w:p>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Align w:val="center"/>
          </w:tcPr>
          <w:p w:rsidR="00AD5D9C" w:rsidRDefault="00AD5D9C">
            <w:pPr>
              <w:pStyle w:val="ConsPlusNormal"/>
            </w:pPr>
            <w:r>
              <w:t>11,0</w:t>
            </w:r>
          </w:p>
        </w:tc>
      </w:tr>
      <w:tr w:rsidR="00AD5D9C">
        <w:tc>
          <w:tcPr>
            <w:tcW w:w="1134" w:type="dxa"/>
            <w:vMerge/>
          </w:tcPr>
          <w:p w:rsidR="00AD5D9C" w:rsidRDefault="00AD5D9C"/>
        </w:tc>
        <w:tc>
          <w:tcPr>
            <w:tcW w:w="1320" w:type="dxa"/>
            <w:vAlign w:val="center"/>
          </w:tcPr>
          <w:p w:rsidR="00AD5D9C" w:rsidRDefault="00AD5D9C">
            <w:pPr>
              <w:pStyle w:val="ConsPlusNormal"/>
            </w:pPr>
            <w:r>
              <w:t>90</w:t>
            </w:r>
          </w:p>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72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Merge/>
          </w:tcPr>
          <w:p w:rsidR="00AD5D9C" w:rsidRDefault="00AD5D9C"/>
        </w:tc>
        <w:tc>
          <w:tcPr>
            <w:tcW w:w="600" w:type="dxa"/>
            <w:vAlign w:val="center"/>
          </w:tcPr>
          <w:p w:rsidR="00AD5D9C" w:rsidRDefault="00AD5D9C">
            <w:pPr>
              <w:pStyle w:val="ConsPlusNormal"/>
            </w:pPr>
            <w:r>
              <w:t>7,20</w:t>
            </w:r>
          </w:p>
        </w:tc>
      </w:tr>
    </w:tbl>
    <w:p w:rsidR="00AD5D9C" w:rsidRDefault="00AD5D9C">
      <w:pPr>
        <w:pStyle w:val="ConsPlusNormal"/>
        <w:jc w:val="both"/>
      </w:pPr>
    </w:p>
    <w:p w:rsidR="00AD5D9C" w:rsidRDefault="00AD5D9C">
      <w:pPr>
        <w:pStyle w:val="ConsPlusNormal"/>
        <w:jc w:val="right"/>
      </w:pPr>
      <w:r>
        <w:t>Таблица Е.2</w:t>
      </w:r>
    </w:p>
    <w:p w:rsidR="00AD5D9C" w:rsidRDefault="00AD5D9C">
      <w:pPr>
        <w:pStyle w:val="ConsPlusNormal"/>
        <w:jc w:val="both"/>
      </w:pPr>
    </w:p>
    <w:p w:rsidR="00AD5D9C" w:rsidRDefault="00AD5D9C">
      <w:pPr>
        <w:pStyle w:val="ConsPlusNormal"/>
        <w:jc w:val="center"/>
      </w:pPr>
      <w:bookmarkStart w:id="53" w:name="P5015"/>
      <w:bookmarkEnd w:id="53"/>
      <w:r>
        <w:rPr>
          <w:b/>
        </w:rPr>
        <w:t>Пропускная способность невентилируемых стояков</w:t>
      </w:r>
    </w:p>
    <w:p w:rsidR="00AD5D9C" w:rsidRDefault="00AD5D9C">
      <w:pPr>
        <w:pStyle w:val="ConsPlusNormal"/>
        <w:jc w:val="center"/>
      </w:pPr>
      <w:r>
        <w:rPr>
          <w:b/>
        </w:rPr>
        <w:t>из полиэтиленовых труб низкого давления,</w:t>
      </w:r>
    </w:p>
    <w:p w:rsidR="00AD5D9C" w:rsidRDefault="00AD5D9C">
      <w:pPr>
        <w:pStyle w:val="ConsPlusNormal"/>
        <w:jc w:val="center"/>
      </w:pPr>
      <w:r>
        <w:rPr>
          <w:b/>
        </w:rPr>
        <w:t>поливинилхлоридных труб и полиэтиленовых труб</w:t>
      </w:r>
    </w:p>
    <w:p w:rsidR="00AD5D9C" w:rsidRDefault="00AD5D9C">
      <w:pPr>
        <w:pStyle w:val="ConsPlusNormal"/>
        <w:jc w:val="center"/>
      </w:pPr>
      <w:r>
        <w:rPr>
          <w:b/>
        </w:rPr>
        <w:t>высокого давления (ПНД, ПВХ, ПВД)</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800"/>
        <w:gridCol w:w="600"/>
        <w:gridCol w:w="600"/>
        <w:gridCol w:w="600"/>
        <w:gridCol w:w="600"/>
        <w:gridCol w:w="600"/>
        <w:gridCol w:w="600"/>
        <w:gridCol w:w="600"/>
        <w:gridCol w:w="600"/>
        <w:gridCol w:w="600"/>
        <w:gridCol w:w="600"/>
      </w:tblGrid>
      <w:tr w:rsidR="00AD5D9C">
        <w:tc>
          <w:tcPr>
            <w:tcW w:w="1260" w:type="dxa"/>
            <w:vMerge w:val="restart"/>
            <w:vAlign w:val="center"/>
          </w:tcPr>
          <w:p w:rsidR="00AD5D9C" w:rsidRDefault="00AD5D9C">
            <w:pPr>
              <w:pStyle w:val="ConsPlusNormal"/>
            </w:pPr>
            <w:r>
              <w:t>Рабочая высота стояка, м</w:t>
            </w:r>
          </w:p>
        </w:tc>
        <w:tc>
          <w:tcPr>
            <w:tcW w:w="1800" w:type="dxa"/>
            <w:vMerge w:val="restart"/>
            <w:vAlign w:val="center"/>
          </w:tcPr>
          <w:p w:rsidR="00AD5D9C" w:rsidRDefault="00AD5D9C">
            <w:pPr>
              <w:pStyle w:val="ConsPlusNormal"/>
            </w:pPr>
            <w:r>
              <w:t>Угол присоединения поэтажных отводов к стояку, град</w:t>
            </w:r>
          </w:p>
        </w:tc>
        <w:tc>
          <w:tcPr>
            <w:tcW w:w="3000" w:type="dxa"/>
            <w:gridSpan w:val="5"/>
            <w:vAlign w:val="center"/>
          </w:tcPr>
          <w:p w:rsidR="00AD5D9C" w:rsidRDefault="00AD5D9C">
            <w:pPr>
              <w:pStyle w:val="ConsPlusNormal"/>
            </w:pPr>
            <w:r>
              <w:t>Пропускная способность, л/с, стояков при наружном диаметре труб из ПНД и ПВХ, мм</w:t>
            </w:r>
          </w:p>
        </w:tc>
        <w:tc>
          <w:tcPr>
            <w:tcW w:w="3000" w:type="dxa"/>
            <w:gridSpan w:val="5"/>
            <w:vAlign w:val="center"/>
          </w:tcPr>
          <w:p w:rsidR="00AD5D9C" w:rsidRDefault="00AD5D9C">
            <w:pPr>
              <w:pStyle w:val="ConsPlusNormal"/>
            </w:pPr>
            <w:r>
              <w:t>Пропускная способность, л/с, стояков при наружном диаметре труб из ПВД, мм</w:t>
            </w:r>
          </w:p>
        </w:tc>
      </w:tr>
      <w:tr w:rsidR="00AD5D9C">
        <w:tc>
          <w:tcPr>
            <w:tcW w:w="1260" w:type="dxa"/>
            <w:vMerge/>
          </w:tcPr>
          <w:p w:rsidR="00AD5D9C" w:rsidRDefault="00AD5D9C"/>
        </w:tc>
        <w:tc>
          <w:tcPr>
            <w:tcW w:w="1800" w:type="dxa"/>
            <w:vMerge/>
          </w:tcPr>
          <w:p w:rsidR="00AD5D9C" w:rsidRDefault="00AD5D9C"/>
        </w:tc>
        <w:tc>
          <w:tcPr>
            <w:tcW w:w="600" w:type="dxa"/>
            <w:vAlign w:val="center"/>
          </w:tcPr>
          <w:p w:rsidR="00AD5D9C" w:rsidRDefault="00AD5D9C">
            <w:pPr>
              <w:pStyle w:val="ConsPlusNormal"/>
            </w:pPr>
            <w:r>
              <w:t>50</w:t>
            </w:r>
          </w:p>
        </w:tc>
        <w:tc>
          <w:tcPr>
            <w:tcW w:w="1200" w:type="dxa"/>
            <w:gridSpan w:val="2"/>
            <w:vAlign w:val="center"/>
          </w:tcPr>
          <w:p w:rsidR="00AD5D9C" w:rsidRDefault="00AD5D9C">
            <w:pPr>
              <w:pStyle w:val="ConsPlusNormal"/>
            </w:pPr>
            <w:r>
              <w:t>90</w:t>
            </w:r>
          </w:p>
        </w:tc>
        <w:tc>
          <w:tcPr>
            <w:tcW w:w="1200" w:type="dxa"/>
            <w:gridSpan w:val="2"/>
            <w:vAlign w:val="center"/>
          </w:tcPr>
          <w:p w:rsidR="00AD5D9C" w:rsidRDefault="00AD5D9C">
            <w:pPr>
              <w:pStyle w:val="ConsPlusNormal"/>
            </w:pPr>
            <w:r>
              <w:t>110</w:t>
            </w:r>
          </w:p>
        </w:tc>
        <w:tc>
          <w:tcPr>
            <w:tcW w:w="600" w:type="dxa"/>
            <w:vAlign w:val="center"/>
          </w:tcPr>
          <w:p w:rsidR="00AD5D9C" w:rsidRDefault="00AD5D9C">
            <w:pPr>
              <w:pStyle w:val="ConsPlusNormal"/>
            </w:pPr>
            <w:r>
              <w:t>50</w:t>
            </w:r>
          </w:p>
        </w:tc>
        <w:tc>
          <w:tcPr>
            <w:tcW w:w="1200" w:type="dxa"/>
            <w:gridSpan w:val="2"/>
            <w:vAlign w:val="center"/>
          </w:tcPr>
          <w:p w:rsidR="00AD5D9C" w:rsidRDefault="00AD5D9C">
            <w:pPr>
              <w:pStyle w:val="ConsPlusNormal"/>
            </w:pPr>
            <w:r>
              <w:t>90</w:t>
            </w:r>
          </w:p>
        </w:tc>
        <w:tc>
          <w:tcPr>
            <w:tcW w:w="1200" w:type="dxa"/>
            <w:gridSpan w:val="2"/>
            <w:vAlign w:val="center"/>
          </w:tcPr>
          <w:p w:rsidR="00AD5D9C" w:rsidRDefault="00AD5D9C">
            <w:pPr>
              <w:pStyle w:val="ConsPlusNormal"/>
            </w:pPr>
            <w:r>
              <w:t>110</w:t>
            </w:r>
          </w:p>
        </w:tc>
      </w:tr>
      <w:tr w:rsidR="00AD5D9C">
        <w:tc>
          <w:tcPr>
            <w:tcW w:w="1260" w:type="dxa"/>
            <w:vMerge/>
          </w:tcPr>
          <w:p w:rsidR="00AD5D9C" w:rsidRDefault="00AD5D9C"/>
        </w:tc>
        <w:tc>
          <w:tcPr>
            <w:tcW w:w="1800" w:type="dxa"/>
            <w:vMerge/>
          </w:tcPr>
          <w:p w:rsidR="00AD5D9C" w:rsidRDefault="00AD5D9C"/>
        </w:tc>
        <w:tc>
          <w:tcPr>
            <w:tcW w:w="6000" w:type="dxa"/>
            <w:gridSpan w:val="10"/>
            <w:vAlign w:val="center"/>
          </w:tcPr>
          <w:p w:rsidR="00AD5D9C" w:rsidRDefault="00AD5D9C">
            <w:pPr>
              <w:pStyle w:val="ConsPlusNormal"/>
            </w:pPr>
            <w:r>
              <w:t>при внутреннем диаметре поэтажных отводов, мм</w:t>
            </w:r>
          </w:p>
        </w:tc>
      </w:tr>
      <w:tr w:rsidR="00AD5D9C">
        <w:tc>
          <w:tcPr>
            <w:tcW w:w="1260" w:type="dxa"/>
            <w:vMerge/>
          </w:tcPr>
          <w:p w:rsidR="00AD5D9C" w:rsidRDefault="00AD5D9C"/>
        </w:tc>
        <w:tc>
          <w:tcPr>
            <w:tcW w:w="1800" w:type="dxa"/>
            <w:vMerge/>
          </w:tcPr>
          <w:p w:rsidR="00AD5D9C" w:rsidRDefault="00AD5D9C"/>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90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110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90</w:t>
            </w:r>
          </w:p>
        </w:tc>
        <w:tc>
          <w:tcPr>
            <w:tcW w:w="600" w:type="dxa"/>
            <w:vAlign w:val="center"/>
          </w:tcPr>
          <w:p w:rsidR="00AD5D9C" w:rsidRDefault="00AD5D9C">
            <w:pPr>
              <w:pStyle w:val="ConsPlusNormal"/>
            </w:pPr>
            <w:r>
              <w:t>50</w:t>
            </w:r>
          </w:p>
        </w:tc>
        <w:tc>
          <w:tcPr>
            <w:tcW w:w="600" w:type="dxa"/>
            <w:vAlign w:val="center"/>
          </w:tcPr>
          <w:p w:rsidR="00AD5D9C" w:rsidRDefault="00AD5D9C">
            <w:pPr>
              <w:pStyle w:val="ConsPlusNormal"/>
            </w:pPr>
            <w:r>
              <w:t>110</w:t>
            </w:r>
          </w:p>
        </w:tc>
      </w:tr>
      <w:tr w:rsidR="00AD5D9C">
        <w:tc>
          <w:tcPr>
            <w:tcW w:w="1260" w:type="dxa"/>
            <w:vMerge w:val="restart"/>
            <w:vAlign w:val="center"/>
          </w:tcPr>
          <w:p w:rsidR="00AD5D9C" w:rsidRDefault="00AD5D9C">
            <w:pPr>
              <w:pStyle w:val="ConsPlusNormal"/>
            </w:pPr>
            <w:r>
              <w:t>1</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1,80</w:t>
            </w:r>
          </w:p>
        </w:tc>
        <w:tc>
          <w:tcPr>
            <w:tcW w:w="600" w:type="dxa"/>
            <w:vAlign w:val="center"/>
          </w:tcPr>
          <w:p w:rsidR="00AD5D9C" w:rsidRDefault="00AD5D9C">
            <w:pPr>
              <w:pStyle w:val="ConsPlusNormal"/>
            </w:pPr>
            <w:r>
              <w:t>6,50</w:t>
            </w:r>
          </w:p>
        </w:tc>
        <w:tc>
          <w:tcPr>
            <w:tcW w:w="600" w:type="dxa"/>
            <w:vAlign w:val="center"/>
          </w:tcPr>
          <w:p w:rsidR="00AD5D9C" w:rsidRDefault="00AD5D9C">
            <w:pPr>
              <w:pStyle w:val="ConsPlusNormal"/>
            </w:pPr>
            <w:r>
              <w:t>7,10</w:t>
            </w:r>
          </w:p>
        </w:tc>
        <w:tc>
          <w:tcPr>
            <w:tcW w:w="600" w:type="dxa"/>
            <w:vAlign w:val="center"/>
          </w:tcPr>
          <w:p w:rsidR="00AD5D9C" w:rsidRDefault="00AD5D9C">
            <w:pPr>
              <w:pStyle w:val="ConsPlusNormal"/>
            </w:pPr>
            <w:r>
              <w:t>9,50</w:t>
            </w:r>
          </w:p>
        </w:tc>
        <w:tc>
          <w:tcPr>
            <w:tcW w:w="600" w:type="dxa"/>
            <w:vAlign w:val="center"/>
          </w:tcPr>
          <w:p w:rsidR="00AD5D9C" w:rsidRDefault="00AD5D9C">
            <w:pPr>
              <w:pStyle w:val="ConsPlusNormal"/>
            </w:pPr>
            <w:r>
              <w:t>10,6</w:t>
            </w:r>
          </w:p>
        </w:tc>
        <w:tc>
          <w:tcPr>
            <w:tcW w:w="600" w:type="dxa"/>
            <w:vAlign w:val="center"/>
          </w:tcPr>
          <w:p w:rsidR="00AD5D9C" w:rsidRDefault="00AD5D9C">
            <w:pPr>
              <w:pStyle w:val="ConsPlusNormal"/>
            </w:pPr>
            <w:r>
              <w:t>1,80</w:t>
            </w:r>
          </w:p>
        </w:tc>
        <w:tc>
          <w:tcPr>
            <w:tcW w:w="600" w:type="dxa"/>
            <w:vAlign w:val="center"/>
          </w:tcPr>
          <w:p w:rsidR="00AD5D9C" w:rsidRDefault="00AD5D9C">
            <w:pPr>
              <w:pStyle w:val="ConsPlusNormal"/>
            </w:pPr>
            <w:r>
              <w:t>6,00</w:t>
            </w:r>
          </w:p>
        </w:tc>
        <w:tc>
          <w:tcPr>
            <w:tcW w:w="600" w:type="dxa"/>
            <w:vAlign w:val="center"/>
          </w:tcPr>
          <w:p w:rsidR="00AD5D9C" w:rsidRDefault="00AD5D9C">
            <w:pPr>
              <w:pStyle w:val="ConsPlusNormal"/>
            </w:pPr>
            <w:r>
              <w:t>6,50</w:t>
            </w:r>
          </w:p>
        </w:tc>
        <w:tc>
          <w:tcPr>
            <w:tcW w:w="600" w:type="dxa"/>
            <w:vAlign w:val="center"/>
          </w:tcPr>
          <w:p w:rsidR="00AD5D9C" w:rsidRDefault="00AD5D9C">
            <w:pPr>
              <w:pStyle w:val="ConsPlusNormal"/>
            </w:pPr>
            <w:r>
              <w:t>8,80</w:t>
            </w:r>
          </w:p>
        </w:tc>
        <w:tc>
          <w:tcPr>
            <w:tcW w:w="600" w:type="dxa"/>
            <w:vAlign w:val="center"/>
          </w:tcPr>
          <w:p w:rsidR="00AD5D9C" w:rsidRDefault="00AD5D9C">
            <w:pPr>
              <w:pStyle w:val="ConsPlusNormal"/>
            </w:pPr>
            <w:r>
              <w:t>9,80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1,70</w:t>
            </w:r>
          </w:p>
        </w:tc>
        <w:tc>
          <w:tcPr>
            <w:tcW w:w="600" w:type="dxa"/>
            <w:vAlign w:val="center"/>
          </w:tcPr>
          <w:p w:rsidR="00AD5D9C" w:rsidRDefault="00AD5D9C">
            <w:pPr>
              <w:pStyle w:val="ConsPlusNormal"/>
            </w:pPr>
            <w:r>
              <w:t>6,10</w:t>
            </w:r>
          </w:p>
        </w:tc>
        <w:tc>
          <w:tcPr>
            <w:tcW w:w="600" w:type="dxa"/>
            <w:vAlign w:val="center"/>
          </w:tcPr>
          <w:p w:rsidR="00AD5D9C" w:rsidRDefault="00AD5D9C">
            <w:pPr>
              <w:pStyle w:val="ConsPlusNormal"/>
            </w:pPr>
            <w:r>
              <w:t>6,80</w:t>
            </w:r>
          </w:p>
        </w:tc>
        <w:tc>
          <w:tcPr>
            <w:tcW w:w="600" w:type="dxa"/>
            <w:vAlign w:val="center"/>
          </w:tcPr>
          <w:p w:rsidR="00AD5D9C" w:rsidRDefault="00AD5D9C">
            <w:pPr>
              <w:pStyle w:val="ConsPlusNormal"/>
            </w:pPr>
            <w:r>
              <w:t>9,00</w:t>
            </w:r>
          </w:p>
        </w:tc>
        <w:tc>
          <w:tcPr>
            <w:tcW w:w="600" w:type="dxa"/>
            <w:vAlign w:val="center"/>
          </w:tcPr>
          <w:p w:rsidR="00AD5D9C" w:rsidRDefault="00AD5D9C">
            <w:pPr>
              <w:pStyle w:val="ConsPlusNormal"/>
            </w:pPr>
            <w:r>
              <w:t>10,1</w:t>
            </w:r>
          </w:p>
        </w:tc>
        <w:tc>
          <w:tcPr>
            <w:tcW w:w="600" w:type="dxa"/>
            <w:vAlign w:val="center"/>
          </w:tcPr>
          <w:p w:rsidR="00AD5D9C" w:rsidRDefault="00AD5D9C">
            <w:pPr>
              <w:pStyle w:val="ConsPlusNormal"/>
            </w:pPr>
            <w:r>
              <w:t>1,75</w:t>
            </w:r>
          </w:p>
        </w:tc>
        <w:tc>
          <w:tcPr>
            <w:tcW w:w="600" w:type="dxa"/>
            <w:vAlign w:val="center"/>
          </w:tcPr>
          <w:p w:rsidR="00AD5D9C" w:rsidRDefault="00AD5D9C">
            <w:pPr>
              <w:pStyle w:val="ConsPlusNormal"/>
            </w:pPr>
            <w:r>
              <w:t>5,70</w:t>
            </w:r>
          </w:p>
        </w:tc>
        <w:tc>
          <w:tcPr>
            <w:tcW w:w="600" w:type="dxa"/>
            <w:vAlign w:val="center"/>
          </w:tcPr>
          <w:p w:rsidR="00AD5D9C" w:rsidRDefault="00AD5D9C">
            <w:pPr>
              <w:pStyle w:val="ConsPlusNormal"/>
            </w:pPr>
            <w:r>
              <w:t>6,20</w:t>
            </w:r>
          </w:p>
        </w:tc>
        <w:tc>
          <w:tcPr>
            <w:tcW w:w="600" w:type="dxa"/>
            <w:vAlign w:val="center"/>
          </w:tcPr>
          <w:p w:rsidR="00AD5D9C" w:rsidRDefault="00AD5D9C">
            <w:pPr>
              <w:pStyle w:val="ConsPlusNormal"/>
            </w:pPr>
            <w:r>
              <w:t>8,40</w:t>
            </w:r>
          </w:p>
        </w:tc>
        <w:tc>
          <w:tcPr>
            <w:tcW w:w="600" w:type="dxa"/>
            <w:vAlign w:val="center"/>
          </w:tcPr>
          <w:p w:rsidR="00AD5D9C" w:rsidRDefault="00AD5D9C">
            <w:pPr>
              <w:pStyle w:val="ConsPlusNormal"/>
            </w:pPr>
            <w:r>
              <w:t>9,30</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1,65</w:t>
            </w:r>
          </w:p>
        </w:tc>
        <w:tc>
          <w:tcPr>
            <w:tcW w:w="600" w:type="dxa"/>
            <w:vAlign w:val="center"/>
          </w:tcPr>
          <w:p w:rsidR="00AD5D9C" w:rsidRDefault="00AD5D9C">
            <w:pPr>
              <w:pStyle w:val="ConsPlusNormal"/>
            </w:pPr>
            <w:r>
              <w:t>5,76</w:t>
            </w:r>
          </w:p>
        </w:tc>
        <w:tc>
          <w:tcPr>
            <w:tcW w:w="600" w:type="dxa"/>
            <w:vAlign w:val="center"/>
          </w:tcPr>
          <w:p w:rsidR="00AD5D9C" w:rsidRDefault="00AD5D9C">
            <w:pPr>
              <w:pStyle w:val="ConsPlusNormal"/>
            </w:pPr>
            <w:r>
              <w:t>6,30</w:t>
            </w:r>
          </w:p>
        </w:tc>
        <w:tc>
          <w:tcPr>
            <w:tcW w:w="600" w:type="dxa"/>
            <w:vAlign w:val="center"/>
          </w:tcPr>
          <w:p w:rsidR="00AD5D9C" w:rsidRDefault="00AD5D9C">
            <w:pPr>
              <w:pStyle w:val="ConsPlusNormal"/>
            </w:pPr>
            <w:r>
              <w:t>8,40</w:t>
            </w:r>
          </w:p>
        </w:tc>
        <w:tc>
          <w:tcPr>
            <w:tcW w:w="600" w:type="dxa"/>
            <w:vAlign w:val="center"/>
          </w:tcPr>
          <w:p w:rsidR="00AD5D9C" w:rsidRDefault="00AD5D9C">
            <w:pPr>
              <w:pStyle w:val="ConsPlusNormal"/>
            </w:pPr>
            <w:r>
              <w:t>9,50</w:t>
            </w:r>
          </w:p>
        </w:tc>
        <w:tc>
          <w:tcPr>
            <w:tcW w:w="600" w:type="dxa"/>
            <w:vAlign w:val="center"/>
          </w:tcPr>
          <w:p w:rsidR="00AD5D9C" w:rsidRDefault="00AD5D9C">
            <w:pPr>
              <w:pStyle w:val="ConsPlusNormal"/>
            </w:pPr>
            <w:r>
              <w:t>1,65</w:t>
            </w:r>
          </w:p>
        </w:tc>
        <w:tc>
          <w:tcPr>
            <w:tcW w:w="600" w:type="dxa"/>
            <w:vAlign w:val="center"/>
          </w:tcPr>
          <w:p w:rsidR="00AD5D9C" w:rsidRDefault="00AD5D9C">
            <w:pPr>
              <w:pStyle w:val="ConsPlusNormal"/>
            </w:pPr>
            <w:r>
              <w:t>5,30</w:t>
            </w:r>
          </w:p>
        </w:tc>
        <w:tc>
          <w:tcPr>
            <w:tcW w:w="600" w:type="dxa"/>
            <w:vAlign w:val="center"/>
          </w:tcPr>
          <w:p w:rsidR="00AD5D9C" w:rsidRDefault="00AD5D9C">
            <w:pPr>
              <w:pStyle w:val="ConsPlusNormal"/>
            </w:pPr>
            <w:r>
              <w:t>5,80</w:t>
            </w:r>
          </w:p>
        </w:tc>
        <w:tc>
          <w:tcPr>
            <w:tcW w:w="600" w:type="dxa"/>
            <w:vAlign w:val="center"/>
          </w:tcPr>
          <w:p w:rsidR="00AD5D9C" w:rsidRDefault="00AD5D9C">
            <w:pPr>
              <w:pStyle w:val="ConsPlusNormal"/>
            </w:pPr>
            <w:r>
              <w:t>7,80</w:t>
            </w:r>
          </w:p>
        </w:tc>
        <w:tc>
          <w:tcPr>
            <w:tcW w:w="600" w:type="dxa"/>
            <w:vAlign w:val="center"/>
          </w:tcPr>
          <w:p w:rsidR="00AD5D9C" w:rsidRDefault="00AD5D9C">
            <w:pPr>
              <w:pStyle w:val="ConsPlusNormal"/>
            </w:pPr>
            <w:r>
              <w:t>8,70</w:t>
            </w:r>
          </w:p>
        </w:tc>
      </w:tr>
      <w:tr w:rsidR="00AD5D9C">
        <w:tc>
          <w:tcPr>
            <w:tcW w:w="1260" w:type="dxa"/>
            <w:vMerge w:val="restart"/>
            <w:vAlign w:val="center"/>
          </w:tcPr>
          <w:p w:rsidR="00AD5D9C" w:rsidRDefault="00AD5D9C">
            <w:pPr>
              <w:pStyle w:val="ConsPlusNormal"/>
            </w:pPr>
            <w:r>
              <w:t>2</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1,12</w:t>
            </w:r>
          </w:p>
        </w:tc>
        <w:tc>
          <w:tcPr>
            <w:tcW w:w="600" w:type="dxa"/>
            <w:vAlign w:val="center"/>
          </w:tcPr>
          <w:p w:rsidR="00AD5D9C" w:rsidRDefault="00AD5D9C">
            <w:pPr>
              <w:pStyle w:val="ConsPlusNormal"/>
            </w:pPr>
            <w:r>
              <w:t>4,00</w:t>
            </w:r>
          </w:p>
        </w:tc>
        <w:tc>
          <w:tcPr>
            <w:tcW w:w="600" w:type="dxa"/>
            <w:vAlign w:val="center"/>
          </w:tcPr>
          <w:p w:rsidR="00AD5D9C" w:rsidRDefault="00AD5D9C">
            <w:pPr>
              <w:pStyle w:val="ConsPlusNormal"/>
            </w:pPr>
            <w:r>
              <w:t>4,50</w:t>
            </w:r>
          </w:p>
        </w:tc>
        <w:tc>
          <w:tcPr>
            <w:tcW w:w="600" w:type="dxa"/>
            <w:vAlign w:val="center"/>
          </w:tcPr>
          <w:p w:rsidR="00AD5D9C" w:rsidRDefault="00AD5D9C">
            <w:pPr>
              <w:pStyle w:val="ConsPlusNormal"/>
            </w:pPr>
            <w:r>
              <w:t>5,80</w:t>
            </w:r>
          </w:p>
        </w:tc>
        <w:tc>
          <w:tcPr>
            <w:tcW w:w="600" w:type="dxa"/>
            <w:vAlign w:val="center"/>
          </w:tcPr>
          <w:p w:rsidR="00AD5D9C" w:rsidRDefault="00AD5D9C">
            <w:pPr>
              <w:pStyle w:val="ConsPlusNormal"/>
            </w:pPr>
            <w:r>
              <w:t>6,80</w:t>
            </w:r>
          </w:p>
        </w:tc>
        <w:tc>
          <w:tcPr>
            <w:tcW w:w="600" w:type="dxa"/>
            <w:vAlign w:val="center"/>
          </w:tcPr>
          <w:p w:rsidR="00AD5D9C" w:rsidRDefault="00AD5D9C">
            <w:pPr>
              <w:pStyle w:val="ConsPlusNormal"/>
            </w:pPr>
            <w:r>
              <w:t>1,12</w:t>
            </w:r>
          </w:p>
        </w:tc>
        <w:tc>
          <w:tcPr>
            <w:tcW w:w="600" w:type="dxa"/>
            <w:vAlign w:val="center"/>
          </w:tcPr>
          <w:p w:rsidR="00AD5D9C" w:rsidRDefault="00AD5D9C">
            <w:pPr>
              <w:pStyle w:val="ConsPlusNormal"/>
            </w:pPr>
            <w:r>
              <w:t>3,70</w:t>
            </w:r>
          </w:p>
        </w:tc>
        <w:tc>
          <w:tcPr>
            <w:tcW w:w="600" w:type="dxa"/>
            <w:vAlign w:val="center"/>
          </w:tcPr>
          <w:p w:rsidR="00AD5D9C" w:rsidRDefault="00AD5D9C">
            <w:pPr>
              <w:pStyle w:val="ConsPlusNormal"/>
            </w:pPr>
            <w:r>
              <w:t>4,15</w:t>
            </w:r>
          </w:p>
        </w:tc>
        <w:tc>
          <w:tcPr>
            <w:tcW w:w="600" w:type="dxa"/>
            <w:vAlign w:val="center"/>
          </w:tcPr>
          <w:p w:rsidR="00AD5D9C" w:rsidRDefault="00AD5D9C">
            <w:pPr>
              <w:pStyle w:val="ConsPlusNormal"/>
            </w:pPr>
            <w:r>
              <w:t>5,40</w:t>
            </w:r>
          </w:p>
        </w:tc>
        <w:tc>
          <w:tcPr>
            <w:tcW w:w="600" w:type="dxa"/>
            <w:vAlign w:val="center"/>
          </w:tcPr>
          <w:p w:rsidR="00AD5D9C" w:rsidRDefault="00AD5D9C">
            <w:pPr>
              <w:pStyle w:val="ConsPlusNormal"/>
            </w:pPr>
            <w:r>
              <w:t>6,20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3,70</w:t>
            </w:r>
          </w:p>
        </w:tc>
        <w:tc>
          <w:tcPr>
            <w:tcW w:w="600" w:type="dxa"/>
            <w:vAlign w:val="center"/>
          </w:tcPr>
          <w:p w:rsidR="00AD5D9C" w:rsidRDefault="00AD5D9C">
            <w:pPr>
              <w:pStyle w:val="ConsPlusNormal"/>
            </w:pPr>
            <w:r>
              <w:t>4,20</w:t>
            </w:r>
          </w:p>
        </w:tc>
        <w:tc>
          <w:tcPr>
            <w:tcW w:w="600" w:type="dxa"/>
            <w:vAlign w:val="center"/>
          </w:tcPr>
          <w:p w:rsidR="00AD5D9C" w:rsidRDefault="00AD5D9C">
            <w:pPr>
              <w:pStyle w:val="ConsPlusNormal"/>
            </w:pPr>
            <w:r>
              <w:t>5,50</w:t>
            </w:r>
          </w:p>
        </w:tc>
        <w:tc>
          <w:tcPr>
            <w:tcW w:w="600" w:type="dxa"/>
            <w:vAlign w:val="center"/>
          </w:tcPr>
          <w:p w:rsidR="00AD5D9C" w:rsidRDefault="00AD5D9C">
            <w:pPr>
              <w:pStyle w:val="ConsPlusNormal"/>
            </w:pPr>
            <w:r>
              <w:t>6,40</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3,50</w:t>
            </w:r>
          </w:p>
        </w:tc>
        <w:tc>
          <w:tcPr>
            <w:tcW w:w="600" w:type="dxa"/>
            <w:vAlign w:val="center"/>
          </w:tcPr>
          <w:p w:rsidR="00AD5D9C" w:rsidRDefault="00AD5D9C">
            <w:pPr>
              <w:pStyle w:val="ConsPlusNormal"/>
            </w:pPr>
            <w:r>
              <w:t>3,90</w:t>
            </w:r>
          </w:p>
        </w:tc>
        <w:tc>
          <w:tcPr>
            <w:tcW w:w="600" w:type="dxa"/>
            <w:vAlign w:val="center"/>
          </w:tcPr>
          <w:p w:rsidR="00AD5D9C" w:rsidRDefault="00AD5D9C">
            <w:pPr>
              <w:pStyle w:val="ConsPlusNormal"/>
            </w:pPr>
            <w:r>
              <w:t>5,00</w:t>
            </w:r>
          </w:p>
        </w:tc>
        <w:tc>
          <w:tcPr>
            <w:tcW w:w="600" w:type="dxa"/>
            <w:vAlign w:val="center"/>
          </w:tcPr>
          <w:p w:rsidR="00AD5D9C" w:rsidRDefault="00AD5D9C">
            <w:pPr>
              <w:pStyle w:val="ConsPlusNormal"/>
            </w:pPr>
            <w:r>
              <w:t>5,80</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0,97</w:t>
            </w:r>
          </w:p>
        </w:tc>
        <w:tc>
          <w:tcPr>
            <w:tcW w:w="600" w:type="dxa"/>
            <w:vAlign w:val="center"/>
          </w:tcPr>
          <w:p w:rsidR="00AD5D9C" w:rsidRDefault="00AD5D9C">
            <w:pPr>
              <w:pStyle w:val="ConsPlusNormal"/>
            </w:pPr>
            <w:r>
              <w:t>3,40</w:t>
            </w:r>
          </w:p>
        </w:tc>
        <w:tc>
          <w:tcPr>
            <w:tcW w:w="600" w:type="dxa"/>
            <w:vAlign w:val="center"/>
          </w:tcPr>
          <w:p w:rsidR="00AD5D9C" w:rsidRDefault="00AD5D9C">
            <w:pPr>
              <w:pStyle w:val="ConsPlusNormal"/>
            </w:pPr>
            <w:r>
              <w:t>3,85</w:t>
            </w:r>
          </w:p>
        </w:tc>
        <w:tc>
          <w:tcPr>
            <w:tcW w:w="600" w:type="dxa"/>
            <w:vAlign w:val="center"/>
          </w:tcPr>
          <w:p w:rsidR="00AD5D9C" w:rsidRDefault="00AD5D9C">
            <w:pPr>
              <w:pStyle w:val="ConsPlusNormal"/>
            </w:pPr>
            <w:r>
              <w:t>4,95</w:t>
            </w:r>
          </w:p>
        </w:tc>
        <w:tc>
          <w:tcPr>
            <w:tcW w:w="600" w:type="dxa"/>
            <w:vAlign w:val="center"/>
          </w:tcPr>
          <w:p w:rsidR="00AD5D9C" w:rsidRDefault="00AD5D9C">
            <w:pPr>
              <w:pStyle w:val="ConsPlusNormal"/>
            </w:pPr>
            <w:r>
              <w:t>5,90</w:t>
            </w:r>
          </w:p>
        </w:tc>
        <w:tc>
          <w:tcPr>
            <w:tcW w:w="600" w:type="dxa"/>
            <w:vAlign w:val="center"/>
          </w:tcPr>
          <w:p w:rsidR="00AD5D9C" w:rsidRDefault="00AD5D9C">
            <w:pPr>
              <w:pStyle w:val="ConsPlusNormal"/>
            </w:pPr>
            <w:r>
              <w:t>0,97</w:t>
            </w:r>
          </w:p>
        </w:tc>
        <w:tc>
          <w:tcPr>
            <w:tcW w:w="600" w:type="dxa"/>
            <w:vAlign w:val="center"/>
          </w:tcPr>
          <w:p w:rsidR="00AD5D9C" w:rsidRDefault="00AD5D9C">
            <w:pPr>
              <w:pStyle w:val="ConsPlusNormal"/>
            </w:pPr>
            <w:r>
              <w:t>3,15</w:t>
            </w:r>
          </w:p>
        </w:tc>
        <w:tc>
          <w:tcPr>
            <w:tcW w:w="600" w:type="dxa"/>
            <w:vAlign w:val="center"/>
          </w:tcPr>
          <w:p w:rsidR="00AD5D9C" w:rsidRDefault="00AD5D9C">
            <w:pPr>
              <w:pStyle w:val="ConsPlusNormal"/>
            </w:pPr>
            <w:r>
              <w:t>3,55</w:t>
            </w:r>
          </w:p>
        </w:tc>
        <w:tc>
          <w:tcPr>
            <w:tcW w:w="600" w:type="dxa"/>
            <w:vAlign w:val="center"/>
          </w:tcPr>
          <w:p w:rsidR="00AD5D9C" w:rsidRDefault="00AD5D9C">
            <w:pPr>
              <w:pStyle w:val="ConsPlusNormal"/>
            </w:pPr>
            <w:r>
              <w:t>4,60</w:t>
            </w:r>
          </w:p>
        </w:tc>
        <w:tc>
          <w:tcPr>
            <w:tcW w:w="600" w:type="dxa"/>
            <w:vAlign w:val="center"/>
          </w:tcPr>
          <w:p w:rsidR="00AD5D9C" w:rsidRDefault="00AD5D9C">
            <w:pPr>
              <w:pStyle w:val="ConsPlusNormal"/>
            </w:pPr>
            <w:r>
              <w:t>5,30</w:t>
            </w:r>
          </w:p>
        </w:tc>
      </w:tr>
      <w:tr w:rsidR="00AD5D9C">
        <w:tc>
          <w:tcPr>
            <w:tcW w:w="1260" w:type="dxa"/>
            <w:vMerge w:val="restart"/>
            <w:vAlign w:val="center"/>
          </w:tcPr>
          <w:p w:rsidR="00AD5D9C" w:rsidRDefault="00AD5D9C">
            <w:pPr>
              <w:pStyle w:val="ConsPlusNormal"/>
            </w:pPr>
            <w:r>
              <w:t>3</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0,80</w:t>
            </w:r>
          </w:p>
        </w:tc>
        <w:tc>
          <w:tcPr>
            <w:tcW w:w="600" w:type="dxa"/>
            <w:vAlign w:val="center"/>
          </w:tcPr>
          <w:p w:rsidR="00AD5D9C" w:rsidRDefault="00AD5D9C">
            <w:pPr>
              <w:pStyle w:val="ConsPlusNormal"/>
            </w:pPr>
            <w:r>
              <w:t>2,75</w:t>
            </w:r>
          </w:p>
        </w:tc>
        <w:tc>
          <w:tcPr>
            <w:tcW w:w="600" w:type="dxa"/>
            <w:vAlign w:val="center"/>
          </w:tcPr>
          <w:p w:rsidR="00AD5D9C" w:rsidRDefault="00AD5D9C">
            <w:pPr>
              <w:pStyle w:val="ConsPlusNormal"/>
            </w:pPr>
            <w:r>
              <w:t>3,20</w:t>
            </w:r>
          </w:p>
        </w:tc>
        <w:tc>
          <w:tcPr>
            <w:tcW w:w="600" w:type="dxa"/>
            <w:vAlign w:val="center"/>
          </w:tcPr>
          <w:p w:rsidR="00AD5D9C" w:rsidRDefault="00AD5D9C">
            <w:pPr>
              <w:pStyle w:val="ConsPlusNormal"/>
            </w:pPr>
            <w:r>
              <w:t>4,00</w:t>
            </w:r>
          </w:p>
        </w:tc>
        <w:tc>
          <w:tcPr>
            <w:tcW w:w="600" w:type="dxa"/>
            <w:vAlign w:val="center"/>
          </w:tcPr>
          <w:p w:rsidR="00AD5D9C" w:rsidRDefault="00AD5D9C">
            <w:pPr>
              <w:pStyle w:val="ConsPlusNormal"/>
            </w:pPr>
            <w:r>
              <w:t>5,00</w:t>
            </w:r>
          </w:p>
        </w:tc>
        <w:tc>
          <w:tcPr>
            <w:tcW w:w="600" w:type="dxa"/>
            <w:vAlign w:val="center"/>
          </w:tcPr>
          <w:p w:rsidR="00AD5D9C" w:rsidRDefault="00AD5D9C">
            <w:pPr>
              <w:pStyle w:val="ConsPlusNormal"/>
            </w:pPr>
            <w:r>
              <w:t>0,80</w:t>
            </w:r>
          </w:p>
        </w:tc>
        <w:tc>
          <w:tcPr>
            <w:tcW w:w="600" w:type="dxa"/>
            <w:vAlign w:val="center"/>
          </w:tcPr>
          <w:p w:rsidR="00AD5D9C" w:rsidRDefault="00AD5D9C">
            <w:pPr>
              <w:pStyle w:val="ConsPlusNormal"/>
            </w:pPr>
            <w:r>
              <w:t>2,50</w:t>
            </w:r>
          </w:p>
        </w:tc>
        <w:tc>
          <w:tcPr>
            <w:tcW w:w="600" w:type="dxa"/>
            <w:vAlign w:val="center"/>
          </w:tcPr>
          <w:p w:rsidR="00AD5D9C" w:rsidRDefault="00AD5D9C">
            <w:pPr>
              <w:pStyle w:val="ConsPlusNormal"/>
            </w:pPr>
            <w:r>
              <w:t>3,00</w:t>
            </w:r>
          </w:p>
        </w:tc>
        <w:tc>
          <w:tcPr>
            <w:tcW w:w="600" w:type="dxa"/>
            <w:vAlign w:val="center"/>
          </w:tcPr>
          <w:p w:rsidR="00AD5D9C" w:rsidRDefault="00AD5D9C">
            <w:pPr>
              <w:pStyle w:val="ConsPlusNormal"/>
            </w:pPr>
            <w:r>
              <w:t>3,70</w:t>
            </w:r>
          </w:p>
        </w:tc>
        <w:tc>
          <w:tcPr>
            <w:tcW w:w="600" w:type="dxa"/>
            <w:vAlign w:val="center"/>
          </w:tcPr>
          <w:p w:rsidR="00AD5D9C" w:rsidRDefault="00AD5D9C">
            <w:pPr>
              <w:pStyle w:val="ConsPlusNormal"/>
            </w:pPr>
            <w:r>
              <w:t>4,50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0,74</w:t>
            </w:r>
          </w:p>
        </w:tc>
        <w:tc>
          <w:tcPr>
            <w:tcW w:w="600" w:type="dxa"/>
            <w:vAlign w:val="center"/>
          </w:tcPr>
          <w:p w:rsidR="00AD5D9C" w:rsidRDefault="00AD5D9C">
            <w:pPr>
              <w:pStyle w:val="ConsPlusNormal"/>
            </w:pPr>
            <w:r>
              <w:t>2,50</w:t>
            </w:r>
          </w:p>
        </w:tc>
        <w:tc>
          <w:tcPr>
            <w:tcW w:w="600" w:type="dxa"/>
            <w:vAlign w:val="center"/>
          </w:tcPr>
          <w:p w:rsidR="00AD5D9C" w:rsidRDefault="00AD5D9C">
            <w:pPr>
              <w:pStyle w:val="ConsPlusNormal"/>
            </w:pPr>
            <w:r>
              <w:t>2,90</w:t>
            </w:r>
          </w:p>
        </w:tc>
        <w:tc>
          <w:tcPr>
            <w:tcW w:w="600" w:type="dxa"/>
            <w:vAlign w:val="center"/>
          </w:tcPr>
          <w:p w:rsidR="00AD5D9C" w:rsidRDefault="00AD5D9C">
            <w:pPr>
              <w:pStyle w:val="ConsPlusNormal"/>
            </w:pPr>
            <w:r>
              <w:t>3,70</w:t>
            </w:r>
          </w:p>
        </w:tc>
        <w:tc>
          <w:tcPr>
            <w:tcW w:w="600" w:type="dxa"/>
            <w:vAlign w:val="center"/>
          </w:tcPr>
          <w:p w:rsidR="00AD5D9C" w:rsidRDefault="00AD5D9C">
            <w:pPr>
              <w:pStyle w:val="ConsPlusNormal"/>
            </w:pPr>
            <w:r>
              <w:t>4,60</w:t>
            </w:r>
          </w:p>
        </w:tc>
        <w:tc>
          <w:tcPr>
            <w:tcW w:w="600" w:type="dxa"/>
            <w:vAlign w:val="center"/>
          </w:tcPr>
          <w:p w:rsidR="00AD5D9C" w:rsidRDefault="00AD5D9C">
            <w:pPr>
              <w:pStyle w:val="ConsPlusNormal"/>
            </w:pPr>
            <w:r>
              <w:t>0,74</w:t>
            </w:r>
          </w:p>
        </w:tc>
        <w:tc>
          <w:tcPr>
            <w:tcW w:w="600" w:type="dxa"/>
            <w:vAlign w:val="center"/>
          </w:tcPr>
          <w:p w:rsidR="00AD5D9C" w:rsidRDefault="00AD5D9C">
            <w:pPr>
              <w:pStyle w:val="ConsPlusNormal"/>
            </w:pPr>
            <w:r>
              <w:t>2,30</w:t>
            </w:r>
          </w:p>
        </w:tc>
        <w:tc>
          <w:tcPr>
            <w:tcW w:w="600" w:type="dxa"/>
            <w:vAlign w:val="center"/>
          </w:tcPr>
          <w:p w:rsidR="00AD5D9C" w:rsidRDefault="00AD5D9C">
            <w:pPr>
              <w:pStyle w:val="ConsPlusNormal"/>
            </w:pPr>
            <w:r>
              <w:t>2,80</w:t>
            </w:r>
          </w:p>
        </w:tc>
        <w:tc>
          <w:tcPr>
            <w:tcW w:w="600" w:type="dxa"/>
            <w:vAlign w:val="center"/>
          </w:tcPr>
          <w:p w:rsidR="00AD5D9C" w:rsidRDefault="00AD5D9C">
            <w:pPr>
              <w:pStyle w:val="ConsPlusNormal"/>
            </w:pPr>
            <w:r>
              <w:t>3,40</w:t>
            </w:r>
          </w:p>
        </w:tc>
        <w:tc>
          <w:tcPr>
            <w:tcW w:w="600" w:type="dxa"/>
            <w:vAlign w:val="center"/>
          </w:tcPr>
          <w:p w:rsidR="00AD5D9C" w:rsidRDefault="00AD5D9C">
            <w:pPr>
              <w:pStyle w:val="ConsPlusNormal"/>
            </w:pPr>
            <w:r>
              <w:t>4,20</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0,65</w:t>
            </w:r>
          </w:p>
        </w:tc>
        <w:tc>
          <w:tcPr>
            <w:tcW w:w="600" w:type="dxa"/>
            <w:vAlign w:val="center"/>
          </w:tcPr>
          <w:p w:rsidR="00AD5D9C" w:rsidRDefault="00AD5D9C">
            <w:pPr>
              <w:pStyle w:val="ConsPlusNormal"/>
            </w:pPr>
            <w:r>
              <w:t>2,25</w:t>
            </w:r>
          </w:p>
        </w:tc>
        <w:tc>
          <w:tcPr>
            <w:tcW w:w="600" w:type="dxa"/>
            <w:vAlign w:val="center"/>
          </w:tcPr>
          <w:p w:rsidR="00AD5D9C" w:rsidRDefault="00AD5D9C">
            <w:pPr>
              <w:pStyle w:val="ConsPlusNormal"/>
            </w:pPr>
            <w:r>
              <w:t>2,60</w:t>
            </w:r>
          </w:p>
        </w:tc>
        <w:tc>
          <w:tcPr>
            <w:tcW w:w="600" w:type="dxa"/>
            <w:vAlign w:val="center"/>
          </w:tcPr>
          <w:p w:rsidR="00AD5D9C" w:rsidRDefault="00AD5D9C">
            <w:pPr>
              <w:pStyle w:val="ConsPlusNormal"/>
            </w:pPr>
            <w:r>
              <w:t>3,30</w:t>
            </w:r>
          </w:p>
        </w:tc>
        <w:tc>
          <w:tcPr>
            <w:tcW w:w="600" w:type="dxa"/>
            <w:vAlign w:val="center"/>
          </w:tcPr>
          <w:p w:rsidR="00AD5D9C" w:rsidRDefault="00AD5D9C">
            <w:pPr>
              <w:pStyle w:val="ConsPlusNormal"/>
            </w:pPr>
            <w:r>
              <w:t>4,10</w:t>
            </w:r>
          </w:p>
        </w:tc>
        <w:tc>
          <w:tcPr>
            <w:tcW w:w="600" w:type="dxa"/>
            <w:vAlign w:val="center"/>
          </w:tcPr>
          <w:p w:rsidR="00AD5D9C" w:rsidRDefault="00AD5D9C">
            <w:pPr>
              <w:pStyle w:val="ConsPlusNormal"/>
            </w:pPr>
            <w:r>
              <w:t>0,65</w:t>
            </w:r>
          </w:p>
        </w:tc>
        <w:tc>
          <w:tcPr>
            <w:tcW w:w="600" w:type="dxa"/>
            <w:vAlign w:val="center"/>
          </w:tcPr>
          <w:p w:rsidR="00AD5D9C" w:rsidRDefault="00AD5D9C">
            <w:pPr>
              <w:pStyle w:val="ConsPlusNormal"/>
            </w:pPr>
            <w:r>
              <w:t>2,00</w:t>
            </w:r>
          </w:p>
        </w:tc>
        <w:tc>
          <w:tcPr>
            <w:tcW w:w="600" w:type="dxa"/>
            <w:vAlign w:val="center"/>
          </w:tcPr>
          <w:p w:rsidR="00AD5D9C" w:rsidRDefault="00AD5D9C">
            <w:pPr>
              <w:pStyle w:val="ConsPlusNormal"/>
            </w:pPr>
            <w:r>
              <w:t>2,45</w:t>
            </w:r>
          </w:p>
        </w:tc>
        <w:tc>
          <w:tcPr>
            <w:tcW w:w="600" w:type="dxa"/>
            <w:vAlign w:val="center"/>
          </w:tcPr>
          <w:p w:rsidR="00AD5D9C" w:rsidRDefault="00AD5D9C">
            <w:pPr>
              <w:pStyle w:val="ConsPlusNormal"/>
            </w:pPr>
            <w:r>
              <w:t>3,00</w:t>
            </w:r>
          </w:p>
        </w:tc>
        <w:tc>
          <w:tcPr>
            <w:tcW w:w="600" w:type="dxa"/>
            <w:vAlign w:val="center"/>
          </w:tcPr>
          <w:p w:rsidR="00AD5D9C" w:rsidRDefault="00AD5D9C">
            <w:pPr>
              <w:pStyle w:val="ConsPlusNormal"/>
            </w:pPr>
            <w:r>
              <w:t>3,70</w:t>
            </w:r>
          </w:p>
        </w:tc>
      </w:tr>
      <w:tr w:rsidR="00AD5D9C">
        <w:tc>
          <w:tcPr>
            <w:tcW w:w="1260" w:type="dxa"/>
            <w:vMerge w:val="restart"/>
            <w:vAlign w:val="center"/>
          </w:tcPr>
          <w:p w:rsidR="00AD5D9C" w:rsidRDefault="00AD5D9C">
            <w:pPr>
              <w:pStyle w:val="ConsPlusNormal"/>
            </w:pPr>
            <w:r>
              <w:t>4</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2,10</w:t>
            </w:r>
          </w:p>
        </w:tc>
        <w:tc>
          <w:tcPr>
            <w:tcW w:w="600" w:type="dxa"/>
            <w:vAlign w:val="center"/>
          </w:tcPr>
          <w:p w:rsidR="00AD5D9C" w:rsidRDefault="00AD5D9C">
            <w:pPr>
              <w:pStyle w:val="ConsPlusNormal"/>
            </w:pPr>
            <w:r>
              <w:t>2,35</w:t>
            </w:r>
          </w:p>
        </w:tc>
        <w:tc>
          <w:tcPr>
            <w:tcW w:w="600" w:type="dxa"/>
            <w:vAlign w:val="center"/>
          </w:tcPr>
          <w:p w:rsidR="00AD5D9C" w:rsidRDefault="00AD5D9C">
            <w:pPr>
              <w:pStyle w:val="ConsPlusNormal"/>
            </w:pPr>
            <w:r>
              <w:t>3,00</w:t>
            </w:r>
          </w:p>
        </w:tc>
        <w:tc>
          <w:tcPr>
            <w:tcW w:w="600" w:type="dxa"/>
            <w:vAlign w:val="center"/>
          </w:tcPr>
          <w:p w:rsidR="00AD5D9C" w:rsidRDefault="00AD5D9C">
            <w:pPr>
              <w:pStyle w:val="ConsPlusNormal"/>
            </w:pPr>
            <w:r>
              <w:t>3,70</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1,90</w:t>
            </w:r>
          </w:p>
        </w:tc>
        <w:tc>
          <w:tcPr>
            <w:tcW w:w="600" w:type="dxa"/>
            <w:vAlign w:val="center"/>
          </w:tcPr>
          <w:p w:rsidR="00AD5D9C" w:rsidRDefault="00AD5D9C">
            <w:pPr>
              <w:pStyle w:val="ConsPlusNormal"/>
            </w:pPr>
            <w:r>
              <w:t>2,20</w:t>
            </w:r>
          </w:p>
        </w:tc>
        <w:tc>
          <w:tcPr>
            <w:tcW w:w="600" w:type="dxa"/>
            <w:vAlign w:val="center"/>
          </w:tcPr>
          <w:p w:rsidR="00AD5D9C" w:rsidRDefault="00AD5D9C">
            <w:pPr>
              <w:pStyle w:val="ConsPlusNormal"/>
            </w:pPr>
            <w:r>
              <w:t>2,80</w:t>
            </w:r>
          </w:p>
        </w:tc>
        <w:tc>
          <w:tcPr>
            <w:tcW w:w="600" w:type="dxa"/>
            <w:vAlign w:val="center"/>
          </w:tcPr>
          <w:p w:rsidR="00AD5D9C" w:rsidRDefault="00AD5D9C">
            <w:pPr>
              <w:pStyle w:val="ConsPlusNormal"/>
            </w:pPr>
            <w:r>
              <w:t>3,30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1,90</w:t>
            </w:r>
          </w:p>
        </w:tc>
        <w:tc>
          <w:tcPr>
            <w:tcW w:w="600" w:type="dxa"/>
            <w:vAlign w:val="center"/>
          </w:tcPr>
          <w:p w:rsidR="00AD5D9C" w:rsidRDefault="00AD5D9C">
            <w:pPr>
              <w:pStyle w:val="ConsPlusNormal"/>
            </w:pPr>
            <w:r>
              <w:t>2,20</w:t>
            </w:r>
          </w:p>
        </w:tc>
        <w:tc>
          <w:tcPr>
            <w:tcW w:w="600" w:type="dxa"/>
            <w:vAlign w:val="center"/>
          </w:tcPr>
          <w:p w:rsidR="00AD5D9C" w:rsidRDefault="00AD5D9C">
            <w:pPr>
              <w:pStyle w:val="ConsPlusNormal"/>
            </w:pPr>
            <w:r>
              <w:t>2,80</w:t>
            </w:r>
          </w:p>
        </w:tc>
        <w:tc>
          <w:tcPr>
            <w:tcW w:w="600" w:type="dxa"/>
            <w:vAlign w:val="center"/>
          </w:tcPr>
          <w:p w:rsidR="00AD5D9C" w:rsidRDefault="00AD5D9C">
            <w:pPr>
              <w:pStyle w:val="ConsPlusNormal"/>
            </w:pPr>
            <w:r>
              <w:t>3,40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1,75</w:t>
            </w:r>
          </w:p>
        </w:tc>
        <w:tc>
          <w:tcPr>
            <w:tcW w:w="600" w:type="dxa"/>
            <w:vAlign w:val="center"/>
          </w:tcPr>
          <w:p w:rsidR="00AD5D9C" w:rsidRDefault="00AD5D9C">
            <w:pPr>
              <w:pStyle w:val="ConsPlusNormal"/>
            </w:pPr>
            <w:r>
              <w:t>2,16</w:t>
            </w:r>
          </w:p>
        </w:tc>
        <w:tc>
          <w:tcPr>
            <w:tcW w:w="600" w:type="dxa"/>
            <w:vAlign w:val="center"/>
          </w:tcPr>
          <w:p w:rsidR="00AD5D9C" w:rsidRDefault="00AD5D9C">
            <w:pPr>
              <w:pStyle w:val="ConsPlusNormal"/>
            </w:pPr>
            <w:r>
              <w:t>2,50</w:t>
            </w:r>
          </w:p>
        </w:tc>
        <w:tc>
          <w:tcPr>
            <w:tcW w:w="600" w:type="dxa"/>
            <w:vAlign w:val="center"/>
          </w:tcPr>
          <w:p w:rsidR="00AD5D9C" w:rsidRDefault="00AD5D9C">
            <w:pPr>
              <w:pStyle w:val="ConsPlusNormal"/>
            </w:pPr>
            <w:r>
              <w:t>3,00</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1,65</w:t>
            </w:r>
          </w:p>
        </w:tc>
        <w:tc>
          <w:tcPr>
            <w:tcW w:w="600" w:type="dxa"/>
            <w:vAlign w:val="center"/>
          </w:tcPr>
          <w:p w:rsidR="00AD5D9C" w:rsidRDefault="00AD5D9C">
            <w:pPr>
              <w:pStyle w:val="ConsPlusNormal"/>
            </w:pPr>
            <w:r>
              <w:t>1,95</w:t>
            </w:r>
          </w:p>
        </w:tc>
        <w:tc>
          <w:tcPr>
            <w:tcW w:w="600" w:type="dxa"/>
            <w:vAlign w:val="center"/>
          </w:tcPr>
          <w:p w:rsidR="00AD5D9C" w:rsidRDefault="00AD5D9C">
            <w:pPr>
              <w:pStyle w:val="ConsPlusNormal"/>
            </w:pPr>
            <w:r>
              <w:t>2,40</w:t>
            </w:r>
          </w:p>
        </w:tc>
        <w:tc>
          <w:tcPr>
            <w:tcW w:w="600" w:type="dxa"/>
            <w:vAlign w:val="center"/>
          </w:tcPr>
          <w:p w:rsidR="00AD5D9C" w:rsidRDefault="00AD5D9C">
            <w:pPr>
              <w:pStyle w:val="ConsPlusNormal"/>
            </w:pPr>
            <w:r>
              <w:t>3,00</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1,50</w:t>
            </w:r>
          </w:p>
        </w:tc>
        <w:tc>
          <w:tcPr>
            <w:tcW w:w="600" w:type="dxa"/>
            <w:vAlign w:val="center"/>
          </w:tcPr>
          <w:p w:rsidR="00AD5D9C" w:rsidRDefault="00AD5D9C">
            <w:pPr>
              <w:pStyle w:val="ConsPlusNormal"/>
            </w:pPr>
            <w:r>
              <w:t>2,10</w:t>
            </w:r>
          </w:p>
        </w:tc>
        <w:tc>
          <w:tcPr>
            <w:tcW w:w="600" w:type="dxa"/>
            <w:vAlign w:val="center"/>
          </w:tcPr>
          <w:p w:rsidR="00AD5D9C" w:rsidRDefault="00AD5D9C">
            <w:pPr>
              <w:pStyle w:val="ConsPlusNormal"/>
            </w:pPr>
            <w:r>
              <w:t>2,20</w:t>
            </w:r>
          </w:p>
        </w:tc>
        <w:tc>
          <w:tcPr>
            <w:tcW w:w="600" w:type="dxa"/>
            <w:vAlign w:val="center"/>
          </w:tcPr>
          <w:p w:rsidR="00AD5D9C" w:rsidRDefault="00AD5D9C">
            <w:pPr>
              <w:pStyle w:val="ConsPlusNormal"/>
            </w:pPr>
            <w:r>
              <w:t>2,70</w:t>
            </w:r>
          </w:p>
        </w:tc>
      </w:tr>
      <w:tr w:rsidR="00AD5D9C">
        <w:tc>
          <w:tcPr>
            <w:tcW w:w="1260" w:type="dxa"/>
            <w:vMerge w:val="restart"/>
            <w:vAlign w:val="center"/>
          </w:tcPr>
          <w:p w:rsidR="00AD5D9C" w:rsidRDefault="00AD5D9C">
            <w:pPr>
              <w:pStyle w:val="ConsPlusNormal"/>
            </w:pPr>
            <w:r>
              <w:t>5</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1,57</w:t>
            </w:r>
          </w:p>
        </w:tc>
        <w:tc>
          <w:tcPr>
            <w:tcW w:w="600" w:type="dxa"/>
            <w:vAlign w:val="center"/>
          </w:tcPr>
          <w:p w:rsidR="00AD5D9C" w:rsidRDefault="00AD5D9C">
            <w:pPr>
              <w:pStyle w:val="ConsPlusNormal"/>
            </w:pPr>
            <w:r>
              <w:t>1,9</w:t>
            </w:r>
          </w:p>
        </w:tc>
        <w:tc>
          <w:tcPr>
            <w:tcW w:w="600" w:type="dxa"/>
            <w:vAlign w:val="center"/>
          </w:tcPr>
          <w:p w:rsidR="00AD5D9C" w:rsidRDefault="00AD5D9C">
            <w:pPr>
              <w:pStyle w:val="ConsPlusNormal"/>
            </w:pPr>
            <w:r>
              <w:t>2,25</w:t>
            </w:r>
          </w:p>
        </w:tc>
        <w:tc>
          <w:tcPr>
            <w:tcW w:w="600" w:type="dxa"/>
            <w:vAlign w:val="center"/>
          </w:tcPr>
          <w:p w:rsidR="00AD5D9C" w:rsidRDefault="00AD5D9C">
            <w:pPr>
              <w:pStyle w:val="ConsPlusNormal"/>
            </w:pPr>
            <w:r>
              <w:t>3,00</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1,42</w:t>
            </w:r>
          </w:p>
        </w:tc>
        <w:tc>
          <w:tcPr>
            <w:tcW w:w="600" w:type="dxa"/>
            <w:vAlign w:val="center"/>
          </w:tcPr>
          <w:p w:rsidR="00AD5D9C" w:rsidRDefault="00AD5D9C">
            <w:pPr>
              <w:pStyle w:val="ConsPlusNormal"/>
            </w:pPr>
            <w:r>
              <w:t>1,80</w:t>
            </w:r>
          </w:p>
        </w:tc>
        <w:tc>
          <w:tcPr>
            <w:tcW w:w="600" w:type="dxa"/>
            <w:vAlign w:val="center"/>
          </w:tcPr>
          <w:p w:rsidR="00AD5D9C" w:rsidRDefault="00AD5D9C">
            <w:pPr>
              <w:pStyle w:val="ConsPlusNormal"/>
            </w:pPr>
            <w:r>
              <w:t>2,10</w:t>
            </w:r>
          </w:p>
        </w:tc>
        <w:tc>
          <w:tcPr>
            <w:tcW w:w="600" w:type="dxa"/>
            <w:vAlign w:val="center"/>
          </w:tcPr>
          <w:p w:rsidR="00AD5D9C" w:rsidRDefault="00AD5D9C">
            <w:pPr>
              <w:pStyle w:val="ConsPlusNormal"/>
            </w:pPr>
            <w:r>
              <w:t>2,65</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1,75</w:t>
            </w:r>
          </w:p>
        </w:tc>
        <w:tc>
          <w:tcPr>
            <w:tcW w:w="600" w:type="dxa"/>
            <w:vAlign w:val="center"/>
          </w:tcPr>
          <w:p w:rsidR="00AD5D9C" w:rsidRDefault="00AD5D9C">
            <w:pPr>
              <w:pStyle w:val="ConsPlusNormal"/>
            </w:pPr>
            <w:r>
              <w:t>2,10</w:t>
            </w:r>
          </w:p>
        </w:tc>
        <w:tc>
          <w:tcPr>
            <w:tcW w:w="600" w:type="dxa"/>
            <w:vAlign w:val="center"/>
          </w:tcPr>
          <w:p w:rsidR="00AD5D9C" w:rsidRDefault="00AD5D9C">
            <w:pPr>
              <w:pStyle w:val="ConsPlusNormal"/>
            </w:pPr>
            <w:r>
              <w:t>2,80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1,60</w:t>
            </w:r>
          </w:p>
        </w:tc>
        <w:tc>
          <w:tcPr>
            <w:tcW w:w="600" w:type="dxa"/>
            <w:vAlign w:val="center"/>
          </w:tcPr>
          <w:p w:rsidR="00AD5D9C" w:rsidRDefault="00AD5D9C">
            <w:pPr>
              <w:pStyle w:val="ConsPlusNormal"/>
            </w:pPr>
            <w:r>
              <w:t>1,90</w:t>
            </w:r>
          </w:p>
        </w:tc>
        <w:tc>
          <w:tcPr>
            <w:tcW w:w="600" w:type="dxa"/>
            <w:vAlign w:val="center"/>
          </w:tcPr>
          <w:p w:rsidR="00AD5D9C" w:rsidRDefault="00AD5D9C">
            <w:pPr>
              <w:pStyle w:val="ConsPlusNormal"/>
            </w:pPr>
            <w:r>
              <w:t>2,40</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1,27</w:t>
            </w:r>
          </w:p>
        </w:tc>
        <w:tc>
          <w:tcPr>
            <w:tcW w:w="600" w:type="dxa"/>
            <w:vAlign w:val="center"/>
          </w:tcPr>
          <w:p w:rsidR="00AD5D9C" w:rsidRDefault="00AD5D9C">
            <w:pPr>
              <w:pStyle w:val="ConsPlusNormal"/>
            </w:pPr>
            <w:r>
              <w:t>1,50</w:t>
            </w:r>
          </w:p>
        </w:tc>
        <w:tc>
          <w:tcPr>
            <w:tcW w:w="600" w:type="dxa"/>
            <w:vAlign w:val="center"/>
          </w:tcPr>
          <w:p w:rsidR="00AD5D9C" w:rsidRDefault="00AD5D9C">
            <w:pPr>
              <w:pStyle w:val="ConsPlusNormal"/>
            </w:pPr>
            <w:r>
              <w:t>1,85</w:t>
            </w:r>
          </w:p>
        </w:tc>
        <w:tc>
          <w:tcPr>
            <w:tcW w:w="600" w:type="dxa"/>
            <w:vAlign w:val="center"/>
          </w:tcPr>
          <w:p w:rsidR="00AD5D9C" w:rsidRDefault="00AD5D9C">
            <w:pPr>
              <w:pStyle w:val="ConsPlusNormal"/>
            </w:pPr>
            <w:r>
              <w:t>2,40</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1,15</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1,70</w:t>
            </w:r>
          </w:p>
        </w:tc>
        <w:tc>
          <w:tcPr>
            <w:tcW w:w="600" w:type="dxa"/>
            <w:vAlign w:val="center"/>
          </w:tcPr>
          <w:p w:rsidR="00AD5D9C" w:rsidRDefault="00AD5D9C">
            <w:pPr>
              <w:pStyle w:val="ConsPlusNormal"/>
            </w:pPr>
            <w:r>
              <w:t>2,10</w:t>
            </w:r>
          </w:p>
        </w:tc>
      </w:tr>
      <w:tr w:rsidR="00AD5D9C">
        <w:tc>
          <w:tcPr>
            <w:tcW w:w="1260" w:type="dxa"/>
            <w:vMerge w:val="restart"/>
            <w:vAlign w:val="center"/>
          </w:tcPr>
          <w:p w:rsidR="00AD5D9C" w:rsidRDefault="00AD5D9C">
            <w:pPr>
              <w:pStyle w:val="ConsPlusNormal"/>
            </w:pPr>
            <w:r>
              <w:t>6</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1,27</w:t>
            </w:r>
          </w:p>
        </w:tc>
        <w:tc>
          <w:tcPr>
            <w:tcW w:w="600" w:type="dxa"/>
            <w:vAlign w:val="center"/>
          </w:tcPr>
          <w:p w:rsidR="00AD5D9C" w:rsidRDefault="00AD5D9C">
            <w:pPr>
              <w:pStyle w:val="ConsPlusNormal"/>
            </w:pPr>
            <w:r>
              <w:t>1,50</w:t>
            </w:r>
          </w:p>
        </w:tc>
        <w:tc>
          <w:tcPr>
            <w:tcW w:w="600" w:type="dxa"/>
            <w:vAlign w:val="center"/>
          </w:tcPr>
          <w:p w:rsidR="00AD5D9C" w:rsidRDefault="00AD5D9C">
            <w:pPr>
              <w:pStyle w:val="ConsPlusNormal"/>
            </w:pPr>
            <w:r>
              <w:t>1,85</w:t>
            </w:r>
          </w:p>
        </w:tc>
        <w:tc>
          <w:tcPr>
            <w:tcW w:w="600" w:type="dxa"/>
            <w:vAlign w:val="center"/>
          </w:tcPr>
          <w:p w:rsidR="00AD5D9C" w:rsidRDefault="00AD5D9C">
            <w:pPr>
              <w:pStyle w:val="ConsPlusNormal"/>
            </w:pPr>
            <w:r>
              <w:t>2,35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1,15</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1,70</w:t>
            </w:r>
          </w:p>
        </w:tc>
        <w:tc>
          <w:tcPr>
            <w:tcW w:w="600" w:type="dxa"/>
            <w:vAlign w:val="center"/>
          </w:tcPr>
          <w:p w:rsidR="00AD5D9C" w:rsidRDefault="00AD5D9C">
            <w:pPr>
              <w:pStyle w:val="ConsPlusNormal"/>
            </w:pPr>
            <w:r>
              <w:t>2,30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1,18</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1,70</w:t>
            </w:r>
          </w:p>
        </w:tc>
        <w:tc>
          <w:tcPr>
            <w:tcW w:w="600" w:type="dxa"/>
            <w:vAlign w:val="center"/>
          </w:tcPr>
          <w:p w:rsidR="00AD5D9C" w:rsidRDefault="00AD5D9C">
            <w:pPr>
              <w:pStyle w:val="ConsPlusNormal"/>
            </w:pPr>
            <w:r>
              <w:t>2,10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1,50</w:t>
            </w:r>
          </w:p>
        </w:tc>
        <w:tc>
          <w:tcPr>
            <w:tcW w:w="600" w:type="dxa"/>
            <w:vAlign w:val="center"/>
          </w:tcPr>
          <w:p w:rsidR="00AD5D9C" w:rsidRDefault="00AD5D9C">
            <w:pPr>
              <w:pStyle w:val="ConsPlusNormal"/>
            </w:pPr>
            <w:r>
              <w:t>2,00</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1,16</w:t>
            </w:r>
          </w:p>
        </w:tc>
        <w:tc>
          <w:tcPr>
            <w:tcW w:w="600" w:type="dxa"/>
            <w:vAlign w:val="center"/>
          </w:tcPr>
          <w:p w:rsidR="00AD5D9C" w:rsidRDefault="00AD5D9C">
            <w:pPr>
              <w:pStyle w:val="ConsPlusNormal"/>
            </w:pPr>
            <w:r>
              <w:t>1,50</w:t>
            </w:r>
          </w:p>
        </w:tc>
        <w:tc>
          <w:tcPr>
            <w:tcW w:w="600" w:type="dxa"/>
            <w:vAlign w:val="center"/>
          </w:tcPr>
          <w:p w:rsidR="00AD5D9C" w:rsidRDefault="00AD5D9C">
            <w:pPr>
              <w:pStyle w:val="ConsPlusNormal"/>
            </w:pPr>
            <w:r>
              <w:t>1,80</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0,90</w:t>
            </w:r>
          </w:p>
        </w:tc>
        <w:tc>
          <w:tcPr>
            <w:tcW w:w="600" w:type="dxa"/>
            <w:vAlign w:val="center"/>
          </w:tcPr>
          <w:p w:rsidR="00AD5D9C" w:rsidRDefault="00AD5D9C">
            <w:pPr>
              <w:pStyle w:val="ConsPlusNormal"/>
            </w:pPr>
            <w:r>
              <w:t>1,08</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1,70</w:t>
            </w:r>
          </w:p>
        </w:tc>
      </w:tr>
      <w:tr w:rsidR="00AD5D9C">
        <w:tc>
          <w:tcPr>
            <w:tcW w:w="1260" w:type="dxa"/>
            <w:vMerge w:val="restart"/>
            <w:vAlign w:val="center"/>
          </w:tcPr>
          <w:p w:rsidR="00AD5D9C" w:rsidRDefault="00AD5D9C">
            <w:pPr>
              <w:pStyle w:val="ConsPlusNormal"/>
            </w:pPr>
            <w:r>
              <w:t>7</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1,55</w:t>
            </w:r>
          </w:p>
        </w:tc>
        <w:tc>
          <w:tcPr>
            <w:tcW w:w="600" w:type="dxa"/>
            <w:vAlign w:val="center"/>
          </w:tcPr>
          <w:p w:rsidR="00AD5D9C" w:rsidRDefault="00AD5D9C">
            <w:pPr>
              <w:pStyle w:val="ConsPlusNormal"/>
            </w:pPr>
            <w:r>
              <w:t>2,00</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0,95</w:t>
            </w:r>
          </w:p>
        </w:tc>
        <w:tc>
          <w:tcPr>
            <w:tcW w:w="600" w:type="dxa"/>
            <w:vAlign w:val="center"/>
          </w:tcPr>
          <w:p w:rsidR="00AD5D9C" w:rsidRDefault="00AD5D9C">
            <w:pPr>
              <w:pStyle w:val="ConsPlusNormal"/>
            </w:pPr>
            <w:r>
              <w:t>1,16</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1,70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1,20</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1,80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0,85</w:t>
            </w:r>
          </w:p>
        </w:tc>
        <w:tc>
          <w:tcPr>
            <w:tcW w:w="600" w:type="dxa"/>
            <w:vAlign w:val="center"/>
          </w:tcPr>
          <w:p w:rsidR="00AD5D9C" w:rsidRDefault="00AD5D9C">
            <w:pPr>
              <w:pStyle w:val="ConsPlusNormal"/>
            </w:pPr>
            <w:r>
              <w:t>1,03</w:t>
            </w:r>
          </w:p>
        </w:tc>
        <w:tc>
          <w:tcPr>
            <w:tcW w:w="600" w:type="dxa"/>
            <w:vAlign w:val="center"/>
          </w:tcPr>
          <w:p w:rsidR="00AD5D9C" w:rsidRDefault="00AD5D9C">
            <w:pPr>
              <w:pStyle w:val="ConsPlusNormal"/>
            </w:pPr>
            <w:r>
              <w:t>1,25</w:t>
            </w:r>
          </w:p>
        </w:tc>
        <w:tc>
          <w:tcPr>
            <w:tcW w:w="600" w:type="dxa"/>
            <w:vAlign w:val="center"/>
          </w:tcPr>
          <w:p w:rsidR="00AD5D9C" w:rsidRDefault="00AD5D9C">
            <w:pPr>
              <w:pStyle w:val="ConsPlusNormal"/>
            </w:pPr>
            <w:r>
              <w:t>1,55</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0,82</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1,20</w:t>
            </w:r>
          </w:p>
        </w:tc>
        <w:tc>
          <w:tcPr>
            <w:tcW w:w="600" w:type="dxa"/>
            <w:vAlign w:val="center"/>
          </w:tcPr>
          <w:p w:rsidR="00AD5D9C" w:rsidRDefault="00AD5D9C">
            <w:pPr>
              <w:pStyle w:val="ConsPlusNormal"/>
            </w:pPr>
            <w:r>
              <w:t>1,60</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0,75</w:t>
            </w:r>
          </w:p>
        </w:tc>
        <w:tc>
          <w:tcPr>
            <w:tcW w:w="600" w:type="dxa"/>
            <w:vAlign w:val="center"/>
          </w:tcPr>
          <w:p w:rsidR="00AD5D9C" w:rsidRDefault="00AD5D9C">
            <w:pPr>
              <w:pStyle w:val="ConsPlusNormal"/>
            </w:pPr>
            <w:r>
              <w:t>0,91</w:t>
            </w:r>
          </w:p>
        </w:tc>
        <w:tc>
          <w:tcPr>
            <w:tcW w:w="600" w:type="dxa"/>
            <w:vAlign w:val="center"/>
          </w:tcPr>
          <w:p w:rsidR="00AD5D9C" w:rsidRDefault="00AD5D9C">
            <w:pPr>
              <w:pStyle w:val="ConsPlusNormal"/>
            </w:pPr>
            <w:r>
              <w:t>1,10</w:t>
            </w:r>
          </w:p>
        </w:tc>
        <w:tc>
          <w:tcPr>
            <w:tcW w:w="600" w:type="dxa"/>
            <w:vAlign w:val="center"/>
          </w:tcPr>
          <w:p w:rsidR="00AD5D9C" w:rsidRDefault="00AD5D9C">
            <w:pPr>
              <w:pStyle w:val="ConsPlusNormal"/>
            </w:pPr>
            <w:r>
              <w:t>1,35</w:t>
            </w:r>
          </w:p>
        </w:tc>
      </w:tr>
      <w:tr w:rsidR="00AD5D9C">
        <w:tc>
          <w:tcPr>
            <w:tcW w:w="1260" w:type="dxa"/>
            <w:vMerge w:val="restart"/>
            <w:vAlign w:val="center"/>
          </w:tcPr>
          <w:p w:rsidR="00AD5D9C" w:rsidRDefault="00AD5D9C">
            <w:pPr>
              <w:pStyle w:val="ConsPlusNormal"/>
            </w:pPr>
            <w:r>
              <w:t>8</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1,70</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0,95</w:t>
            </w:r>
          </w:p>
        </w:tc>
        <w:tc>
          <w:tcPr>
            <w:tcW w:w="600" w:type="dxa"/>
            <w:vAlign w:val="center"/>
          </w:tcPr>
          <w:p w:rsidR="00AD5D9C" w:rsidRDefault="00AD5D9C">
            <w:pPr>
              <w:pStyle w:val="ConsPlusNormal"/>
            </w:pPr>
            <w:r>
              <w:t>1,16</w:t>
            </w:r>
          </w:p>
        </w:tc>
        <w:tc>
          <w:tcPr>
            <w:tcW w:w="600" w:type="dxa"/>
            <w:vAlign w:val="center"/>
          </w:tcPr>
          <w:p w:rsidR="00AD5D9C" w:rsidRDefault="00AD5D9C">
            <w:pPr>
              <w:pStyle w:val="ConsPlusNormal"/>
            </w:pPr>
            <w:r>
              <w:t>1,20</w:t>
            </w:r>
          </w:p>
        </w:tc>
        <w:tc>
          <w:tcPr>
            <w:tcW w:w="600" w:type="dxa"/>
            <w:vAlign w:val="center"/>
          </w:tcPr>
          <w:p w:rsidR="00AD5D9C" w:rsidRDefault="00AD5D9C">
            <w:pPr>
              <w:pStyle w:val="ConsPlusNormal"/>
            </w:pPr>
            <w:r>
              <w:t>1,10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0,95</w:t>
            </w:r>
          </w:p>
        </w:tc>
        <w:tc>
          <w:tcPr>
            <w:tcW w:w="600" w:type="dxa"/>
            <w:vAlign w:val="center"/>
          </w:tcPr>
          <w:p w:rsidR="00AD5D9C" w:rsidRDefault="00AD5D9C">
            <w:pPr>
              <w:pStyle w:val="ConsPlusNormal"/>
            </w:pPr>
            <w:r>
              <w:t>1,20</w:t>
            </w:r>
          </w:p>
        </w:tc>
        <w:tc>
          <w:tcPr>
            <w:tcW w:w="600" w:type="dxa"/>
            <w:vAlign w:val="center"/>
          </w:tcPr>
          <w:p w:rsidR="00AD5D9C" w:rsidRDefault="00AD5D9C">
            <w:pPr>
              <w:pStyle w:val="ConsPlusNormal"/>
            </w:pPr>
            <w:r>
              <w:t>1,20</w:t>
            </w:r>
          </w:p>
        </w:tc>
        <w:tc>
          <w:tcPr>
            <w:tcW w:w="600" w:type="dxa"/>
            <w:vAlign w:val="center"/>
          </w:tcPr>
          <w:p w:rsidR="00AD5D9C" w:rsidRDefault="00AD5D9C">
            <w:pPr>
              <w:pStyle w:val="ConsPlusNormal"/>
            </w:pPr>
            <w:r>
              <w:t>1,60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0,85</w:t>
            </w:r>
          </w:p>
        </w:tc>
        <w:tc>
          <w:tcPr>
            <w:tcW w:w="600" w:type="dxa"/>
            <w:vAlign w:val="center"/>
          </w:tcPr>
          <w:p w:rsidR="00AD5D9C" w:rsidRDefault="00AD5D9C">
            <w:pPr>
              <w:pStyle w:val="ConsPlusNormal"/>
            </w:pPr>
            <w:r>
              <w:t>1,03</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1,05</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0,82</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1,40</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0,75</w:t>
            </w:r>
          </w:p>
        </w:tc>
        <w:tc>
          <w:tcPr>
            <w:tcW w:w="600" w:type="dxa"/>
            <w:vAlign w:val="center"/>
          </w:tcPr>
          <w:p w:rsidR="00AD5D9C" w:rsidRDefault="00AD5D9C">
            <w:pPr>
              <w:pStyle w:val="ConsPlusNormal"/>
            </w:pPr>
            <w:r>
              <w:t>0,91</w:t>
            </w:r>
          </w:p>
        </w:tc>
        <w:tc>
          <w:tcPr>
            <w:tcW w:w="600" w:type="dxa"/>
            <w:vAlign w:val="center"/>
          </w:tcPr>
          <w:p w:rsidR="00AD5D9C" w:rsidRDefault="00AD5D9C">
            <w:pPr>
              <w:pStyle w:val="ConsPlusNormal"/>
            </w:pPr>
            <w:r>
              <w:t>0,90</w:t>
            </w:r>
          </w:p>
        </w:tc>
        <w:tc>
          <w:tcPr>
            <w:tcW w:w="600" w:type="dxa"/>
            <w:vAlign w:val="center"/>
          </w:tcPr>
          <w:p w:rsidR="00AD5D9C" w:rsidRDefault="00AD5D9C">
            <w:pPr>
              <w:pStyle w:val="ConsPlusNormal"/>
            </w:pPr>
            <w:r>
              <w:t>1,15</w:t>
            </w:r>
          </w:p>
        </w:tc>
      </w:tr>
      <w:tr w:rsidR="00AD5D9C">
        <w:tc>
          <w:tcPr>
            <w:tcW w:w="1260" w:type="dxa"/>
            <w:vMerge w:val="restart"/>
            <w:vAlign w:val="center"/>
          </w:tcPr>
          <w:p w:rsidR="00AD5D9C" w:rsidRDefault="00AD5D9C">
            <w:pPr>
              <w:pStyle w:val="ConsPlusNormal"/>
            </w:pPr>
            <w:r>
              <w:t>9</w:t>
            </w:r>
          </w:p>
        </w:tc>
        <w:tc>
          <w:tcPr>
            <w:tcW w:w="1800" w:type="dxa"/>
            <w:vAlign w:val="center"/>
          </w:tcPr>
          <w:p w:rsidR="00AD5D9C" w:rsidRDefault="00AD5D9C">
            <w:pPr>
              <w:pStyle w:val="ConsPlusNormal"/>
            </w:pPr>
            <w:r>
              <w:t>45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1,05</w:t>
            </w:r>
          </w:p>
        </w:tc>
        <w:tc>
          <w:tcPr>
            <w:tcW w:w="600" w:type="dxa"/>
            <w:vAlign w:val="center"/>
          </w:tcPr>
          <w:p w:rsidR="00AD5D9C" w:rsidRDefault="00AD5D9C">
            <w:pPr>
              <w:pStyle w:val="ConsPlusNormal"/>
            </w:pPr>
            <w:r>
              <w:t>1,30</w:t>
            </w:r>
          </w:p>
        </w:tc>
        <w:tc>
          <w:tcPr>
            <w:tcW w:w="600" w:type="dxa"/>
            <w:vAlign w:val="center"/>
          </w:tcPr>
          <w:p w:rsidR="00AD5D9C" w:rsidRDefault="00AD5D9C">
            <w:pPr>
              <w:pStyle w:val="ConsPlusNormal"/>
            </w:pPr>
            <w:r>
              <w:t>1,10</w:t>
            </w:r>
          </w:p>
        </w:tc>
        <w:tc>
          <w:tcPr>
            <w:tcW w:w="600" w:type="dxa"/>
            <w:vAlign w:val="center"/>
          </w:tcPr>
          <w:p w:rsidR="00AD5D9C" w:rsidRDefault="00AD5D9C">
            <w:pPr>
              <w:pStyle w:val="ConsPlusNormal"/>
            </w:pPr>
            <w:r>
              <w:t>1,15</w:t>
            </w:r>
          </w:p>
        </w:tc>
        <w:tc>
          <w:tcPr>
            <w:tcW w:w="600" w:type="dxa"/>
            <w:vAlign w:val="center"/>
          </w:tcPr>
          <w:p w:rsidR="00AD5D9C" w:rsidRDefault="00AD5D9C">
            <w:pPr>
              <w:pStyle w:val="ConsPlusNormal"/>
            </w:pPr>
            <w:r>
              <w:t>0,60</w:t>
            </w:r>
          </w:p>
        </w:tc>
        <w:tc>
          <w:tcPr>
            <w:tcW w:w="600" w:type="dxa"/>
            <w:vAlign w:val="center"/>
          </w:tcPr>
          <w:p w:rsidR="00AD5D9C" w:rsidRDefault="00AD5D9C">
            <w:pPr>
              <w:pStyle w:val="ConsPlusNormal"/>
            </w:pPr>
            <w:r>
              <w:t>0,95</w:t>
            </w:r>
          </w:p>
        </w:tc>
        <w:tc>
          <w:tcPr>
            <w:tcW w:w="600" w:type="dxa"/>
            <w:vAlign w:val="center"/>
          </w:tcPr>
          <w:p w:rsidR="00AD5D9C" w:rsidRDefault="00AD5D9C">
            <w:pPr>
              <w:pStyle w:val="ConsPlusNormal"/>
            </w:pPr>
            <w:r>
              <w:t>1,16</w:t>
            </w:r>
          </w:p>
        </w:tc>
        <w:tc>
          <w:tcPr>
            <w:tcW w:w="600" w:type="dxa"/>
            <w:vAlign w:val="center"/>
          </w:tcPr>
          <w:p w:rsidR="00AD5D9C" w:rsidRDefault="00AD5D9C">
            <w:pPr>
              <w:pStyle w:val="ConsPlusNormal"/>
            </w:pPr>
            <w:r>
              <w:t>1,10</w:t>
            </w:r>
          </w:p>
        </w:tc>
        <w:tc>
          <w:tcPr>
            <w:tcW w:w="600" w:type="dxa"/>
            <w:vAlign w:val="center"/>
          </w:tcPr>
          <w:p w:rsidR="00AD5D9C" w:rsidRDefault="00AD5D9C">
            <w:pPr>
              <w:pStyle w:val="ConsPlusNormal"/>
            </w:pPr>
            <w:r>
              <w:t>1,10</w:t>
            </w:r>
          </w:p>
        </w:tc>
      </w:tr>
      <w:tr w:rsidR="00AD5D9C">
        <w:tc>
          <w:tcPr>
            <w:tcW w:w="1260" w:type="dxa"/>
            <w:vMerge/>
          </w:tcPr>
          <w:p w:rsidR="00AD5D9C" w:rsidRDefault="00AD5D9C"/>
        </w:tc>
        <w:tc>
          <w:tcPr>
            <w:tcW w:w="1800" w:type="dxa"/>
            <w:vAlign w:val="center"/>
          </w:tcPr>
          <w:p w:rsidR="00AD5D9C" w:rsidRDefault="00AD5D9C">
            <w:pPr>
              <w:pStyle w:val="ConsPlusNormal"/>
            </w:pPr>
            <w:r>
              <w:t>60</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0,95</w:t>
            </w:r>
          </w:p>
        </w:tc>
        <w:tc>
          <w:tcPr>
            <w:tcW w:w="600" w:type="dxa"/>
            <w:vAlign w:val="center"/>
          </w:tcPr>
          <w:p w:rsidR="00AD5D9C" w:rsidRDefault="00AD5D9C">
            <w:pPr>
              <w:pStyle w:val="ConsPlusNormal"/>
            </w:pPr>
            <w:r>
              <w:t>1,20</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1,15</w:t>
            </w:r>
          </w:p>
        </w:tc>
        <w:tc>
          <w:tcPr>
            <w:tcW w:w="600" w:type="dxa"/>
            <w:vAlign w:val="center"/>
          </w:tcPr>
          <w:p w:rsidR="00AD5D9C" w:rsidRDefault="00AD5D9C">
            <w:pPr>
              <w:pStyle w:val="ConsPlusNormal"/>
            </w:pPr>
            <w:r>
              <w:t>0,55</w:t>
            </w:r>
          </w:p>
        </w:tc>
        <w:tc>
          <w:tcPr>
            <w:tcW w:w="600" w:type="dxa"/>
            <w:vAlign w:val="center"/>
          </w:tcPr>
          <w:p w:rsidR="00AD5D9C" w:rsidRDefault="00AD5D9C">
            <w:pPr>
              <w:pStyle w:val="ConsPlusNormal"/>
            </w:pPr>
            <w:r>
              <w:t>0,85</w:t>
            </w:r>
          </w:p>
        </w:tc>
        <w:tc>
          <w:tcPr>
            <w:tcW w:w="600" w:type="dxa"/>
            <w:vAlign w:val="center"/>
          </w:tcPr>
          <w:p w:rsidR="00AD5D9C" w:rsidRDefault="00AD5D9C">
            <w:pPr>
              <w:pStyle w:val="ConsPlusNormal"/>
            </w:pPr>
            <w:r>
              <w:t>1,03</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1,05</w:t>
            </w:r>
          </w:p>
        </w:tc>
      </w:tr>
      <w:tr w:rsidR="00AD5D9C">
        <w:tc>
          <w:tcPr>
            <w:tcW w:w="1260" w:type="dxa"/>
            <w:vMerge/>
          </w:tcPr>
          <w:p w:rsidR="00AD5D9C" w:rsidRDefault="00AD5D9C"/>
        </w:tc>
        <w:tc>
          <w:tcPr>
            <w:tcW w:w="1800" w:type="dxa"/>
            <w:vAlign w:val="center"/>
          </w:tcPr>
          <w:p w:rsidR="00AD5D9C" w:rsidRDefault="00AD5D9C">
            <w:pPr>
              <w:pStyle w:val="ConsPlusNormal"/>
            </w:pPr>
            <w:r>
              <w:t>87,5</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0,82</w:t>
            </w:r>
          </w:p>
        </w:tc>
        <w:tc>
          <w:tcPr>
            <w:tcW w:w="600" w:type="dxa"/>
            <w:vAlign w:val="center"/>
          </w:tcPr>
          <w:p w:rsidR="00AD5D9C" w:rsidRDefault="00AD5D9C">
            <w:pPr>
              <w:pStyle w:val="ConsPlusNormal"/>
            </w:pPr>
            <w:r>
              <w:t>1,00</w:t>
            </w:r>
          </w:p>
        </w:tc>
        <w:tc>
          <w:tcPr>
            <w:tcW w:w="600" w:type="dxa"/>
            <w:vAlign w:val="center"/>
          </w:tcPr>
          <w:p w:rsidR="00AD5D9C" w:rsidRDefault="00AD5D9C">
            <w:pPr>
              <w:pStyle w:val="ConsPlusNormal"/>
            </w:pPr>
            <w:r>
              <w:t>0,85</w:t>
            </w:r>
          </w:p>
        </w:tc>
        <w:tc>
          <w:tcPr>
            <w:tcW w:w="600" w:type="dxa"/>
            <w:vAlign w:val="center"/>
          </w:tcPr>
          <w:p w:rsidR="00AD5D9C" w:rsidRDefault="00AD5D9C">
            <w:pPr>
              <w:pStyle w:val="ConsPlusNormal"/>
            </w:pPr>
            <w:r>
              <w:t>1,16</w:t>
            </w:r>
          </w:p>
        </w:tc>
        <w:tc>
          <w:tcPr>
            <w:tcW w:w="600" w:type="dxa"/>
            <w:vAlign w:val="center"/>
          </w:tcPr>
          <w:p w:rsidR="00AD5D9C" w:rsidRDefault="00AD5D9C">
            <w:pPr>
              <w:pStyle w:val="ConsPlusNormal"/>
            </w:pPr>
            <w:r>
              <w:t>0,48</w:t>
            </w:r>
          </w:p>
        </w:tc>
        <w:tc>
          <w:tcPr>
            <w:tcW w:w="600" w:type="dxa"/>
            <w:vAlign w:val="center"/>
          </w:tcPr>
          <w:p w:rsidR="00AD5D9C" w:rsidRDefault="00AD5D9C">
            <w:pPr>
              <w:pStyle w:val="ConsPlusNormal"/>
            </w:pPr>
            <w:r>
              <w:t>0,75</w:t>
            </w:r>
          </w:p>
        </w:tc>
        <w:tc>
          <w:tcPr>
            <w:tcW w:w="600" w:type="dxa"/>
            <w:vAlign w:val="center"/>
          </w:tcPr>
          <w:p w:rsidR="00AD5D9C" w:rsidRDefault="00AD5D9C">
            <w:pPr>
              <w:pStyle w:val="ConsPlusNormal"/>
            </w:pPr>
            <w:r>
              <w:t>0,91</w:t>
            </w:r>
          </w:p>
        </w:tc>
        <w:tc>
          <w:tcPr>
            <w:tcW w:w="600" w:type="dxa"/>
            <w:vAlign w:val="center"/>
          </w:tcPr>
          <w:p w:rsidR="00AD5D9C" w:rsidRDefault="00AD5D9C">
            <w:pPr>
              <w:pStyle w:val="ConsPlusNormal"/>
            </w:pPr>
            <w:r>
              <w:t>0,95</w:t>
            </w:r>
          </w:p>
        </w:tc>
        <w:tc>
          <w:tcPr>
            <w:tcW w:w="600" w:type="dxa"/>
            <w:vAlign w:val="center"/>
          </w:tcPr>
          <w:p w:rsidR="00AD5D9C" w:rsidRDefault="00AD5D9C">
            <w:pPr>
              <w:pStyle w:val="ConsPlusNormal"/>
            </w:pPr>
            <w:r>
              <w:t>1,15</w:t>
            </w:r>
          </w:p>
        </w:tc>
      </w:tr>
    </w:tbl>
    <w:p w:rsidR="00AD5D9C" w:rsidRDefault="00AD5D9C">
      <w:pPr>
        <w:pStyle w:val="ConsPlusNormal"/>
        <w:jc w:val="both"/>
      </w:pPr>
    </w:p>
    <w:p w:rsidR="00AD5D9C" w:rsidRDefault="00AD5D9C">
      <w:pPr>
        <w:pStyle w:val="ConsPlusNormal"/>
        <w:jc w:val="right"/>
      </w:pPr>
      <w:r>
        <w:t>Таблица Е.3</w:t>
      </w:r>
    </w:p>
    <w:p w:rsidR="00AD5D9C" w:rsidRDefault="00AD5D9C">
      <w:pPr>
        <w:pStyle w:val="ConsPlusNormal"/>
        <w:jc w:val="both"/>
      </w:pPr>
    </w:p>
    <w:p w:rsidR="00AD5D9C" w:rsidRDefault="00AD5D9C">
      <w:pPr>
        <w:pStyle w:val="ConsPlusNormal"/>
        <w:jc w:val="center"/>
      </w:pPr>
      <w:r>
        <w:rPr>
          <w:b/>
        </w:rPr>
        <w:t>Пропускная способность невентилируемых стояков</w:t>
      </w:r>
    </w:p>
    <w:p w:rsidR="00AD5D9C" w:rsidRDefault="00AD5D9C">
      <w:pPr>
        <w:pStyle w:val="ConsPlusNormal"/>
        <w:jc w:val="center"/>
      </w:pPr>
      <w:r>
        <w:rPr>
          <w:b/>
        </w:rPr>
        <w:t>из полипропиленовых труб (ПП)</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2160"/>
        <w:gridCol w:w="1080"/>
        <w:gridCol w:w="1080"/>
        <w:gridCol w:w="1080"/>
        <w:gridCol w:w="1080"/>
        <w:gridCol w:w="1080"/>
      </w:tblGrid>
      <w:tr w:rsidR="00AD5D9C">
        <w:tc>
          <w:tcPr>
            <w:tcW w:w="1500" w:type="dxa"/>
            <w:vMerge w:val="restart"/>
            <w:vAlign w:val="center"/>
          </w:tcPr>
          <w:p w:rsidR="00AD5D9C" w:rsidRDefault="00AD5D9C">
            <w:pPr>
              <w:pStyle w:val="ConsPlusNormal"/>
            </w:pPr>
            <w:r>
              <w:lastRenderedPageBreak/>
              <w:t>Рабочая высота стояка, м</w:t>
            </w:r>
          </w:p>
        </w:tc>
        <w:tc>
          <w:tcPr>
            <w:tcW w:w="2160" w:type="dxa"/>
            <w:vMerge w:val="restart"/>
            <w:vAlign w:val="center"/>
          </w:tcPr>
          <w:p w:rsidR="00AD5D9C" w:rsidRDefault="00AD5D9C">
            <w:pPr>
              <w:pStyle w:val="ConsPlusNormal"/>
            </w:pPr>
            <w:r>
              <w:t>Угол присоединения поэтажных отводов к стояку, град</w:t>
            </w:r>
          </w:p>
        </w:tc>
        <w:tc>
          <w:tcPr>
            <w:tcW w:w="5400" w:type="dxa"/>
            <w:gridSpan w:val="5"/>
            <w:vAlign w:val="center"/>
          </w:tcPr>
          <w:p w:rsidR="00AD5D9C" w:rsidRDefault="00AD5D9C">
            <w:pPr>
              <w:pStyle w:val="ConsPlusNormal"/>
            </w:pPr>
            <w:r>
              <w:t>Пропускная способность, л/с, стояков при наружном диаметре труб из ПП, мм</w:t>
            </w:r>
          </w:p>
        </w:tc>
      </w:tr>
      <w:tr w:rsidR="00AD5D9C">
        <w:tc>
          <w:tcPr>
            <w:tcW w:w="1500" w:type="dxa"/>
            <w:vMerge/>
          </w:tcPr>
          <w:p w:rsidR="00AD5D9C" w:rsidRDefault="00AD5D9C"/>
        </w:tc>
        <w:tc>
          <w:tcPr>
            <w:tcW w:w="2160" w:type="dxa"/>
            <w:vMerge/>
          </w:tcPr>
          <w:p w:rsidR="00AD5D9C" w:rsidRDefault="00AD5D9C"/>
        </w:tc>
        <w:tc>
          <w:tcPr>
            <w:tcW w:w="2160" w:type="dxa"/>
            <w:gridSpan w:val="2"/>
            <w:vAlign w:val="center"/>
          </w:tcPr>
          <w:p w:rsidR="00AD5D9C" w:rsidRDefault="00AD5D9C">
            <w:pPr>
              <w:pStyle w:val="ConsPlusNormal"/>
            </w:pPr>
            <w:r>
              <w:t>50</w:t>
            </w:r>
          </w:p>
        </w:tc>
        <w:tc>
          <w:tcPr>
            <w:tcW w:w="3240" w:type="dxa"/>
            <w:gridSpan w:val="3"/>
            <w:vAlign w:val="center"/>
          </w:tcPr>
          <w:p w:rsidR="00AD5D9C" w:rsidRDefault="00AD5D9C">
            <w:pPr>
              <w:pStyle w:val="ConsPlusNormal"/>
            </w:pPr>
            <w:r>
              <w:t>110</w:t>
            </w:r>
          </w:p>
        </w:tc>
      </w:tr>
      <w:tr w:rsidR="00AD5D9C">
        <w:tc>
          <w:tcPr>
            <w:tcW w:w="1500" w:type="dxa"/>
            <w:vMerge/>
          </w:tcPr>
          <w:p w:rsidR="00AD5D9C" w:rsidRDefault="00AD5D9C"/>
        </w:tc>
        <w:tc>
          <w:tcPr>
            <w:tcW w:w="2160" w:type="dxa"/>
            <w:vMerge/>
          </w:tcPr>
          <w:p w:rsidR="00AD5D9C" w:rsidRDefault="00AD5D9C"/>
        </w:tc>
        <w:tc>
          <w:tcPr>
            <w:tcW w:w="5400" w:type="dxa"/>
            <w:gridSpan w:val="5"/>
            <w:vAlign w:val="center"/>
          </w:tcPr>
          <w:p w:rsidR="00AD5D9C" w:rsidRDefault="00AD5D9C">
            <w:pPr>
              <w:pStyle w:val="ConsPlusNormal"/>
            </w:pPr>
            <w:r>
              <w:t>при внутреннем диаметре поэтажных отводов, мм</w:t>
            </w:r>
          </w:p>
        </w:tc>
      </w:tr>
      <w:tr w:rsidR="00AD5D9C">
        <w:tc>
          <w:tcPr>
            <w:tcW w:w="1500" w:type="dxa"/>
            <w:vMerge/>
          </w:tcPr>
          <w:p w:rsidR="00AD5D9C" w:rsidRDefault="00AD5D9C"/>
        </w:tc>
        <w:tc>
          <w:tcPr>
            <w:tcW w:w="2160" w:type="dxa"/>
            <w:vMerge/>
          </w:tcPr>
          <w:p w:rsidR="00AD5D9C" w:rsidRDefault="00AD5D9C"/>
        </w:tc>
        <w:tc>
          <w:tcPr>
            <w:tcW w:w="1080" w:type="dxa"/>
            <w:vAlign w:val="center"/>
          </w:tcPr>
          <w:p w:rsidR="00AD5D9C" w:rsidRDefault="00AD5D9C">
            <w:pPr>
              <w:pStyle w:val="ConsPlusNormal"/>
            </w:pPr>
            <w:r>
              <w:t>40</w:t>
            </w:r>
          </w:p>
        </w:tc>
        <w:tc>
          <w:tcPr>
            <w:tcW w:w="1080" w:type="dxa"/>
            <w:vAlign w:val="center"/>
          </w:tcPr>
          <w:p w:rsidR="00AD5D9C" w:rsidRDefault="00AD5D9C">
            <w:pPr>
              <w:pStyle w:val="ConsPlusNormal"/>
            </w:pPr>
            <w:r>
              <w:t>50</w:t>
            </w:r>
          </w:p>
        </w:tc>
        <w:tc>
          <w:tcPr>
            <w:tcW w:w="1080" w:type="dxa"/>
            <w:vAlign w:val="center"/>
          </w:tcPr>
          <w:p w:rsidR="00AD5D9C" w:rsidRDefault="00AD5D9C">
            <w:pPr>
              <w:pStyle w:val="ConsPlusNormal"/>
            </w:pPr>
            <w:r>
              <w:t>40</w:t>
            </w:r>
          </w:p>
        </w:tc>
        <w:tc>
          <w:tcPr>
            <w:tcW w:w="1080" w:type="dxa"/>
            <w:vAlign w:val="center"/>
          </w:tcPr>
          <w:p w:rsidR="00AD5D9C" w:rsidRDefault="00AD5D9C">
            <w:pPr>
              <w:pStyle w:val="ConsPlusNormal"/>
            </w:pPr>
            <w:r>
              <w:t>50</w:t>
            </w:r>
          </w:p>
        </w:tc>
        <w:tc>
          <w:tcPr>
            <w:tcW w:w="1080" w:type="dxa"/>
            <w:vAlign w:val="center"/>
          </w:tcPr>
          <w:p w:rsidR="00AD5D9C" w:rsidRDefault="00AD5D9C">
            <w:pPr>
              <w:pStyle w:val="ConsPlusNormal"/>
            </w:pPr>
            <w:r>
              <w:t>110</w:t>
            </w:r>
          </w:p>
        </w:tc>
      </w:tr>
      <w:tr w:rsidR="00AD5D9C">
        <w:tc>
          <w:tcPr>
            <w:tcW w:w="1500" w:type="dxa"/>
            <w:vMerge w:val="restart"/>
            <w:vAlign w:val="center"/>
          </w:tcPr>
          <w:p w:rsidR="00AD5D9C" w:rsidRDefault="00AD5D9C">
            <w:pPr>
              <w:pStyle w:val="ConsPlusNormal"/>
            </w:pPr>
            <w:r>
              <w:t>1</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1,60</w:t>
            </w:r>
          </w:p>
        </w:tc>
        <w:tc>
          <w:tcPr>
            <w:tcW w:w="1080" w:type="dxa"/>
            <w:vAlign w:val="center"/>
          </w:tcPr>
          <w:p w:rsidR="00AD5D9C" w:rsidRDefault="00AD5D9C">
            <w:pPr>
              <w:pStyle w:val="ConsPlusNormal"/>
            </w:pPr>
            <w:r>
              <w:t>1,80</w:t>
            </w:r>
          </w:p>
        </w:tc>
        <w:tc>
          <w:tcPr>
            <w:tcW w:w="1080" w:type="dxa"/>
            <w:vAlign w:val="center"/>
          </w:tcPr>
          <w:p w:rsidR="00AD5D9C" w:rsidRDefault="00AD5D9C">
            <w:pPr>
              <w:pStyle w:val="ConsPlusNormal"/>
            </w:pPr>
            <w:r>
              <w:t>8,80</w:t>
            </w:r>
          </w:p>
        </w:tc>
        <w:tc>
          <w:tcPr>
            <w:tcW w:w="1080" w:type="dxa"/>
            <w:vAlign w:val="center"/>
          </w:tcPr>
          <w:p w:rsidR="00AD5D9C" w:rsidRDefault="00AD5D9C">
            <w:pPr>
              <w:pStyle w:val="ConsPlusNormal"/>
            </w:pPr>
            <w:r>
              <w:t>9,50</w:t>
            </w:r>
          </w:p>
        </w:tc>
        <w:tc>
          <w:tcPr>
            <w:tcW w:w="1080" w:type="dxa"/>
            <w:vAlign w:val="center"/>
          </w:tcPr>
          <w:p w:rsidR="00AD5D9C" w:rsidRDefault="00AD5D9C">
            <w:pPr>
              <w:pStyle w:val="ConsPlusNormal"/>
            </w:pPr>
            <w:r>
              <w:t>10,6</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1,52</w:t>
            </w:r>
          </w:p>
        </w:tc>
        <w:tc>
          <w:tcPr>
            <w:tcW w:w="1080" w:type="dxa"/>
            <w:vAlign w:val="center"/>
          </w:tcPr>
          <w:p w:rsidR="00AD5D9C" w:rsidRDefault="00AD5D9C">
            <w:pPr>
              <w:pStyle w:val="ConsPlusNormal"/>
            </w:pPr>
            <w:r>
              <w:t>1,70</w:t>
            </w:r>
          </w:p>
        </w:tc>
        <w:tc>
          <w:tcPr>
            <w:tcW w:w="1080" w:type="dxa"/>
            <w:vAlign w:val="center"/>
          </w:tcPr>
          <w:p w:rsidR="00AD5D9C" w:rsidRDefault="00AD5D9C">
            <w:pPr>
              <w:pStyle w:val="ConsPlusNormal"/>
            </w:pPr>
            <w:r>
              <w:t>8,50</w:t>
            </w:r>
          </w:p>
        </w:tc>
        <w:tc>
          <w:tcPr>
            <w:tcW w:w="1080" w:type="dxa"/>
            <w:vAlign w:val="center"/>
          </w:tcPr>
          <w:p w:rsidR="00AD5D9C" w:rsidRDefault="00AD5D9C">
            <w:pPr>
              <w:pStyle w:val="ConsPlusNormal"/>
            </w:pPr>
            <w:r>
              <w:t>9,10</w:t>
            </w:r>
          </w:p>
        </w:tc>
        <w:tc>
          <w:tcPr>
            <w:tcW w:w="1080" w:type="dxa"/>
            <w:vAlign w:val="center"/>
          </w:tcPr>
          <w:p w:rsidR="00AD5D9C" w:rsidRDefault="00AD5D9C">
            <w:pPr>
              <w:pStyle w:val="ConsPlusNormal"/>
            </w:pPr>
            <w:r>
              <w:t>10,1</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1,44</w:t>
            </w:r>
          </w:p>
        </w:tc>
        <w:tc>
          <w:tcPr>
            <w:tcW w:w="1080" w:type="dxa"/>
            <w:vAlign w:val="center"/>
          </w:tcPr>
          <w:p w:rsidR="00AD5D9C" w:rsidRDefault="00AD5D9C">
            <w:pPr>
              <w:pStyle w:val="ConsPlusNormal"/>
            </w:pPr>
            <w:r>
              <w:t>1,65</w:t>
            </w:r>
          </w:p>
        </w:tc>
        <w:tc>
          <w:tcPr>
            <w:tcW w:w="1080" w:type="dxa"/>
            <w:vAlign w:val="center"/>
          </w:tcPr>
          <w:p w:rsidR="00AD5D9C" w:rsidRDefault="00AD5D9C">
            <w:pPr>
              <w:pStyle w:val="ConsPlusNormal"/>
            </w:pPr>
            <w:r>
              <w:t>8,00</w:t>
            </w:r>
          </w:p>
        </w:tc>
        <w:tc>
          <w:tcPr>
            <w:tcW w:w="1080" w:type="dxa"/>
            <w:vAlign w:val="center"/>
          </w:tcPr>
          <w:p w:rsidR="00AD5D9C" w:rsidRDefault="00AD5D9C">
            <w:pPr>
              <w:pStyle w:val="ConsPlusNormal"/>
            </w:pPr>
            <w:r>
              <w:t>8,40</w:t>
            </w:r>
          </w:p>
        </w:tc>
        <w:tc>
          <w:tcPr>
            <w:tcW w:w="1080" w:type="dxa"/>
            <w:vAlign w:val="center"/>
          </w:tcPr>
          <w:p w:rsidR="00AD5D9C" w:rsidRDefault="00AD5D9C">
            <w:pPr>
              <w:pStyle w:val="ConsPlusNormal"/>
            </w:pPr>
            <w:r>
              <w:t>9,50</w:t>
            </w:r>
          </w:p>
        </w:tc>
      </w:tr>
      <w:tr w:rsidR="00AD5D9C">
        <w:tc>
          <w:tcPr>
            <w:tcW w:w="1500" w:type="dxa"/>
            <w:vMerge w:val="restart"/>
            <w:vAlign w:val="center"/>
          </w:tcPr>
          <w:p w:rsidR="00AD5D9C" w:rsidRDefault="00AD5D9C">
            <w:pPr>
              <w:pStyle w:val="ConsPlusNormal"/>
            </w:pPr>
            <w:r>
              <w:t>2</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0,96</w:t>
            </w:r>
          </w:p>
        </w:tc>
        <w:tc>
          <w:tcPr>
            <w:tcW w:w="1080" w:type="dxa"/>
            <w:vAlign w:val="center"/>
          </w:tcPr>
          <w:p w:rsidR="00AD5D9C" w:rsidRDefault="00AD5D9C">
            <w:pPr>
              <w:pStyle w:val="ConsPlusNormal"/>
            </w:pPr>
            <w:r>
              <w:t>1,12</w:t>
            </w:r>
          </w:p>
        </w:tc>
        <w:tc>
          <w:tcPr>
            <w:tcW w:w="1080" w:type="dxa"/>
            <w:vAlign w:val="center"/>
          </w:tcPr>
          <w:p w:rsidR="00AD5D9C" w:rsidRDefault="00AD5D9C">
            <w:pPr>
              <w:pStyle w:val="ConsPlusNormal"/>
            </w:pPr>
            <w:r>
              <w:t>5,40</w:t>
            </w:r>
          </w:p>
        </w:tc>
        <w:tc>
          <w:tcPr>
            <w:tcW w:w="1080" w:type="dxa"/>
            <w:vAlign w:val="center"/>
          </w:tcPr>
          <w:p w:rsidR="00AD5D9C" w:rsidRDefault="00AD5D9C">
            <w:pPr>
              <w:pStyle w:val="ConsPlusNormal"/>
            </w:pPr>
            <w:r>
              <w:t>5,80</w:t>
            </w:r>
          </w:p>
        </w:tc>
        <w:tc>
          <w:tcPr>
            <w:tcW w:w="1080" w:type="dxa"/>
            <w:vAlign w:val="center"/>
          </w:tcPr>
          <w:p w:rsidR="00AD5D9C" w:rsidRDefault="00AD5D9C">
            <w:pPr>
              <w:pStyle w:val="ConsPlusNormal"/>
            </w:pPr>
            <w:r>
              <w:t>6,80</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0,91</w:t>
            </w:r>
          </w:p>
        </w:tc>
        <w:tc>
          <w:tcPr>
            <w:tcW w:w="1080" w:type="dxa"/>
            <w:vAlign w:val="center"/>
          </w:tcPr>
          <w:p w:rsidR="00AD5D9C" w:rsidRDefault="00AD5D9C">
            <w:pPr>
              <w:pStyle w:val="ConsPlusNormal"/>
            </w:pPr>
            <w:r>
              <w:t>1,05</w:t>
            </w:r>
          </w:p>
        </w:tc>
        <w:tc>
          <w:tcPr>
            <w:tcW w:w="1080" w:type="dxa"/>
            <w:vAlign w:val="center"/>
          </w:tcPr>
          <w:p w:rsidR="00AD5D9C" w:rsidRDefault="00AD5D9C">
            <w:pPr>
              <w:pStyle w:val="ConsPlusNormal"/>
            </w:pPr>
            <w:r>
              <w:t>5,10</w:t>
            </w:r>
          </w:p>
        </w:tc>
        <w:tc>
          <w:tcPr>
            <w:tcW w:w="1080" w:type="dxa"/>
            <w:vAlign w:val="center"/>
          </w:tcPr>
          <w:p w:rsidR="00AD5D9C" w:rsidRDefault="00AD5D9C">
            <w:pPr>
              <w:pStyle w:val="ConsPlusNormal"/>
            </w:pPr>
            <w:r>
              <w:t>5,50</w:t>
            </w:r>
          </w:p>
        </w:tc>
        <w:tc>
          <w:tcPr>
            <w:tcW w:w="1080" w:type="dxa"/>
            <w:vAlign w:val="center"/>
          </w:tcPr>
          <w:p w:rsidR="00AD5D9C" w:rsidRDefault="00AD5D9C">
            <w:pPr>
              <w:pStyle w:val="ConsPlusNormal"/>
            </w:pPr>
            <w:r>
              <w:t>6,40</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0,88</w:t>
            </w:r>
          </w:p>
        </w:tc>
        <w:tc>
          <w:tcPr>
            <w:tcW w:w="1080" w:type="dxa"/>
            <w:vAlign w:val="center"/>
          </w:tcPr>
          <w:p w:rsidR="00AD5D9C" w:rsidRDefault="00AD5D9C">
            <w:pPr>
              <w:pStyle w:val="ConsPlusNormal"/>
            </w:pPr>
            <w:r>
              <w:t>0,97</w:t>
            </w:r>
          </w:p>
        </w:tc>
        <w:tc>
          <w:tcPr>
            <w:tcW w:w="1080" w:type="dxa"/>
            <w:vAlign w:val="center"/>
          </w:tcPr>
          <w:p w:rsidR="00AD5D9C" w:rsidRDefault="00AD5D9C">
            <w:pPr>
              <w:pStyle w:val="ConsPlusNormal"/>
            </w:pPr>
            <w:r>
              <w:t>4,70</w:t>
            </w:r>
          </w:p>
        </w:tc>
        <w:tc>
          <w:tcPr>
            <w:tcW w:w="1080" w:type="dxa"/>
            <w:vAlign w:val="center"/>
          </w:tcPr>
          <w:p w:rsidR="00AD5D9C" w:rsidRDefault="00AD5D9C">
            <w:pPr>
              <w:pStyle w:val="ConsPlusNormal"/>
            </w:pPr>
            <w:r>
              <w:t>4,95</w:t>
            </w:r>
          </w:p>
        </w:tc>
        <w:tc>
          <w:tcPr>
            <w:tcW w:w="1080" w:type="dxa"/>
            <w:vAlign w:val="center"/>
          </w:tcPr>
          <w:p w:rsidR="00AD5D9C" w:rsidRDefault="00AD5D9C">
            <w:pPr>
              <w:pStyle w:val="ConsPlusNormal"/>
            </w:pPr>
            <w:r>
              <w:t>5,90</w:t>
            </w:r>
          </w:p>
        </w:tc>
      </w:tr>
      <w:tr w:rsidR="00AD5D9C">
        <w:tc>
          <w:tcPr>
            <w:tcW w:w="1500" w:type="dxa"/>
            <w:vMerge w:val="restart"/>
            <w:vAlign w:val="center"/>
          </w:tcPr>
          <w:p w:rsidR="00AD5D9C" w:rsidRDefault="00AD5D9C">
            <w:pPr>
              <w:pStyle w:val="ConsPlusNormal"/>
            </w:pPr>
            <w:r>
              <w:t>3</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0,72</w:t>
            </w:r>
          </w:p>
        </w:tc>
        <w:tc>
          <w:tcPr>
            <w:tcW w:w="1080" w:type="dxa"/>
            <w:vAlign w:val="center"/>
          </w:tcPr>
          <w:p w:rsidR="00AD5D9C" w:rsidRDefault="00AD5D9C">
            <w:pPr>
              <w:pStyle w:val="ConsPlusNormal"/>
            </w:pPr>
            <w:r>
              <w:t>0,80</w:t>
            </w:r>
          </w:p>
        </w:tc>
        <w:tc>
          <w:tcPr>
            <w:tcW w:w="1080" w:type="dxa"/>
            <w:vAlign w:val="center"/>
          </w:tcPr>
          <w:p w:rsidR="00AD5D9C" w:rsidRDefault="00AD5D9C">
            <w:pPr>
              <w:pStyle w:val="ConsPlusNormal"/>
            </w:pPr>
            <w:r>
              <w:t>3,80</w:t>
            </w:r>
          </w:p>
        </w:tc>
        <w:tc>
          <w:tcPr>
            <w:tcW w:w="1080" w:type="dxa"/>
            <w:vAlign w:val="center"/>
          </w:tcPr>
          <w:p w:rsidR="00AD5D9C" w:rsidRDefault="00AD5D9C">
            <w:pPr>
              <w:pStyle w:val="ConsPlusNormal"/>
            </w:pPr>
            <w:r>
              <w:t>4,00</w:t>
            </w:r>
          </w:p>
        </w:tc>
        <w:tc>
          <w:tcPr>
            <w:tcW w:w="1080" w:type="dxa"/>
            <w:vAlign w:val="center"/>
          </w:tcPr>
          <w:p w:rsidR="00AD5D9C" w:rsidRDefault="00AD5D9C">
            <w:pPr>
              <w:pStyle w:val="ConsPlusNormal"/>
            </w:pPr>
            <w:r>
              <w:t>5,00</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0,66</w:t>
            </w:r>
          </w:p>
        </w:tc>
        <w:tc>
          <w:tcPr>
            <w:tcW w:w="1080" w:type="dxa"/>
            <w:vAlign w:val="center"/>
          </w:tcPr>
          <w:p w:rsidR="00AD5D9C" w:rsidRDefault="00AD5D9C">
            <w:pPr>
              <w:pStyle w:val="ConsPlusNormal"/>
            </w:pPr>
            <w:r>
              <w:t>0,74</w:t>
            </w:r>
          </w:p>
        </w:tc>
        <w:tc>
          <w:tcPr>
            <w:tcW w:w="1080" w:type="dxa"/>
            <w:vAlign w:val="center"/>
          </w:tcPr>
          <w:p w:rsidR="00AD5D9C" w:rsidRDefault="00AD5D9C">
            <w:pPr>
              <w:pStyle w:val="ConsPlusNormal"/>
            </w:pPr>
            <w:r>
              <w:t>3,50</w:t>
            </w:r>
          </w:p>
        </w:tc>
        <w:tc>
          <w:tcPr>
            <w:tcW w:w="1080" w:type="dxa"/>
            <w:vAlign w:val="center"/>
          </w:tcPr>
          <w:p w:rsidR="00AD5D9C" w:rsidRDefault="00AD5D9C">
            <w:pPr>
              <w:pStyle w:val="ConsPlusNormal"/>
            </w:pPr>
            <w:r>
              <w:t>3,70</w:t>
            </w:r>
          </w:p>
        </w:tc>
        <w:tc>
          <w:tcPr>
            <w:tcW w:w="1080" w:type="dxa"/>
            <w:vAlign w:val="center"/>
          </w:tcPr>
          <w:p w:rsidR="00AD5D9C" w:rsidRDefault="00AD5D9C">
            <w:pPr>
              <w:pStyle w:val="ConsPlusNormal"/>
            </w:pPr>
            <w:r>
              <w:t>4,60</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0,58</w:t>
            </w:r>
          </w:p>
        </w:tc>
        <w:tc>
          <w:tcPr>
            <w:tcW w:w="1080" w:type="dxa"/>
            <w:vAlign w:val="center"/>
          </w:tcPr>
          <w:p w:rsidR="00AD5D9C" w:rsidRDefault="00AD5D9C">
            <w:pPr>
              <w:pStyle w:val="ConsPlusNormal"/>
            </w:pPr>
            <w:r>
              <w:t>0,65</w:t>
            </w:r>
          </w:p>
        </w:tc>
        <w:tc>
          <w:tcPr>
            <w:tcW w:w="1080" w:type="dxa"/>
            <w:vAlign w:val="center"/>
          </w:tcPr>
          <w:p w:rsidR="00AD5D9C" w:rsidRDefault="00AD5D9C">
            <w:pPr>
              <w:pStyle w:val="ConsPlusNormal"/>
            </w:pPr>
            <w:r>
              <w:t>3,20</w:t>
            </w:r>
          </w:p>
        </w:tc>
        <w:tc>
          <w:tcPr>
            <w:tcW w:w="1080" w:type="dxa"/>
            <w:vAlign w:val="center"/>
          </w:tcPr>
          <w:p w:rsidR="00AD5D9C" w:rsidRDefault="00AD5D9C">
            <w:pPr>
              <w:pStyle w:val="ConsPlusNormal"/>
            </w:pPr>
            <w:r>
              <w:t>3,30</w:t>
            </w:r>
          </w:p>
        </w:tc>
        <w:tc>
          <w:tcPr>
            <w:tcW w:w="1080" w:type="dxa"/>
            <w:vAlign w:val="center"/>
          </w:tcPr>
          <w:p w:rsidR="00AD5D9C" w:rsidRDefault="00AD5D9C">
            <w:pPr>
              <w:pStyle w:val="ConsPlusNormal"/>
            </w:pPr>
            <w:r>
              <w:t>4,10</w:t>
            </w:r>
          </w:p>
        </w:tc>
      </w:tr>
      <w:tr w:rsidR="00AD5D9C">
        <w:tc>
          <w:tcPr>
            <w:tcW w:w="1500" w:type="dxa"/>
            <w:vMerge w:val="restart"/>
            <w:vAlign w:val="center"/>
          </w:tcPr>
          <w:p w:rsidR="00AD5D9C" w:rsidRDefault="00AD5D9C">
            <w:pPr>
              <w:pStyle w:val="ConsPlusNormal"/>
            </w:pPr>
            <w:r>
              <w:t>4</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0,50</w:t>
            </w:r>
          </w:p>
        </w:tc>
        <w:tc>
          <w:tcPr>
            <w:tcW w:w="1080" w:type="dxa"/>
            <w:vAlign w:val="center"/>
          </w:tcPr>
          <w:p w:rsidR="00AD5D9C" w:rsidRDefault="00AD5D9C">
            <w:pPr>
              <w:pStyle w:val="ConsPlusNormal"/>
            </w:pPr>
            <w:r>
              <w:t>0,60</w:t>
            </w:r>
          </w:p>
        </w:tc>
        <w:tc>
          <w:tcPr>
            <w:tcW w:w="1080" w:type="dxa"/>
            <w:vAlign w:val="center"/>
          </w:tcPr>
          <w:p w:rsidR="00AD5D9C" w:rsidRDefault="00AD5D9C">
            <w:pPr>
              <w:pStyle w:val="ConsPlusNormal"/>
            </w:pPr>
            <w:r>
              <w:t>2,80</w:t>
            </w:r>
          </w:p>
        </w:tc>
        <w:tc>
          <w:tcPr>
            <w:tcW w:w="1080" w:type="dxa"/>
            <w:vAlign w:val="center"/>
          </w:tcPr>
          <w:p w:rsidR="00AD5D9C" w:rsidRDefault="00AD5D9C">
            <w:pPr>
              <w:pStyle w:val="ConsPlusNormal"/>
            </w:pPr>
            <w:r>
              <w:t>3,00</w:t>
            </w:r>
          </w:p>
        </w:tc>
        <w:tc>
          <w:tcPr>
            <w:tcW w:w="1080" w:type="dxa"/>
            <w:vAlign w:val="center"/>
          </w:tcPr>
          <w:p w:rsidR="00AD5D9C" w:rsidRDefault="00AD5D9C">
            <w:pPr>
              <w:pStyle w:val="ConsPlusNormal"/>
            </w:pPr>
            <w:r>
              <w:t>3,70</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0,47</w:t>
            </w:r>
          </w:p>
        </w:tc>
        <w:tc>
          <w:tcPr>
            <w:tcW w:w="1080" w:type="dxa"/>
            <w:vAlign w:val="center"/>
          </w:tcPr>
          <w:p w:rsidR="00AD5D9C" w:rsidRDefault="00AD5D9C">
            <w:pPr>
              <w:pStyle w:val="ConsPlusNormal"/>
            </w:pPr>
            <w:r>
              <w:t>0,55</w:t>
            </w:r>
          </w:p>
        </w:tc>
        <w:tc>
          <w:tcPr>
            <w:tcW w:w="1080" w:type="dxa"/>
            <w:vAlign w:val="center"/>
          </w:tcPr>
          <w:p w:rsidR="00AD5D9C" w:rsidRDefault="00AD5D9C">
            <w:pPr>
              <w:pStyle w:val="ConsPlusNormal"/>
            </w:pPr>
            <w:r>
              <w:t>2,60</w:t>
            </w:r>
          </w:p>
        </w:tc>
        <w:tc>
          <w:tcPr>
            <w:tcW w:w="1080" w:type="dxa"/>
            <w:vAlign w:val="center"/>
          </w:tcPr>
          <w:p w:rsidR="00AD5D9C" w:rsidRDefault="00AD5D9C">
            <w:pPr>
              <w:pStyle w:val="ConsPlusNormal"/>
            </w:pPr>
            <w:r>
              <w:t>2,70</w:t>
            </w:r>
          </w:p>
        </w:tc>
        <w:tc>
          <w:tcPr>
            <w:tcW w:w="1080" w:type="dxa"/>
            <w:vAlign w:val="center"/>
          </w:tcPr>
          <w:p w:rsidR="00AD5D9C" w:rsidRDefault="00AD5D9C">
            <w:pPr>
              <w:pStyle w:val="ConsPlusNormal"/>
            </w:pPr>
            <w:r>
              <w:t>3,40</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0,42</w:t>
            </w:r>
          </w:p>
        </w:tc>
        <w:tc>
          <w:tcPr>
            <w:tcW w:w="1080" w:type="dxa"/>
            <w:vAlign w:val="center"/>
          </w:tcPr>
          <w:p w:rsidR="00AD5D9C" w:rsidRDefault="00AD5D9C">
            <w:pPr>
              <w:pStyle w:val="ConsPlusNormal"/>
            </w:pPr>
            <w:r>
              <w:t>0,48</w:t>
            </w:r>
          </w:p>
        </w:tc>
        <w:tc>
          <w:tcPr>
            <w:tcW w:w="1080" w:type="dxa"/>
            <w:vAlign w:val="center"/>
          </w:tcPr>
          <w:p w:rsidR="00AD5D9C" w:rsidRDefault="00AD5D9C">
            <w:pPr>
              <w:pStyle w:val="ConsPlusNormal"/>
            </w:pPr>
            <w:r>
              <w:t>2,30</w:t>
            </w:r>
          </w:p>
        </w:tc>
        <w:tc>
          <w:tcPr>
            <w:tcW w:w="1080" w:type="dxa"/>
            <w:vAlign w:val="center"/>
          </w:tcPr>
          <w:p w:rsidR="00AD5D9C" w:rsidRDefault="00AD5D9C">
            <w:pPr>
              <w:pStyle w:val="ConsPlusNormal"/>
            </w:pPr>
            <w:r>
              <w:t>2,40</w:t>
            </w:r>
          </w:p>
        </w:tc>
        <w:tc>
          <w:tcPr>
            <w:tcW w:w="1080" w:type="dxa"/>
            <w:vAlign w:val="center"/>
          </w:tcPr>
          <w:p w:rsidR="00AD5D9C" w:rsidRDefault="00AD5D9C">
            <w:pPr>
              <w:pStyle w:val="ConsPlusNormal"/>
            </w:pPr>
            <w:r>
              <w:t>3,00</w:t>
            </w:r>
          </w:p>
        </w:tc>
      </w:tr>
      <w:tr w:rsidR="00AD5D9C">
        <w:tc>
          <w:tcPr>
            <w:tcW w:w="1500" w:type="dxa"/>
            <w:vMerge w:val="restart"/>
            <w:vAlign w:val="center"/>
          </w:tcPr>
          <w:p w:rsidR="00AD5D9C" w:rsidRDefault="00AD5D9C">
            <w:pPr>
              <w:pStyle w:val="ConsPlusNormal"/>
            </w:pPr>
            <w:r>
              <w:t>5</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0,50</w:t>
            </w:r>
          </w:p>
        </w:tc>
        <w:tc>
          <w:tcPr>
            <w:tcW w:w="1080" w:type="dxa"/>
            <w:vAlign w:val="center"/>
          </w:tcPr>
          <w:p w:rsidR="00AD5D9C" w:rsidRDefault="00AD5D9C">
            <w:pPr>
              <w:pStyle w:val="ConsPlusNormal"/>
            </w:pPr>
            <w:r>
              <w:t>0,60</w:t>
            </w:r>
          </w:p>
        </w:tc>
        <w:tc>
          <w:tcPr>
            <w:tcW w:w="1080" w:type="dxa"/>
            <w:vAlign w:val="center"/>
          </w:tcPr>
          <w:p w:rsidR="00AD5D9C" w:rsidRDefault="00AD5D9C">
            <w:pPr>
              <w:pStyle w:val="ConsPlusNormal"/>
            </w:pPr>
            <w:r>
              <w:t>2,10</w:t>
            </w:r>
          </w:p>
        </w:tc>
        <w:tc>
          <w:tcPr>
            <w:tcW w:w="1080" w:type="dxa"/>
            <w:vAlign w:val="center"/>
          </w:tcPr>
          <w:p w:rsidR="00AD5D9C" w:rsidRDefault="00AD5D9C">
            <w:pPr>
              <w:pStyle w:val="ConsPlusNormal"/>
            </w:pPr>
            <w:r>
              <w:t>2,25</w:t>
            </w:r>
          </w:p>
        </w:tc>
        <w:tc>
          <w:tcPr>
            <w:tcW w:w="1080" w:type="dxa"/>
            <w:vAlign w:val="center"/>
          </w:tcPr>
          <w:p w:rsidR="00AD5D9C" w:rsidRDefault="00AD5D9C">
            <w:pPr>
              <w:pStyle w:val="ConsPlusNormal"/>
            </w:pPr>
            <w:r>
              <w:t>3,00</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0,47</w:t>
            </w:r>
          </w:p>
        </w:tc>
        <w:tc>
          <w:tcPr>
            <w:tcW w:w="1080" w:type="dxa"/>
            <w:vAlign w:val="center"/>
          </w:tcPr>
          <w:p w:rsidR="00AD5D9C" w:rsidRDefault="00AD5D9C">
            <w:pPr>
              <w:pStyle w:val="ConsPlusNormal"/>
            </w:pPr>
            <w:r>
              <w:t>0,55</w:t>
            </w:r>
          </w:p>
        </w:tc>
        <w:tc>
          <w:tcPr>
            <w:tcW w:w="1080" w:type="dxa"/>
            <w:vAlign w:val="center"/>
          </w:tcPr>
          <w:p w:rsidR="00AD5D9C" w:rsidRDefault="00AD5D9C">
            <w:pPr>
              <w:pStyle w:val="ConsPlusNormal"/>
            </w:pPr>
            <w:r>
              <w:t>1,95</w:t>
            </w:r>
          </w:p>
        </w:tc>
        <w:tc>
          <w:tcPr>
            <w:tcW w:w="1080" w:type="dxa"/>
            <w:vAlign w:val="center"/>
          </w:tcPr>
          <w:p w:rsidR="00AD5D9C" w:rsidRDefault="00AD5D9C">
            <w:pPr>
              <w:pStyle w:val="ConsPlusNormal"/>
            </w:pPr>
            <w:r>
              <w:t>2,05</w:t>
            </w:r>
          </w:p>
        </w:tc>
        <w:tc>
          <w:tcPr>
            <w:tcW w:w="1080" w:type="dxa"/>
            <w:vAlign w:val="center"/>
          </w:tcPr>
          <w:p w:rsidR="00AD5D9C" w:rsidRDefault="00AD5D9C">
            <w:pPr>
              <w:pStyle w:val="ConsPlusNormal"/>
            </w:pPr>
            <w:r>
              <w:t>2,70</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0,42</w:t>
            </w:r>
          </w:p>
        </w:tc>
        <w:tc>
          <w:tcPr>
            <w:tcW w:w="1080" w:type="dxa"/>
            <w:vAlign w:val="center"/>
          </w:tcPr>
          <w:p w:rsidR="00AD5D9C" w:rsidRDefault="00AD5D9C">
            <w:pPr>
              <w:pStyle w:val="ConsPlusNormal"/>
            </w:pPr>
            <w:r>
              <w:t>0,48</w:t>
            </w:r>
          </w:p>
        </w:tc>
        <w:tc>
          <w:tcPr>
            <w:tcW w:w="1080" w:type="dxa"/>
            <w:vAlign w:val="center"/>
          </w:tcPr>
          <w:p w:rsidR="00AD5D9C" w:rsidRDefault="00AD5D9C">
            <w:pPr>
              <w:pStyle w:val="ConsPlusNormal"/>
            </w:pPr>
            <w:r>
              <w:t>1,77</w:t>
            </w:r>
          </w:p>
        </w:tc>
        <w:tc>
          <w:tcPr>
            <w:tcW w:w="1080" w:type="dxa"/>
            <w:vAlign w:val="center"/>
          </w:tcPr>
          <w:p w:rsidR="00AD5D9C" w:rsidRDefault="00AD5D9C">
            <w:pPr>
              <w:pStyle w:val="ConsPlusNormal"/>
            </w:pPr>
            <w:r>
              <w:t>1,85</w:t>
            </w:r>
          </w:p>
        </w:tc>
        <w:tc>
          <w:tcPr>
            <w:tcW w:w="1080" w:type="dxa"/>
            <w:vAlign w:val="center"/>
          </w:tcPr>
          <w:p w:rsidR="00AD5D9C" w:rsidRDefault="00AD5D9C">
            <w:pPr>
              <w:pStyle w:val="ConsPlusNormal"/>
            </w:pPr>
            <w:r>
              <w:t>2,40</w:t>
            </w:r>
          </w:p>
        </w:tc>
      </w:tr>
      <w:tr w:rsidR="00AD5D9C">
        <w:tc>
          <w:tcPr>
            <w:tcW w:w="1500" w:type="dxa"/>
            <w:vMerge w:val="restart"/>
            <w:vAlign w:val="center"/>
          </w:tcPr>
          <w:p w:rsidR="00AD5D9C" w:rsidRDefault="00AD5D9C">
            <w:pPr>
              <w:pStyle w:val="ConsPlusNormal"/>
            </w:pPr>
            <w:r>
              <w:t>6</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0,50</w:t>
            </w:r>
          </w:p>
        </w:tc>
        <w:tc>
          <w:tcPr>
            <w:tcW w:w="1080" w:type="dxa"/>
            <w:vAlign w:val="center"/>
          </w:tcPr>
          <w:p w:rsidR="00AD5D9C" w:rsidRDefault="00AD5D9C">
            <w:pPr>
              <w:pStyle w:val="ConsPlusNormal"/>
            </w:pPr>
            <w:r>
              <w:t>0,60</w:t>
            </w:r>
          </w:p>
        </w:tc>
        <w:tc>
          <w:tcPr>
            <w:tcW w:w="1080" w:type="dxa"/>
            <w:vAlign w:val="center"/>
          </w:tcPr>
          <w:p w:rsidR="00AD5D9C" w:rsidRDefault="00AD5D9C">
            <w:pPr>
              <w:pStyle w:val="ConsPlusNormal"/>
            </w:pPr>
            <w:r>
              <w:t>1,77</w:t>
            </w:r>
          </w:p>
        </w:tc>
        <w:tc>
          <w:tcPr>
            <w:tcW w:w="1080" w:type="dxa"/>
            <w:vAlign w:val="center"/>
          </w:tcPr>
          <w:p w:rsidR="00AD5D9C" w:rsidRDefault="00AD5D9C">
            <w:pPr>
              <w:pStyle w:val="ConsPlusNormal"/>
            </w:pPr>
            <w:r>
              <w:t>1,85</w:t>
            </w:r>
          </w:p>
        </w:tc>
        <w:tc>
          <w:tcPr>
            <w:tcW w:w="1080" w:type="dxa"/>
            <w:vAlign w:val="center"/>
          </w:tcPr>
          <w:p w:rsidR="00AD5D9C" w:rsidRDefault="00AD5D9C">
            <w:pPr>
              <w:pStyle w:val="ConsPlusNormal"/>
            </w:pPr>
            <w:r>
              <w:t>2,35</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0,47</w:t>
            </w:r>
          </w:p>
        </w:tc>
        <w:tc>
          <w:tcPr>
            <w:tcW w:w="1080" w:type="dxa"/>
            <w:vAlign w:val="center"/>
          </w:tcPr>
          <w:p w:rsidR="00AD5D9C" w:rsidRDefault="00AD5D9C">
            <w:pPr>
              <w:pStyle w:val="ConsPlusNormal"/>
            </w:pPr>
            <w:r>
              <w:t>0,55</w:t>
            </w:r>
          </w:p>
        </w:tc>
        <w:tc>
          <w:tcPr>
            <w:tcW w:w="1080" w:type="dxa"/>
            <w:vAlign w:val="center"/>
          </w:tcPr>
          <w:p w:rsidR="00AD5D9C" w:rsidRDefault="00AD5D9C">
            <w:pPr>
              <w:pStyle w:val="ConsPlusNormal"/>
            </w:pPr>
            <w:r>
              <w:t>1,67</w:t>
            </w:r>
          </w:p>
        </w:tc>
        <w:tc>
          <w:tcPr>
            <w:tcW w:w="1080" w:type="dxa"/>
            <w:vAlign w:val="center"/>
          </w:tcPr>
          <w:p w:rsidR="00AD5D9C" w:rsidRDefault="00AD5D9C">
            <w:pPr>
              <w:pStyle w:val="ConsPlusNormal"/>
            </w:pPr>
            <w:r>
              <w:t>1,70</w:t>
            </w:r>
          </w:p>
        </w:tc>
        <w:tc>
          <w:tcPr>
            <w:tcW w:w="1080" w:type="dxa"/>
            <w:vAlign w:val="center"/>
          </w:tcPr>
          <w:p w:rsidR="00AD5D9C" w:rsidRDefault="00AD5D9C">
            <w:pPr>
              <w:pStyle w:val="ConsPlusNormal"/>
            </w:pPr>
            <w:r>
              <w:t>2,10</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0,42</w:t>
            </w:r>
          </w:p>
        </w:tc>
        <w:tc>
          <w:tcPr>
            <w:tcW w:w="1080" w:type="dxa"/>
            <w:vAlign w:val="center"/>
          </w:tcPr>
          <w:p w:rsidR="00AD5D9C" w:rsidRDefault="00AD5D9C">
            <w:pPr>
              <w:pStyle w:val="ConsPlusNormal"/>
            </w:pPr>
            <w:r>
              <w:t>0,48</w:t>
            </w:r>
          </w:p>
        </w:tc>
        <w:tc>
          <w:tcPr>
            <w:tcW w:w="1080" w:type="dxa"/>
            <w:vAlign w:val="center"/>
          </w:tcPr>
          <w:p w:rsidR="00AD5D9C" w:rsidRDefault="00AD5D9C">
            <w:pPr>
              <w:pStyle w:val="ConsPlusNormal"/>
            </w:pPr>
            <w:r>
              <w:t>1,42</w:t>
            </w:r>
          </w:p>
        </w:tc>
        <w:tc>
          <w:tcPr>
            <w:tcW w:w="1080" w:type="dxa"/>
            <w:vAlign w:val="center"/>
          </w:tcPr>
          <w:p w:rsidR="00AD5D9C" w:rsidRDefault="00AD5D9C">
            <w:pPr>
              <w:pStyle w:val="ConsPlusNormal"/>
            </w:pPr>
            <w:r>
              <w:t>1,50</w:t>
            </w:r>
          </w:p>
        </w:tc>
        <w:tc>
          <w:tcPr>
            <w:tcW w:w="1080" w:type="dxa"/>
            <w:vAlign w:val="center"/>
          </w:tcPr>
          <w:p w:rsidR="00AD5D9C" w:rsidRDefault="00AD5D9C">
            <w:pPr>
              <w:pStyle w:val="ConsPlusNormal"/>
            </w:pPr>
            <w:r>
              <w:t>1,80</w:t>
            </w:r>
          </w:p>
        </w:tc>
      </w:tr>
      <w:tr w:rsidR="00AD5D9C">
        <w:tc>
          <w:tcPr>
            <w:tcW w:w="1500" w:type="dxa"/>
            <w:vMerge w:val="restart"/>
            <w:vAlign w:val="center"/>
          </w:tcPr>
          <w:p w:rsidR="00AD5D9C" w:rsidRDefault="00AD5D9C">
            <w:pPr>
              <w:pStyle w:val="ConsPlusNormal"/>
            </w:pPr>
            <w:r>
              <w:t>7</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0,50</w:t>
            </w:r>
          </w:p>
        </w:tc>
        <w:tc>
          <w:tcPr>
            <w:tcW w:w="1080" w:type="dxa"/>
            <w:vAlign w:val="center"/>
          </w:tcPr>
          <w:p w:rsidR="00AD5D9C" w:rsidRDefault="00AD5D9C">
            <w:pPr>
              <w:pStyle w:val="ConsPlusNormal"/>
            </w:pPr>
            <w:r>
              <w:t>0,60</w:t>
            </w:r>
          </w:p>
        </w:tc>
        <w:tc>
          <w:tcPr>
            <w:tcW w:w="1080" w:type="dxa"/>
            <w:vAlign w:val="center"/>
          </w:tcPr>
          <w:p w:rsidR="00AD5D9C" w:rsidRDefault="00AD5D9C">
            <w:pPr>
              <w:pStyle w:val="ConsPlusNormal"/>
            </w:pPr>
            <w:r>
              <w:t>1,42</w:t>
            </w:r>
          </w:p>
        </w:tc>
        <w:tc>
          <w:tcPr>
            <w:tcW w:w="1080" w:type="dxa"/>
            <w:vAlign w:val="center"/>
          </w:tcPr>
          <w:p w:rsidR="00AD5D9C" w:rsidRDefault="00AD5D9C">
            <w:pPr>
              <w:pStyle w:val="ConsPlusNormal"/>
            </w:pPr>
            <w:r>
              <w:t>1,55</w:t>
            </w:r>
          </w:p>
        </w:tc>
        <w:tc>
          <w:tcPr>
            <w:tcW w:w="1080" w:type="dxa"/>
            <w:vAlign w:val="center"/>
          </w:tcPr>
          <w:p w:rsidR="00AD5D9C" w:rsidRDefault="00AD5D9C">
            <w:pPr>
              <w:pStyle w:val="ConsPlusNormal"/>
            </w:pPr>
            <w:r>
              <w:t>2,00</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0,47</w:t>
            </w:r>
          </w:p>
        </w:tc>
        <w:tc>
          <w:tcPr>
            <w:tcW w:w="1080" w:type="dxa"/>
            <w:vAlign w:val="center"/>
          </w:tcPr>
          <w:p w:rsidR="00AD5D9C" w:rsidRDefault="00AD5D9C">
            <w:pPr>
              <w:pStyle w:val="ConsPlusNormal"/>
            </w:pPr>
            <w:r>
              <w:t>0,55</w:t>
            </w:r>
          </w:p>
        </w:tc>
        <w:tc>
          <w:tcPr>
            <w:tcW w:w="1080" w:type="dxa"/>
            <w:vAlign w:val="center"/>
          </w:tcPr>
          <w:p w:rsidR="00AD5D9C" w:rsidRDefault="00AD5D9C">
            <w:pPr>
              <w:pStyle w:val="ConsPlusNormal"/>
            </w:pPr>
            <w:r>
              <w:t>1,30</w:t>
            </w:r>
          </w:p>
        </w:tc>
        <w:tc>
          <w:tcPr>
            <w:tcW w:w="1080" w:type="dxa"/>
            <w:vAlign w:val="center"/>
          </w:tcPr>
          <w:p w:rsidR="00AD5D9C" w:rsidRDefault="00AD5D9C">
            <w:pPr>
              <w:pStyle w:val="ConsPlusNormal"/>
            </w:pPr>
            <w:r>
              <w:t>1,40</w:t>
            </w:r>
          </w:p>
        </w:tc>
        <w:tc>
          <w:tcPr>
            <w:tcW w:w="1080" w:type="dxa"/>
            <w:vAlign w:val="center"/>
          </w:tcPr>
          <w:p w:rsidR="00AD5D9C" w:rsidRDefault="00AD5D9C">
            <w:pPr>
              <w:pStyle w:val="ConsPlusNormal"/>
            </w:pPr>
            <w:r>
              <w:t>1,80</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0,42</w:t>
            </w:r>
          </w:p>
        </w:tc>
        <w:tc>
          <w:tcPr>
            <w:tcW w:w="1080" w:type="dxa"/>
            <w:vAlign w:val="center"/>
          </w:tcPr>
          <w:p w:rsidR="00AD5D9C" w:rsidRDefault="00AD5D9C">
            <w:pPr>
              <w:pStyle w:val="ConsPlusNormal"/>
            </w:pPr>
            <w:r>
              <w:t>0,48</w:t>
            </w:r>
          </w:p>
        </w:tc>
        <w:tc>
          <w:tcPr>
            <w:tcW w:w="1080" w:type="dxa"/>
            <w:vAlign w:val="center"/>
          </w:tcPr>
          <w:p w:rsidR="00AD5D9C" w:rsidRDefault="00AD5D9C">
            <w:pPr>
              <w:pStyle w:val="ConsPlusNormal"/>
            </w:pPr>
            <w:r>
              <w:t>1,07</w:t>
            </w:r>
          </w:p>
        </w:tc>
        <w:tc>
          <w:tcPr>
            <w:tcW w:w="1080" w:type="dxa"/>
            <w:vAlign w:val="center"/>
          </w:tcPr>
          <w:p w:rsidR="00AD5D9C" w:rsidRDefault="00AD5D9C">
            <w:pPr>
              <w:pStyle w:val="ConsPlusNormal"/>
            </w:pPr>
            <w:r>
              <w:t>1,20</w:t>
            </w:r>
          </w:p>
        </w:tc>
        <w:tc>
          <w:tcPr>
            <w:tcW w:w="1080" w:type="dxa"/>
            <w:vAlign w:val="center"/>
          </w:tcPr>
          <w:p w:rsidR="00AD5D9C" w:rsidRDefault="00AD5D9C">
            <w:pPr>
              <w:pStyle w:val="ConsPlusNormal"/>
            </w:pPr>
            <w:r>
              <w:t>1,60</w:t>
            </w:r>
          </w:p>
        </w:tc>
      </w:tr>
      <w:tr w:rsidR="00AD5D9C">
        <w:tc>
          <w:tcPr>
            <w:tcW w:w="1500" w:type="dxa"/>
            <w:vMerge w:val="restart"/>
            <w:vAlign w:val="center"/>
          </w:tcPr>
          <w:p w:rsidR="00AD5D9C" w:rsidRDefault="00AD5D9C">
            <w:pPr>
              <w:pStyle w:val="ConsPlusNormal"/>
            </w:pPr>
            <w:r>
              <w:t>8</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0,50</w:t>
            </w:r>
          </w:p>
        </w:tc>
        <w:tc>
          <w:tcPr>
            <w:tcW w:w="1080" w:type="dxa"/>
            <w:vAlign w:val="center"/>
          </w:tcPr>
          <w:p w:rsidR="00AD5D9C" w:rsidRDefault="00AD5D9C">
            <w:pPr>
              <w:pStyle w:val="ConsPlusNormal"/>
            </w:pPr>
            <w:r>
              <w:t>0,60</w:t>
            </w:r>
          </w:p>
        </w:tc>
        <w:tc>
          <w:tcPr>
            <w:tcW w:w="1080" w:type="dxa"/>
            <w:vAlign w:val="center"/>
          </w:tcPr>
          <w:p w:rsidR="00AD5D9C" w:rsidRDefault="00AD5D9C">
            <w:pPr>
              <w:pStyle w:val="ConsPlusNormal"/>
            </w:pPr>
            <w:r>
              <w:t>1,20</w:t>
            </w:r>
          </w:p>
        </w:tc>
        <w:tc>
          <w:tcPr>
            <w:tcW w:w="1080" w:type="dxa"/>
            <w:vAlign w:val="center"/>
          </w:tcPr>
          <w:p w:rsidR="00AD5D9C" w:rsidRDefault="00AD5D9C">
            <w:pPr>
              <w:pStyle w:val="ConsPlusNormal"/>
            </w:pPr>
            <w:r>
              <w:t>1,30</w:t>
            </w:r>
          </w:p>
        </w:tc>
        <w:tc>
          <w:tcPr>
            <w:tcW w:w="1080" w:type="dxa"/>
            <w:vAlign w:val="center"/>
          </w:tcPr>
          <w:p w:rsidR="00AD5D9C" w:rsidRDefault="00AD5D9C">
            <w:pPr>
              <w:pStyle w:val="ConsPlusNormal"/>
            </w:pPr>
            <w:r>
              <w:t>1,70</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0,47</w:t>
            </w:r>
          </w:p>
        </w:tc>
        <w:tc>
          <w:tcPr>
            <w:tcW w:w="1080" w:type="dxa"/>
            <w:vAlign w:val="center"/>
          </w:tcPr>
          <w:p w:rsidR="00AD5D9C" w:rsidRDefault="00AD5D9C">
            <w:pPr>
              <w:pStyle w:val="ConsPlusNormal"/>
            </w:pPr>
            <w:r>
              <w:t>0,55</w:t>
            </w:r>
          </w:p>
        </w:tc>
        <w:tc>
          <w:tcPr>
            <w:tcW w:w="1080" w:type="dxa"/>
            <w:vAlign w:val="center"/>
          </w:tcPr>
          <w:p w:rsidR="00AD5D9C" w:rsidRDefault="00AD5D9C">
            <w:pPr>
              <w:pStyle w:val="ConsPlusNormal"/>
            </w:pPr>
            <w:r>
              <w:t>1,15</w:t>
            </w:r>
          </w:p>
        </w:tc>
        <w:tc>
          <w:tcPr>
            <w:tcW w:w="1080" w:type="dxa"/>
            <w:vAlign w:val="center"/>
          </w:tcPr>
          <w:p w:rsidR="00AD5D9C" w:rsidRDefault="00AD5D9C">
            <w:pPr>
              <w:pStyle w:val="ConsPlusNormal"/>
            </w:pPr>
            <w:r>
              <w:t>1,20</w:t>
            </w:r>
          </w:p>
        </w:tc>
        <w:tc>
          <w:tcPr>
            <w:tcW w:w="1080" w:type="dxa"/>
            <w:vAlign w:val="center"/>
          </w:tcPr>
          <w:p w:rsidR="00AD5D9C" w:rsidRDefault="00AD5D9C">
            <w:pPr>
              <w:pStyle w:val="ConsPlusNormal"/>
            </w:pPr>
            <w:r>
              <w:t>1,55</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0,42</w:t>
            </w:r>
          </w:p>
        </w:tc>
        <w:tc>
          <w:tcPr>
            <w:tcW w:w="1080" w:type="dxa"/>
            <w:vAlign w:val="center"/>
          </w:tcPr>
          <w:p w:rsidR="00AD5D9C" w:rsidRDefault="00AD5D9C">
            <w:pPr>
              <w:pStyle w:val="ConsPlusNormal"/>
            </w:pPr>
            <w:r>
              <w:t>0,48</w:t>
            </w:r>
          </w:p>
        </w:tc>
        <w:tc>
          <w:tcPr>
            <w:tcW w:w="1080" w:type="dxa"/>
            <w:vAlign w:val="center"/>
          </w:tcPr>
          <w:p w:rsidR="00AD5D9C" w:rsidRDefault="00AD5D9C">
            <w:pPr>
              <w:pStyle w:val="ConsPlusNormal"/>
            </w:pPr>
            <w:r>
              <w:t>0,96</w:t>
            </w:r>
          </w:p>
        </w:tc>
        <w:tc>
          <w:tcPr>
            <w:tcW w:w="1080" w:type="dxa"/>
            <w:vAlign w:val="center"/>
          </w:tcPr>
          <w:p w:rsidR="00AD5D9C" w:rsidRDefault="00AD5D9C">
            <w:pPr>
              <w:pStyle w:val="ConsPlusNormal"/>
            </w:pPr>
            <w:r>
              <w:t>1,00</w:t>
            </w:r>
          </w:p>
        </w:tc>
        <w:tc>
          <w:tcPr>
            <w:tcW w:w="1080" w:type="dxa"/>
            <w:vAlign w:val="center"/>
          </w:tcPr>
          <w:p w:rsidR="00AD5D9C" w:rsidRDefault="00AD5D9C">
            <w:pPr>
              <w:pStyle w:val="ConsPlusNormal"/>
            </w:pPr>
            <w:r>
              <w:t>1,40</w:t>
            </w:r>
          </w:p>
        </w:tc>
      </w:tr>
      <w:tr w:rsidR="00AD5D9C">
        <w:tc>
          <w:tcPr>
            <w:tcW w:w="1500" w:type="dxa"/>
            <w:vMerge w:val="restart"/>
            <w:vAlign w:val="center"/>
          </w:tcPr>
          <w:p w:rsidR="00AD5D9C" w:rsidRDefault="00AD5D9C">
            <w:pPr>
              <w:pStyle w:val="ConsPlusNormal"/>
            </w:pPr>
            <w:r>
              <w:t>9</w:t>
            </w:r>
          </w:p>
        </w:tc>
        <w:tc>
          <w:tcPr>
            <w:tcW w:w="2160" w:type="dxa"/>
            <w:vAlign w:val="center"/>
          </w:tcPr>
          <w:p w:rsidR="00AD5D9C" w:rsidRDefault="00AD5D9C">
            <w:pPr>
              <w:pStyle w:val="ConsPlusNormal"/>
            </w:pPr>
            <w:r>
              <w:t>45</w:t>
            </w:r>
          </w:p>
        </w:tc>
        <w:tc>
          <w:tcPr>
            <w:tcW w:w="1080" w:type="dxa"/>
            <w:vAlign w:val="center"/>
          </w:tcPr>
          <w:p w:rsidR="00AD5D9C" w:rsidRDefault="00AD5D9C">
            <w:pPr>
              <w:pStyle w:val="ConsPlusNormal"/>
            </w:pPr>
            <w:r>
              <w:t>0,50</w:t>
            </w:r>
          </w:p>
        </w:tc>
        <w:tc>
          <w:tcPr>
            <w:tcW w:w="1080" w:type="dxa"/>
            <w:vAlign w:val="center"/>
          </w:tcPr>
          <w:p w:rsidR="00AD5D9C" w:rsidRDefault="00AD5D9C">
            <w:pPr>
              <w:pStyle w:val="ConsPlusNormal"/>
            </w:pPr>
            <w:r>
              <w:t>0,60</w:t>
            </w:r>
          </w:p>
        </w:tc>
        <w:tc>
          <w:tcPr>
            <w:tcW w:w="1080" w:type="dxa"/>
            <w:vAlign w:val="center"/>
          </w:tcPr>
          <w:p w:rsidR="00AD5D9C" w:rsidRDefault="00AD5D9C">
            <w:pPr>
              <w:pStyle w:val="ConsPlusNormal"/>
            </w:pPr>
            <w:r>
              <w:t>1,04</w:t>
            </w:r>
          </w:p>
        </w:tc>
        <w:tc>
          <w:tcPr>
            <w:tcW w:w="1080" w:type="dxa"/>
            <w:vAlign w:val="center"/>
          </w:tcPr>
          <w:p w:rsidR="00AD5D9C" w:rsidRDefault="00AD5D9C">
            <w:pPr>
              <w:pStyle w:val="ConsPlusNormal"/>
            </w:pPr>
            <w:r>
              <w:t>1,10</w:t>
            </w:r>
          </w:p>
        </w:tc>
        <w:tc>
          <w:tcPr>
            <w:tcW w:w="1080" w:type="dxa"/>
            <w:vAlign w:val="center"/>
          </w:tcPr>
          <w:p w:rsidR="00AD5D9C" w:rsidRDefault="00AD5D9C">
            <w:pPr>
              <w:pStyle w:val="ConsPlusNormal"/>
            </w:pPr>
            <w:r>
              <w:t>1,15</w:t>
            </w:r>
          </w:p>
        </w:tc>
      </w:tr>
      <w:tr w:rsidR="00AD5D9C">
        <w:tc>
          <w:tcPr>
            <w:tcW w:w="1500" w:type="dxa"/>
            <w:vMerge/>
          </w:tcPr>
          <w:p w:rsidR="00AD5D9C" w:rsidRDefault="00AD5D9C"/>
        </w:tc>
        <w:tc>
          <w:tcPr>
            <w:tcW w:w="2160" w:type="dxa"/>
            <w:vAlign w:val="center"/>
          </w:tcPr>
          <w:p w:rsidR="00AD5D9C" w:rsidRDefault="00AD5D9C">
            <w:pPr>
              <w:pStyle w:val="ConsPlusNormal"/>
            </w:pPr>
            <w:r>
              <w:t>60</w:t>
            </w:r>
          </w:p>
        </w:tc>
        <w:tc>
          <w:tcPr>
            <w:tcW w:w="1080" w:type="dxa"/>
            <w:vAlign w:val="center"/>
          </w:tcPr>
          <w:p w:rsidR="00AD5D9C" w:rsidRDefault="00AD5D9C">
            <w:pPr>
              <w:pStyle w:val="ConsPlusNormal"/>
            </w:pPr>
            <w:r>
              <w:t>0,47</w:t>
            </w:r>
          </w:p>
        </w:tc>
        <w:tc>
          <w:tcPr>
            <w:tcW w:w="1080" w:type="dxa"/>
            <w:vAlign w:val="center"/>
          </w:tcPr>
          <w:p w:rsidR="00AD5D9C" w:rsidRDefault="00AD5D9C">
            <w:pPr>
              <w:pStyle w:val="ConsPlusNormal"/>
            </w:pPr>
            <w:r>
              <w:t>0,55</w:t>
            </w:r>
          </w:p>
        </w:tc>
        <w:tc>
          <w:tcPr>
            <w:tcW w:w="1080" w:type="dxa"/>
            <w:vAlign w:val="center"/>
          </w:tcPr>
          <w:p w:rsidR="00AD5D9C" w:rsidRDefault="00AD5D9C">
            <w:pPr>
              <w:pStyle w:val="ConsPlusNormal"/>
            </w:pPr>
            <w:r>
              <w:t>0,95</w:t>
            </w:r>
          </w:p>
        </w:tc>
        <w:tc>
          <w:tcPr>
            <w:tcW w:w="1080" w:type="dxa"/>
            <w:vAlign w:val="center"/>
          </w:tcPr>
          <w:p w:rsidR="00AD5D9C" w:rsidRDefault="00AD5D9C">
            <w:pPr>
              <w:pStyle w:val="ConsPlusNormal"/>
            </w:pPr>
            <w:r>
              <w:t>1,00</w:t>
            </w:r>
          </w:p>
        </w:tc>
        <w:tc>
          <w:tcPr>
            <w:tcW w:w="1080" w:type="dxa"/>
            <w:vAlign w:val="center"/>
          </w:tcPr>
          <w:p w:rsidR="00AD5D9C" w:rsidRDefault="00AD5D9C">
            <w:pPr>
              <w:pStyle w:val="ConsPlusNormal"/>
            </w:pPr>
            <w:r>
              <w:t>1,12</w:t>
            </w:r>
          </w:p>
        </w:tc>
      </w:tr>
      <w:tr w:rsidR="00AD5D9C">
        <w:tc>
          <w:tcPr>
            <w:tcW w:w="1500" w:type="dxa"/>
            <w:vMerge/>
          </w:tcPr>
          <w:p w:rsidR="00AD5D9C" w:rsidRDefault="00AD5D9C"/>
        </w:tc>
        <w:tc>
          <w:tcPr>
            <w:tcW w:w="2160" w:type="dxa"/>
            <w:vAlign w:val="center"/>
          </w:tcPr>
          <w:p w:rsidR="00AD5D9C" w:rsidRDefault="00AD5D9C">
            <w:pPr>
              <w:pStyle w:val="ConsPlusNormal"/>
            </w:pPr>
            <w:r>
              <w:t>87,5</w:t>
            </w:r>
          </w:p>
        </w:tc>
        <w:tc>
          <w:tcPr>
            <w:tcW w:w="1080" w:type="dxa"/>
            <w:vAlign w:val="center"/>
          </w:tcPr>
          <w:p w:rsidR="00AD5D9C" w:rsidRDefault="00AD5D9C">
            <w:pPr>
              <w:pStyle w:val="ConsPlusNormal"/>
            </w:pPr>
            <w:r>
              <w:t>0,42</w:t>
            </w:r>
          </w:p>
        </w:tc>
        <w:tc>
          <w:tcPr>
            <w:tcW w:w="1080" w:type="dxa"/>
            <w:vAlign w:val="center"/>
          </w:tcPr>
          <w:p w:rsidR="00AD5D9C" w:rsidRDefault="00AD5D9C">
            <w:pPr>
              <w:pStyle w:val="ConsPlusNormal"/>
            </w:pPr>
            <w:r>
              <w:t>0,48</w:t>
            </w:r>
          </w:p>
        </w:tc>
        <w:tc>
          <w:tcPr>
            <w:tcW w:w="1080" w:type="dxa"/>
            <w:vAlign w:val="center"/>
          </w:tcPr>
          <w:p w:rsidR="00AD5D9C" w:rsidRDefault="00AD5D9C">
            <w:pPr>
              <w:pStyle w:val="ConsPlusNormal"/>
            </w:pPr>
            <w:r>
              <w:t>0,80</w:t>
            </w:r>
          </w:p>
        </w:tc>
        <w:tc>
          <w:tcPr>
            <w:tcW w:w="1080" w:type="dxa"/>
            <w:vAlign w:val="center"/>
          </w:tcPr>
          <w:p w:rsidR="00AD5D9C" w:rsidRDefault="00AD5D9C">
            <w:pPr>
              <w:pStyle w:val="ConsPlusNormal"/>
            </w:pPr>
            <w:r>
              <w:t>0,85</w:t>
            </w:r>
          </w:p>
        </w:tc>
        <w:tc>
          <w:tcPr>
            <w:tcW w:w="1080" w:type="dxa"/>
            <w:vAlign w:val="center"/>
          </w:tcPr>
          <w:p w:rsidR="00AD5D9C" w:rsidRDefault="00AD5D9C">
            <w:pPr>
              <w:pStyle w:val="ConsPlusNormal"/>
            </w:pPr>
            <w:r>
              <w:t>1,10</w:t>
            </w:r>
          </w:p>
        </w:tc>
      </w:tr>
    </w:tbl>
    <w:p w:rsidR="00AD5D9C" w:rsidRDefault="00AD5D9C">
      <w:pPr>
        <w:pStyle w:val="ConsPlusNormal"/>
        <w:jc w:val="both"/>
      </w:pPr>
    </w:p>
    <w:p w:rsidR="00AD5D9C" w:rsidRDefault="00AD5D9C">
      <w:pPr>
        <w:pStyle w:val="ConsPlusNormal"/>
        <w:jc w:val="right"/>
      </w:pPr>
      <w:r>
        <w:t>Таблица Е.4</w:t>
      </w:r>
    </w:p>
    <w:p w:rsidR="00AD5D9C" w:rsidRDefault="00AD5D9C">
      <w:pPr>
        <w:pStyle w:val="ConsPlusNormal"/>
        <w:jc w:val="both"/>
      </w:pPr>
    </w:p>
    <w:p w:rsidR="00AD5D9C" w:rsidRDefault="00AD5D9C">
      <w:pPr>
        <w:pStyle w:val="ConsPlusNormal"/>
        <w:jc w:val="center"/>
      </w:pPr>
      <w:bookmarkStart w:id="54" w:name="P5538"/>
      <w:bookmarkEnd w:id="54"/>
      <w:r>
        <w:rPr>
          <w:b/>
        </w:rPr>
        <w:t>Пропускная способность невентилируемых</w:t>
      </w:r>
    </w:p>
    <w:p w:rsidR="00AD5D9C" w:rsidRDefault="00AD5D9C">
      <w:pPr>
        <w:pStyle w:val="ConsPlusNormal"/>
        <w:jc w:val="center"/>
      </w:pPr>
      <w:r>
        <w:rPr>
          <w:b/>
        </w:rPr>
        <w:t>стояков из чугунных труб</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2280"/>
        <w:gridCol w:w="960"/>
        <w:gridCol w:w="960"/>
        <w:gridCol w:w="840"/>
        <w:gridCol w:w="840"/>
        <w:gridCol w:w="840"/>
        <w:gridCol w:w="840"/>
      </w:tblGrid>
      <w:tr w:rsidR="00AD5D9C">
        <w:tc>
          <w:tcPr>
            <w:tcW w:w="1500" w:type="dxa"/>
            <w:vMerge w:val="restart"/>
            <w:vAlign w:val="center"/>
          </w:tcPr>
          <w:p w:rsidR="00AD5D9C" w:rsidRDefault="00AD5D9C">
            <w:pPr>
              <w:pStyle w:val="ConsPlusNormal"/>
            </w:pPr>
            <w:r>
              <w:t>Рабочая высота стояка, м</w:t>
            </w:r>
          </w:p>
        </w:tc>
        <w:tc>
          <w:tcPr>
            <w:tcW w:w="2280" w:type="dxa"/>
            <w:vMerge w:val="restart"/>
            <w:vAlign w:val="center"/>
          </w:tcPr>
          <w:p w:rsidR="00AD5D9C" w:rsidRDefault="00AD5D9C">
            <w:pPr>
              <w:pStyle w:val="ConsPlusNormal"/>
            </w:pPr>
            <w:r>
              <w:t>Угол присоединения поэтажных отводов к стояку, град</w:t>
            </w:r>
          </w:p>
        </w:tc>
        <w:tc>
          <w:tcPr>
            <w:tcW w:w="5280" w:type="dxa"/>
            <w:gridSpan w:val="6"/>
            <w:vAlign w:val="center"/>
          </w:tcPr>
          <w:p w:rsidR="00AD5D9C" w:rsidRDefault="00AD5D9C">
            <w:pPr>
              <w:pStyle w:val="ConsPlusNormal"/>
            </w:pPr>
            <w:r>
              <w:t>Пропускная способность, л/с, стояков при внутреннем диаметре труб, мм</w:t>
            </w:r>
          </w:p>
        </w:tc>
      </w:tr>
      <w:tr w:rsidR="00AD5D9C">
        <w:tc>
          <w:tcPr>
            <w:tcW w:w="1500" w:type="dxa"/>
            <w:vMerge/>
          </w:tcPr>
          <w:p w:rsidR="00AD5D9C" w:rsidRDefault="00AD5D9C"/>
        </w:tc>
        <w:tc>
          <w:tcPr>
            <w:tcW w:w="2280" w:type="dxa"/>
            <w:vMerge/>
          </w:tcPr>
          <w:p w:rsidR="00AD5D9C" w:rsidRDefault="00AD5D9C"/>
        </w:tc>
        <w:tc>
          <w:tcPr>
            <w:tcW w:w="960" w:type="dxa"/>
            <w:vAlign w:val="center"/>
          </w:tcPr>
          <w:p w:rsidR="00AD5D9C" w:rsidRDefault="00AD5D9C">
            <w:pPr>
              <w:pStyle w:val="ConsPlusNormal"/>
            </w:pPr>
            <w:r>
              <w:t>50</w:t>
            </w:r>
          </w:p>
        </w:tc>
        <w:tc>
          <w:tcPr>
            <w:tcW w:w="1800" w:type="dxa"/>
            <w:gridSpan w:val="2"/>
            <w:vAlign w:val="center"/>
          </w:tcPr>
          <w:p w:rsidR="00AD5D9C" w:rsidRDefault="00AD5D9C">
            <w:pPr>
              <w:pStyle w:val="ConsPlusNormal"/>
            </w:pPr>
            <w:r>
              <w:t>100</w:t>
            </w:r>
          </w:p>
        </w:tc>
        <w:tc>
          <w:tcPr>
            <w:tcW w:w="2520" w:type="dxa"/>
            <w:gridSpan w:val="3"/>
            <w:vAlign w:val="center"/>
          </w:tcPr>
          <w:p w:rsidR="00AD5D9C" w:rsidRDefault="00AD5D9C">
            <w:pPr>
              <w:pStyle w:val="ConsPlusNormal"/>
            </w:pPr>
            <w:r>
              <w:t>150</w:t>
            </w:r>
          </w:p>
        </w:tc>
      </w:tr>
      <w:tr w:rsidR="00AD5D9C">
        <w:tc>
          <w:tcPr>
            <w:tcW w:w="1500" w:type="dxa"/>
            <w:vMerge/>
          </w:tcPr>
          <w:p w:rsidR="00AD5D9C" w:rsidRDefault="00AD5D9C"/>
        </w:tc>
        <w:tc>
          <w:tcPr>
            <w:tcW w:w="2280" w:type="dxa"/>
            <w:vMerge/>
          </w:tcPr>
          <w:p w:rsidR="00AD5D9C" w:rsidRDefault="00AD5D9C"/>
        </w:tc>
        <w:tc>
          <w:tcPr>
            <w:tcW w:w="5280" w:type="dxa"/>
            <w:gridSpan w:val="6"/>
            <w:vAlign w:val="center"/>
          </w:tcPr>
          <w:p w:rsidR="00AD5D9C" w:rsidRDefault="00AD5D9C">
            <w:pPr>
              <w:pStyle w:val="ConsPlusNormal"/>
            </w:pPr>
            <w:r>
              <w:t>при внутреннем диаметре поэтажных отводов, мм</w:t>
            </w:r>
          </w:p>
        </w:tc>
      </w:tr>
      <w:tr w:rsidR="00AD5D9C">
        <w:tc>
          <w:tcPr>
            <w:tcW w:w="1500" w:type="dxa"/>
            <w:vMerge/>
          </w:tcPr>
          <w:p w:rsidR="00AD5D9C" w:rsidRDefault="00AD5D9C"/>
        </w:tc>
        <w:tc>
          <w:tcPr>
            <w:tcW w:w="2280" w:type="dxa"/>
            <w:vMerge/>
          </w:tcPr>
          <w:p w:rsidR="00AD5D9C" w:rsidRDefault="00AD5D9C"/>
        </w:tc>
        <w:tc>
          <w:tcPr>
            <w:tcW w:w="960" w:type="dxa"/>
            <w:vAlign w:val="center"/>
          </w:tcPr>
          <w:p w:rsidR="00AD5D9C" w:rsidRDefault="00AD5D9C">
            <w:pPr>
              <w:pStyle w:val="ConsPlusNormal"/>
            </w:pPr>
            <w:r>
              <w:t>50</w:t>
            </w:r>
          </w:p>
        </w:tc>
        <w:tc>
          <w:tcPr>
            <w:tcW w:w="960" w:type="dxa"/>
            <w:vAlign w:val="center"/>
          </w:tcPr>
          <w:p w:rsidR="00AD5D9C" w:rsidRDefault="00AD5D9C">
            <w:pPr>
              <w:pStyle w:val="ConsPlusNormal"/>
            </w:pPr>
            <w:r>
              <w:t>50</w:t>
            </w:r>
          </w:p>
        </w:tc>
        <w:tc>
          <w:tcPr>
            <w:tcW w:w="840" w:type="dxa"/>
            <w:vAlign w:val="center"/>
          </w:tcPr>
          <w:p w:rsidR="00AD5D9C" w:rsidRDefault="00AD5D9C">
            <w:pPr>
              <w:pStyle w:val="ConsPlusNormal"/>
            </w:pPr>
            <w:r>
              <w:t>110</w:t>
            </w:r>
          </w:p>
        </w:tc>
        <w:tc>
          <w:tcPr>
            <w:tcW w:w="840" w:type="dxa"/>
            <w:vAlign w:val="center"/>
          </w:tcPr>
          <w:p w:rsidR="00AD5D9C" w:rsidRDefault="00AD5D9C">
            <w:pPr>
              <w:pStyle w:val="ConsPlusNormal"/>
            </w:pPr>
            <w:r>
              <w:t>50</w:t>
            </w:r>
          </w:p>
        </w:tc>
        <w:tc>
          <w:tcPr>
            <w:tcW w:w="840" w:type="dxa"/>
            <w:vAlign w:val="center"/>
          </w:tcPr>
          <w:p w:rsidR="00AD5D9C" w:rsidRDefault="00AD5D9C">
            <w:pPr>
              <w:pStyle w:val="ConsPlusNormal"/>
            </w:pPr>
            <w:r>
              <w:t>100</w:t>
            </w:r>
          </w:p>
        </w:tc>
        <w:tc>
          <w:tcPr>
            <w:tcW w:w="840" w:type="dxa"/>
            <w:vAlign w:val="center"/>
          </w:tcPr>
          <w:p w:rsidR="00AD5D9C" w:rsidRDefault="00AD5D9C">
            <w:pPr>
              <w:pStyle w:val="ConsPlusNormal"/>
            </w:pPr>
            <w:r>
              <w:t>150</w:t>
            </w:r>
          </w:p>
        </w:tc>
      </w:tr>
      <w:tr w:rsidR="00AD5D9C">
        <w:tc>
          <w:tcPr>
            <w:tcW w:w="1500" w:type="dxa"/>
            <w:vMerge w:val="restart"/>
            <w:vAlign w:val="center"/>
          </w:tcPr>
          <w:p w:rsidR="00AD5D9C" w:rsidRDefault="00AD5D9C">
            <w:pPr>
              <w:pStyle w:val="ConsPlusNormal"/>
            </w:pPr>
            <w:r>
              <w:t>1</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1,55</w:t>
            </w:r>
          </w:p>
        </w:tc>
        <w:tc>
          <w:tcPr>
            <w:tcW w:w="960" w:type="dxa"/>
            <w:vAlign w:val="center"/>
          </w:tcPr>
          <w:p w:rsidR="00AD5D9C" w:rsidRDefault="00AD5D9C">
            <w:pPr>
              <w:pStyle w:val="ConsPlusNormal"/>
            </w:pPr>
            <w:r>
              <w:t>8,00</w:t>
            </w:r>
          </w:p>
        </w:tc>
        <w:tc>
          <w:tcPr>
            <w:tcW w:w="840" w:type="dxa"/>
            <w:vAlign w:val="center"/>
          </w:tcPr>
          <w:p w:rsidR="00AD5D9C" w:rsidRDefault="00AD5D9C">
            <w:pPr>
              <w:pStyle w:val="ConsPlusNormal"/>
            </w:pPr>
            <w:r>
              <w:t>9,60</w:t>
            </w:r>
          </w:p>
        </w:tc>
        <w:tc>
          <w:tcPr>
            <w:tcW w:w="840" w:type="dxa"/>
            <w:vAlign w:val="center"/>
          </w:tcPr>
          <w:p w:rsidR="00AD5D9C" w:rsidRDefault="00AD5D9C">
            <w:pPr>
              <w:pStyle w:val="ConsPlusNormal"/>
            </w:pPr>
            <w:r>
              <w:t>17,0</w:t>
            </w:r>
          </w:p>
        </w:tc>
        <w:tc>
          <w:tcPr>
            <w:tcW w:w="840" w:type="dxa"/>
            <w:vAlign w:val="center"/>
          </w:tcPr>
          <w:p w:rsidR="00AD5D9C" w:rsidRDefault="00AD5D9C">
            <w:pPr>
              <w:pStyle w:val="ConsPlusNormal"/>
            </w:pPr>
            <w:r>
              <w:t>19,00</w:t>
            </w:r>
          </w:p>
        </w:tc>
        <w:tc>
          <w:tcPr>
            <w:tcW w:w="840" w:type="dxa"/>
            <w:vAlign w:val="center"/>
          </w:tcPr>
          <w:p w:rsidR="00AD5D9C" w:rsidRDefault="00AD5D9C">
            <w:pPr>
              <w:pStyle w:val="ConsPlusNormal"/>
            </w:pPr>
            <w:r>
              <w:t>20,0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1,49</w:t>
            </w:r>
          </w:p>
        </w:tc>
        <w:tc>
          <w:tcPr>
            <w:tcW w:w="960" w:type="dxa"/>
            <w:vAlign w:val="center"/>
          </w:tcPr>
          <w:p w:rsidR="00AD5D9C" w:rsidRDefault="00AD5D9C">
            <w:pPr>
              <w:pStyle w:val="ConsPlusNormal"/>
            </w:pPr>
            <w:r>
              <w:t>7,60</w:t>
            </w:r>
          </w:p>
        </w:tc>
        <w:tc>
          <w:tcPr>
            <w:tcW w:w="840" w:type="dxa"/>
            <w:vAlign w:val="center"/>
          </w:tcPr>
          <w:p w:rsidR="00AD5D9C" w:rsidRDefault="00AD5D9C">
            <w:pPr>
              <w:pStyle w:val="ConsPlusNormal"/>
            </w:pPr>
            <w:r>
              <w:t>8,60</w:t>
            </w:r>
          </w:p>
        </w:tc>
        <w:tc>
          <w:tcPr>
            <w:tcW w:w="840" w:type="dxa"/>
            <w:vAlign w:val="center"/>
          </w:tcPr>
          <w:p w:rsidR="00AD5D9C" w:rsidRDefault="00AD5D9C">
            <w:pPr>
              <w:pStyle w:val="ConsPlusNormal"/>
            </w:pPr>
            <w:r>
              <w:t>16,0</w:t>
            </w:r>
          </w:p>
        </w:tc>
        <w:tc>
          <w:tcPr>
            <w:tcW w:w="840" w:type="dxa"/>
            <w:vAlign w:val="center"/>
          </w:tcPr>
          <w:p w:rsidR="00AD5D9C" w:rsidRDefault="00AD5D9C">
            <w:pPr>
              <w:pStyle w:val="ConsPlusNormal"/>
            </w:pPr>
            <w:r>
              <w:t>18,20</w:t>
            </w:r>
          </w:p>
        </w:tc>
        <w:tc>
          <w:tcPr>
            <w:tcW w:w="840" w:type="dxa"/>
            <w:vAlign w:val="center"/>
          </w:tcPr>
          <w:p w:rsidR="00AD5D9C" w:rsidRDefault="00AD5D9C">
            <w:pPr>
              <w:pStyle w:val="ConsPlusNormal"/>
            </w:pPr>
            <w:r>
              <w:t>19,3</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1,39</w:t>
            </w:r>
          </w:p>
        </w:tc>
        <w:tc>
          <w:tcPr>
            <w:tcW w:w="960" w:type="dxa"/>
            <w:vAlign w:val="center"/>
          </w:tcPr>
          <w:p w:rsidR="00AD5D9C" w:rsidRDefault="00AD5D9C">
            <w:pPr>
              <w:pStyle w:val="ConsPlusNormal"/>
            </w:pPr>
            <w:r>
              <w:t>7,00</w:t>
            </w:r>
          </w:p>
        </w:tc>
        <w:tc>
          <w:tcPr>
            <w:tcW w:w="840" w:type="dxa"/>
            <w:vAlign w:val="center"/>
          </w:tcPr>
          <w:p w:rsidR="00AD5D9C" w:rsidRDefault="00AD5D9C">
            <w:pPr>
              <w:pStyle w:val="ConsPlusNormal"/>
            </w:pPr>
            <w:r>
              <w:t>8,00</w:t>
            </w:r>
          </w:p>
        </w:tc>
        <w:tc>
          <w:tcPr>
            <w:tcW w:w="840" w:type="dxa"/>
            <w:vAlign w:val="center"/>
          </w:tcPr>
          <w:p w:rsidR="00AD5D9C" w:rsidRDefault="00AD5D9C">
            <w:pPr>
              <w:pStyle w:val="ConsPlusNormal"/>
            </w:pPr>
            <w:r>
              <w:t>15,0</w:t>
            </w:r>
          </w:p>
        </w:tc>
        <w:tc>
          <w:tcPr>
            <w:tcW w:w="840" w:type="dxa"/>
            <w:vAlign w:val="center"/>
          </w:tcPr>
          <w:p w:rsidR="00AD5D9C" w:rsidRDefault="00AD5D9C">
            <w:pPr>
              <w:pStyle w:val="ConsPlusNormal"/>
            </w:pPr>
            <w:r>
              <w:t>16,90</w:t>
            </w:r>
          </w:p>
        </w:tc>
        <w:tc>
          <w:tcPr>
            <w:tcW w:w="840" w:type="dxa"/>
            <w:vAlign w:val="center"/>
          </w:tcPr>
          <w:p w:rsidR="00AD5D9C" w:rsidRDefault="00AD5D9C">
            <w:pPr>
              <w:pStyle w:val="ConsPlusNormal"/>
            </w:pPr>
            <w:r>
              <w:t>18,0</w:t>
            </w:r>
          </w:p>
        </w:tc>
      </w:tr>
      <w:tr w:rsidR="00AD5D9C">
        <w:tc>
          <w:tcPr>
            <w:tcW w:w="1500" w:type="dxa"/>
            <w:vMerge w:val="restart"/>
            <w:vAlign w:val="center"/>
          </w:tcPr>
          <w:p w:rsidR="00AD5D9C" w:rsidRDefault="00AD5D9C">
            <w:pPr>
              <w:pStyle w:val="ConsPlusNormal"/>
            </w:pPr>
            <w:r>
              <w:t>2</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1,00</w:t>
            </w:r>
          </w:p>
        </w:tc>
        <w:tc>
          <w:tcPr>
            <w:tcW w:w="960" w:type="dxa"/>
            <w:vAlign w:val="center"/>
          </w:tcPr>
          <w:p w:rsidR="00AD5D9C" w:rsidRDefault="00AD5D9C">
            <w:pPr>
              <w:pStyle w:val="ConsPlusNormal"/>
            </w:pPr>
            <w:r>
              <w:t>5,00</w:t>
            </w:r>
          </w:p>
        </w:tc>
        <w:tc>
          <w:tcPr>
            <w:tcW w:w="840" w:type="dxa"/>
            <w:vAlign w:val="center"/>
          </w:tcPr>
          <w:p w:rsidR="00AD5D9C" w:rsidRDefault="00AD5D9C">
            <w:pPr>
              <w:pStyle w:val="ConsPlusNormal"/>
            </w:pPr>
            <w:r>
              <w:t>6,00</w:t>
            </w:r>
          </w:p>
        </w:tc>
        <w:tc>
          <w:tcPr>
            <w:tcW w:w="840" w:type="dxa"/>
            <w:vAlign w:val="center"/>
          </w:tcPr>
          <w:p w:rsidR="00AD5D9C" w:rsidRDefault="00AD5D9C">
            <w:pPr>
              <w:pStyle w:val="ConsPlusNormal"/>
            </w:pPr>
            <w:r>
              <w:t>10,0</w:t>
            </w:r>
          </w:p>
        </w:tc>
        <w:tc>
          <w:tcPr>
            <w:tcW w:w="840" w:type="dxa"/>
            <w:vAlign w:val="center"/>
          </w:tcPr>
          <w:p w:rsidR="00AD5D9C" w:rsidRDefault="00AD5D9C">
            <w:pPr>
              <w:pStyle w:val="ConsPlusNormal"/>
            </w:pPr>
            <w:r>
              <w:t>12,00</w:t>
            </w:r>
          </w:p>
        </w:tc>
        <w:tc>
          <w:tcPr>
            <w:tcW w:w="840" w:type="dxa"/>
            <w:vAlign w:val="center"/>
          </w:tcPr>
          <w:p w:rsidR="00AD5D9C" w:rsidRDefault="00AD5D9C">
            <w:pPr>
              <w:pStyle w:val="ConsPlusNormal"/>
            </w:pPr>
            <w:r>
              <w:t>13,0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0,85</w:t>
            </w:r>
          </w:p>
        </w:tc>
        <w:tc>
          <w:tcPr>
            <w:tcW w:w="960" w:type="dxa"/>
            <w:vAlign w:val="center"/>
          </w:tcPr>
          <w:p w:rsidR="00AD5D9C" w:rsidRDefault="00AD5D9C">
            <w:pPr>
              <w:pStyle w:val="ConsPlusNormal"/>
            </w:pPr>
            <w:r>
              <w:t>4,60</w:t>
            </w:r>
          </w:p>
        </w:tc>
        <w:tc>
          <w:tcPr>
            <w:tcW w:w="840" w:type="dxa"/>
            <w:vAlign w:val="center"/>
          </w:tcPr>
          <w:p w:rsidR="00AD5D9C" w:rsidRDefault="00AD5D9C">
            <w:pPr>
              <w:pStyle w:val="ConsPlusNormal"/>
            </w:pPr>
            <w:r>
              <w:t>5,60</w:t>
            </w:r>
          </w:p>
        </w:tc>
        <w:tc>
          <w:tcPr>
            <w:tcW w:w="840" w:type="dxa"/>
            <w:vAlign w:val="center"/>
          </w:tcPr>
          <w:p w:rsidR="00AD5D9C" w:rsidRDefault="00AD5D9C">
            <w:pPr>
              <w:pStyle w:val="ConsPlusNormal"/>
            </w:pPr>
            <w:r>
              <w:t>9,70</w:t>
            </w:r>
          </w:p>
        </w:tc>
        <w:tc>
          <w:tcPr>
            <w:tcW w:w="840" w:type="dxa"/>
            <w:vAlign w:val="center"/>
          </w:tcPr>
          <w:p w:rsidR="00AD5D9C" w:rsidRDefault="00AD5D9C">
            <w:pPr>
              <w:pStyle w:val="ConsPlusNormal"/>
            </w:pPr>
            <w:r>
              <w:t>11,90</w:t>
            </w:r>
          </w:p>
        </w:tc>
        <w:tc>
          <w:tcPr>
            <w:tcW w:w="840" w:type="dxa"/>
            <w:vAlign w:val="center"/>
          </w:tcPr>
          <w:p w:rsidR="00AD5D9C" w:rsidRDefault="00AD5D9C">
            <w:pPr>
              <w:pStyle w:val="ConsPlusNormal"/>
            </w:pPr>
            <w:r>
              <w:t>12,3</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0,87</w:t>
            </w:r>
          </w:p>
        </w:tc>
        <w:tc>
          <w:tcPr>
            <w:tcW w:w="960" w:type="dxa"/>
            <w:vAlign w:val="center"/>
          </w:tcPr>
          <w:p w:rsidR="00AD5D9C" w:rsidRDefault="00AD5D9C">
            <w:pPr>
              <w:pStyle w:val="ConsPlusNormal"/>
            </w:pPr>
            <w:r>
              <w:t>4,20</w:t>
            </w:r>
          </w:p>
        </w:tc>
        <w:tc>
          <w:tcPr>
            <w:tcW w:w="840" w:type="dxa"/>
            <w:vAlign w:val="center"/>
          </w:tcPr>
          <w:p w:rsidR="00AD5D9C" w:rsidRDefault="00AD5D9C">
            <w:pPr>
              <w:pStyle w:val="ConsPlusNormal"/>
            </w:pPr>
            <w:r>
              <w:t>5,20</w:t>
            </w:r>
          </w:p>
        </w:tc>
        <w:tc>
          <w:tcPr>
            <w:tcW w:w="840" w:type="dxa"/>
            <w:vAlign w:val="center"/>
          </w:tcPr>
          <w:p w:rsidR="00AD5D9C" w:rsidRDefault="00AD5D9C">
            <w:pPr>
              <w:pStyle w:val="ConsPlusNormal"/>
            </w:pPr>
            <w:r>
              <w:t>8,50</w:t>
            </w:r>
          </w:p>
        </w:tc>
        <w:tc>
          <w:tcPr>
            <w:tcW w:w="840" w:type="dxa"/>
            <w:vAlign w:val="center"/>
          </w:tcPr>
          <w:p w:rsidR="00AD5D9C" w:rsidRDefault="00AD5D9C">
            <w:pPr>
              <w:pStyle w:val="ConsPlusNormal"/>
            </w:pPr>
            <w:r>
              <w:t>10,00</w:t>
            </w:r>
          </w:p>
        </w:tc>
        <w:tc>
          <w:tcPr>
            <w:tcW w:w="840" w:type="dxa"/>
            <w:vAlign w:val="center"/>
          </w:tcPr>
          <w:p w:rsidR="00AD5D9C" w:rsidRDefault="00AD5D9C">
            <w:pPr>
              <w:pStyle w:val="ConsPlusNormal"/>
            </w:pPr>
            <w:r>
              <w:t>11,0</w:t>
            </w:r>
          </w:p>
        </w:tc>
      </w:tr>
      <w:tr w:rsidR="00AD5D9C">
        <w:tc>
          <w:tcPr>
            <w:tcW w:w="1500" w:type="dxa"/>
            <w:vMerge w:val="restart"/>
            <w:vAlign w:val="center"/>
          </w:tcPr>
          <w:p w:rsidR="00AD5D9C" w:rsidRDefault="00AD5D9C">
            <w:pPr>
              <w:pStyle w:val="ConsPlusNormal"/>
            </w:pPr>
            <w:r>
              <w:t>3</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0,65</w:t>
            </w:r>
          </w:p>
        </w:tc>
        <w:tc>
          <w:tcPr>
            <w:tcW w:w="960" w:type="dxa"/>
            <w:vAlign w:val="center"/>
          </w:tcPr>
          <w:p w:rsidR="00AD5D9C" w:rsidRDefault="00AD5D9C">
            <w:pPr>
              <w:pStyle w:val="ConsPlusNormal"/>
            </w:pPr>
            <w:r>
              <w:t>3,40</w:t>
            </w:r>
          </w:p>
        </w:tc>
        <w:tc>
          <w:tcPr>
            <w:tcW w:w="840" w:type="dxa"/>
            <w:vAlign w:val="center"/>
          </w:tcPr>
          <w:p w:rsidR="00AD5D9C" w:rsidRDefault="00AD5D9C">
            <w:pPr>
              <w:pStyle w:val="ConsPlusNormal"/>
            </w:pPr>
            <w:r>
              <w:t>4,30</w:t>
            </w:r>
          </w:p>
        </w:tc>
        <w:tc>
          <w:tcPr>
            <w:tcW w:w="840" w:type="dxa"/>
            <w:vAlign w:val="center"/>
          </w:tcPr>
          <w:p w:rsidR="00AD5D9C" w:rsidRDefault="00AD5D9C">
            <w:pPr>
              <w:pStyle w:val="ConsPlusNormal"/>
            </w:pPr>
            <w:r>
              <w:t>7,00</w:t>
            </w:r>
          </w:p>
        </w:tc>
        <w:tc>
          <w:tcPr>
            <w:tcW w:w="840" w:type="dxa"/>
            <w:vAlign w:val="center"/>
          </w:tcPr>
          <w:p w:rsidR="00AD5D9C" w:rsidRDefault="00AD5D9C">
            <w:pPr>
              <w:pStyle w:val="ConsPlusNormal"/>
            </w:pPr>
            <w:r>
              <w:t>8,10</w:t>
            </w:r>
          </w:p>
        </w:tc>
        <w:tc>
          <w:tcPr>
            <w:tcW w:w="840" w:type="dxa"/>
            <w:vAlign w:val="center"/>
          </w:tcPr>
          <w:p w:rsidR="00AD5D9C" w:rsidRDefault="00AD5D9C">
            <w:pPr>
              <w:pStyle w:val="ConsPlusNormal"/>
            </w:pPr>
            <w:r>
              <w:t>9,00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0,60</w:t>
            </w:r>
          </w:p>
        </w:tc>
        <w:tc>
          <w:tcPr>
            <w:tcW w:w="960" w:type="dxa"/>
            <w:vAlign w:val="center"/>
          </w:tcPr>
          <w:p w:rsidR="00AD5D9C" w:rsidRDefault="00AD5D9C">
            <w:pPr>
              <w:pStyle w:val="ConsPlusNormal"/>
            </w:pPr>
            <w:r>
              <w:t>3,20</w:t>
            </w:r>
          </w:p>
        </w:tc>
        <w:tc>
          <w:tcPr>
            <w:tcW w:w="840" w:type="dxa"/>
            <w:vAlign w:val="center"/>
          </w:tcPr>
          <w:p w:rsidR="00AD5D9C" w:rsidRDefault="00AD5D9C">
            <w:pPr>
              <w:pStyle w:val="ConsPlusNormal"/>
            </w:pPr>
            <w:r>
              <w:t>4,00</w:t>
            </w:r>
          </w:p>
        </w:tc>
        <w:tc>
          <w:tcPr>
            <w:tcW w:w="840" w:type="dxa"/>
            <w:vAlign w:val="center"/>
          </w:tcPr>
          <w:p w:rsidR="00AD5D9C" w:rsidRDefault="00AD5D9C">
            <w:pPr>
              <w:pStyle w:val="ConsPlusNormal"/>
            </w:pPr>
            <w:r>
              <w:t>6,50</w:t>
            </w:r>
          </w:p>
        </w:tc>
        <w:tc>
          <w:tcPr>
            <w:tcW w:w="840" w:type="dxa"/>
            <w:vAlign w:val="center"/>
          </w:tcPr>
          <w:p w:rsidR="00AD5D9C" w:rsidRDefault="00AD5D9C">
            <w:pPr>
              <w:pStyle w:val="ConsPlusNormal"/>
            </w:pPr>
            <w:r>
              <w:t>7,70</w:t>
            </w:r>
          </w:p>
        </w:tc>
        <w:tc>
          <w:tcPr>
            <w:tcW w:w="840" w:type="dxa"/>
            <w:vAlign w:val="center"/>
          </w:tcPr>
          <w:p w:rsidR="00AD5D9C" w:rsidRDefault="00AD5D9C">
            <w:pPr>
              <w:pStyle w:val="ConsPlusNormal"/>
            </w:pPr>
            <w:r>
              <w:t>8,60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0,55</w:t>
            </w:r>
          </w:p>
        </w:tc>
        <w:tc>
          <w:tcPr>
            <w:tcW w:w="960" w:type="dxa"/>
            <w:vAlign w:val="center"/>
          </w:tcPr>
          <w:p w:rsidR="00AD5D9C" w:rsidRDefault="00AD5D9C">
            <w:pPr>
              <w:pStyle w:val="ConsPlusNormal"/>
            </w:pPr>
            <w:r>
              <w:t>3,00</w:t>
            </w:r>
          </w:p>
        </w:tc>
        <w:tc>
          <w:tcPr>
            <w:tcW w:w="840" w:type="dxa"/>
            <w:vAlign w:val="center"/>
          </w:tcPr>
          <w:p w:rsidR="00AD5D9C" w:rsidRDefault="00AD5D9C">
            <w:pPr>
              <w:pStyle w:val="ConsPlusNormal"/>
            </w:pPr>
            <w:r>
              <w:t>3,70</w:t>
            </w:r>
          </w:p>
        </w:tc>
        <w:tc>
          <w:tcPr>
            <w:tcW w:w="840" w:type="dxa"/>
            <w:vAlign w:val="center"/>
          </w:tcPr>
          <w:p w:rsidR="00AD5D9C" w:rsidRDefault="00AD5D9C">
            <w:pPr>
              <w:pStyle w:val="ConsPlusNormal"/>
            </w:pPr>
            <w:r>
              <w:t>5,70</w:t>
            </w:r>
          </w:p>
        </w:tc>
        <w:tc>
          <w:tcPr>
            <w:tcW w:w="840" w:type="dxa"/>
            <w:vAlign w:val="center"/>
          </w:tcPr>
          <w:p w:rsidR="00AD5D9C" w:rsidRDefault="00AD5D9C">
            <w:pPr>
              <w:pStyle w:val="ConsPlusNormal"/>
            </w:pPr>
            <w:r>
              <w:t>6,70</w:t>
            </w:r>
          </w:p>
        </w:tc>
        <w:tc>
          <w:tcPr>
            <w:tcW w:w="840" w:type="dxa"/>
            <w:vAlign w:val="center"/>
          </w:tcPr>
          <w:p w:rsidR="00AD5D9C" w:rsidRDefault="00AD5D9C">
            <w:pPr>
              <w:pStyle w:val="ConsPlusNormal"/>
            </w:pPr>
            <w:r>
              <w:t>7,50</w:t>
            </w:r>
          </w:p>
        </w:tc>
      </w:tr>
      <w:tr w:rsidR="00AD5D9C">
        <w:tc>
          <w:tcPr>
            <w:tcW w:w="1500" w:type="dxa"/>
            <w:vMerge w:val="restart"/>
            <w:vAlign w:val="center"/>
          </w:tcPr>
          <w:p w:rsidR="00AD5D9C" w:rsidRDefault="00AD5D9C">
            <w:pPr>
              <w:pStyle w:val="ConsPlusNormal"/>
            </w:pPr>
            <w:r>
              <w:t>4</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2,75</w:t>
            </w:r>
          </w:p>
        </w:tc>
        <w:tc>
          <w:tcPr>
            <w:tcW w:w="840" w:type="dxa"/>
            <w:vAlign w:val="center"/>
          </w:tcPr>
          <w:p w:rsidR="00AD5D9C" w:rsidRDefault="00AD5D9C">
            <w:pPr>
              <w:pStyle w:val="ConsPlusNormal"/>
            </w:pPr>
            <w:r>
              <w:t>3,30</w:t>
            </w:r>
          </w:p>
        </w:tc>
        <w:tc>
          <w:tcPr>
            <w:tcW w:w="840" w:type="dxa"/>
            <w:vAlign w:val="center"/>
          </w:tcPr>
          <w:p w:rsidR="00AD5D9C" w:rsidRDefault="00AD5D9C">
            <w:pPr>
              <w:pStyle w:val="ConsPlusNormal"/>
            </w:pPr>
            <w:r>
              <w:t>5,00</w:t>
            </w:r>
          </w:p>
        </w:tc>
        <w:tc>
          <w:tcPr>
            <w:tcW w:w="840" w:type="dxa"/>
            <w:vAlign w:val="center"/>
          </w:tcPr>
          <w:p w:rsidR="00AD5D9C" w:rsidRDefault="00AD5D9C">
            <w:pPr>
              <w:pStyle w:val="ConsPlusNormal"/>
            </w:pPr>
            <w:r>
              <w:t>6,60</w:t>
            </w:r>
          </w:p>
        </w:tc>
        <w:tc>
          <w:tcPr>
            <w:tcW w:w="840" w:type="dxa"/>
            <w:vAlign w:val="center"/>
          </w:tcPr>
          <w:p w:rsidR="00AD5D9C" w:rsidRDefault="00AD5D9C">
            <w:pPr>
              <w:pStyle w:val="ConsPlusNormal"/>
            </w:pPr>
            <w:r>
              <w:t>7,00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2,40</w:t>
            </w:r>
          </w:p>
        </w:tc>
        <w:tc>
          <w:tcPr>
            <w:tcW w:w="840" w:type="dxa"/>
            <w:vAlign w:val="center"/>
          </w:tcPr>
          <w:p w:rsidR="00AD5D9C" w:rsidRDefault="00AD5D9C">
            <w:pPr>
              <w:pStyle w:val="ConsPlusNormal"/>
            </w:pPr>
            <w:r>
              <w:t>3,15</w:t>
            </w:r>
          </w:p>
        </w:tc>
        <w:tc>
          <w:tcPr>
            <w:tcW w:w="840" w:type="dxa"/>
            <w:vAlign w:val="center"/>
          </w:tcPr>
          <w:p w:rsidR="00AD5D9C" w:rsidRDefault="00AD5D9C">
            <w:pPr>
              <w:pStyle w:val="ConsPlusNormal"/>
            </w:pPr>
            <w:r>
              <w:t>4,80</w:t>
            </w:r>
          </w:p>
        </w:tc>
        <w:tc>
          <w:tcPr>
            <w:tcW w:w="840" w:type="dxa"/>
            <w:vAlign w:val="center"/>
          </w:tcPr>
          <w:p w:rsidR="00AD5D9C" w:rsidRDefault="00AD5D9C">
            <w:pPr>
              <w:pStyle w:val="ConsPlusNormal"/>
            </w:pPr>
            <w:r>
              <w:t>6,10</w:t>
            </w:r>
          </w:p>
        </w:tc>
        <w:tc>
          <w:tcPr>
            <w:tcW w:w="840" w:type="dxa"/>
            <w:vAlign w:val="center"/>
          </w:tcPr>
          <w:p w:rsidR="00AD5D9C" w:rsidRDefault="00AD5D9C">
            <w:pPr>
              <w:pStyle w:val="ConsPlusNormal"/>
            </w:pPr>
            <w:r>
              <w:t>6,50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2,20</w:t>
            </w:r>
          </w:p>
        </w:tc>
        <w:tc>
          <w:tcPr>
            <w:tcW w:w="840" w:type="dxa"/>
            <w:vAlign w:val="center"/>
          </w:tcPr>
          <w:p w:rsidR="00AD5D9C" w:rsidRDefault="00AD5D9C">
            <w:pPr>
              <w:pStyle w:val="ConsPlusNormal"/>
            </w:pPr>
            <w:r>
              <w:t>2,70</w:t>
            </w:r>
          </w:p>
        </w:tc>
        <w:tc>
          <w:tcPr>
            <w:tcW w:w="840" w:type="dxa"/>
            <w:vAlign w:val="center"/>
          </w:tcPr>
          <w:p w:rsidR="00AD5D9C" w:rsidRDefault="00AD5D9C">
            <w:pPr>
              <w:pStyle w:val="ConsPlusNormal"/>
            </w:pPr>
            <w:r>
              <w:t>4,00</w:t>
            </w:r>
          </w:p>
        </w:tc>
        <w:tc>
          <w:tcPr>
            <w:tcW w:w="840" w:type="dxa"/>
            <w:vAlign w:val="center"/>
          </w:tcPr>
          <w:p w:rsidR="00AD5D9C" w:rsidRDefault="00AD5D9C">
            <w:pPr>
              <w:pStyle w:val="ConsPlusNormal"/>
            </w:pPr>
            <w:r>
              <w:t>5,10</w:t>
            </w:r>
          </w:p>
        </w:tc>
        <w:tc>
          <w:tcPr>
            <w:tcW w:w="840" w:type="dxa"/>
            <w:vAlign w:val="center"/>
          </w:tcPr>
          <w:p w:rsidR="00AD5D9C" w:rsidRDefault="00AD5D9C">
            <w:pPr>
              <w:pStyle w:val="ConsPlusNormal"/>
            </w:pPr>
            <w:r>
              <w:t>5,70</w:t>
            </w:r>
          </w:p>
        </w:tc>
      </w:tr>
      <w:tr w:rsidR="00AD5D9C">
        <w:tc>
          <w:tcPr>
            <w:tcW w:w="1500" w:type="dxa"/>
            <w:vMerge w:val="restart"/>
            <w:vAlign w:val="center"/>
          </w:tcPr>
          <w:p w:rsidR="00AD5D9C" w:rsidRDefault="00AD5D9C">
            <w:pPr>
              <w:pStyle w:val="ConsPlusNormal"/>
            </w:pPr>
            <w:r>
              <w:t>5</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2,00</w:t>
            </w:r>
          </w:p>
        </w:tc>
        <w:tc>
          <w:tcPr>
            <w:tcW w:w="840" w:type="dxa"/>
            <w:vAlign w:val="center"/>
          </w:tcPr>
          <w:p w:rsidR="00AD5D9C" w:rsidRDefault="00AD5D9C">
            <w:pPr>
              <w:pStyle w:val="ConsPlusNormal"/>
            </w:pPr>
            <w:r>
              <w:t>2,65</w:t>
            </w:r>
          </w:p>
        </w:tc>
        <w:tc>
          <w:tcPr>
            <w:tcW w:w="840" w:type="dxa"/>
            <w:vAlign w:val="center"/>
          </w:tcPr>
          <w:p w:rsidR="00AD5D9C" w:rsidRDefault="00AD5D9C">
            <w:pPr>
              <w:pStyle w:val="ConsPlusNormal"/>
            </w:pPr>
            <w:r>
              <w:t>3,90</w:t>
            </w:r>
          </w:p>
        </w:tc>
        <w:tc>
          <w:tcPr>
            <w:tcW w:w="840" w:type="dxa"/>
            <w:vAlign w:val="center"/>
          </w:tcPr>
          <w:p w:rsidR="00AD5D9C" w:rsidRDefault="00AD5D9C">
            <w:pPr>
              <w:pStyle w:val="ConsPlusNormal"/>
            </w:pPr>
            <w:r>
              <w:t>4,90</w:t>
            </w:r>
          </w:p>
        </w:tc>
        <w:tc>
          <w:tcPr>
            <w:tcW w:w="840" w:type="dxa"/>
            <w:vAlign w:val="center"/>
          </w:tcPr>
          <w:p w:rsidR="00AD5D9C" w:rsidRDefault="00AD5D9C">
            <w:pPr>
              <w:pStyle w:val="ConsPlusNormal"/>
            </w:pPr>
            <w:r>
              <w:t>5,50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1,85</w:t>
            </w:r>
          </w:p>
        </w:tc>
        <w:tc>
          <w:tcPr>
            <w:tcW w:w="840" w:type="dxa"/>
            <w:vAlign w:val="center"/>
          </w:tcPr>
          <w:p w:rsidR="00AD5D9C" w:rsidRDefault="00AD5D9C">
            <w:pPr>
              <w:pStyle w:val="ConsPlusNormal"/>
            </w:pPr>
            <w:r>
              <w:t>2,45</w:t>
            </w:r>
          </w:p>
        </w:tc>
        <w:tc>
          <w:tcPr>
            <w:tcW w:w="840" w:type="dxa"/>
            <w:vAlign w:val="center"/>
          </w:tcPr>
          <w:p w:rsidR="00AD5D9C" w:rsidRDefault="00AD5D9C">
            <w:pPr>
              <w:pStyle w:val="ConsPlusNormal"/>
            </w:pPr>
            <w:r>
              <w:t>3,65</w:t>
            </w:r>
          </w:p>
        </w:tc>
        <w:tc>
          <w:tcPr>
            <w:tcW w:w="840" w:type="dxa"/>
            <w:vAlign w:val="center"/>
          </w:tcPr>
          <w:p w:rsidR="00AD5D9C" w:rsidRDefault="00AD5D9C">
            <w:pPr>
              <w:pStyle w:val="ConsPlusNormal"/>
            </w:pPr>
            <w:r>
              <w:t>4,60</w:t>
            </w:r>
          </w:p>
        </w:tc>
        <w:tc>
          <w:tcPr>
            <w:tcW w:w="840" w:type="dxa"/>
            <w:vAlign w:val="center"/>
          </w:tcPr>
          <w:p w:rsidR="00AD5D9C" w:rsidRDefault="00AD5D9C">
            <w:pPr>
              <w:pStyle w:val="ConsPlusNormal"/>
            </w:pPr>
            <w:r>
              <w:t>5,10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1,70</w:t>
            </w:r>
          </w:p>
        </w:tc>
        <w:tc>
          <w:tcPr>
            <w:tcW w:w="840" w:type="dxa"/>
            <w:vAlign w:val="center"/>
          </w:tcPr>
          <w:p w:rsidR="00AD5D9C" w:rsidRDefault="00AD5D9C">
            <w:pPr>
              <w:pStyle w:val="ConsPlusNormal"/>
            </w:pPr>
            <w:r>
              <w:t>2,10</w:t>
            </w:r>
          </w:p>
        </w:tc>
        <w:tc>
          <w:tcPr>
            <w:tcW w:w="840" w:type="dxa"/>
            <w:vAlign w:val="center"/>
          </w:tcPr>
          <w:p w:rsidR="00AD5D9C" w:rsidRDefault="00AD5D9C">
            <w:pPr>
              <w:pStyle w:val="ConsPlusNormal"/>
            </w:pPr>
            <w:r>
              <w:t>3,10</w:t>
            </w:r>
          </w:p>
        </w:tc>
        <w:tc>
          <w:tcPr>
            <w:tcW w:w="840" w:type="dxa"/>
            <w:vAlign w:val="center"/>
          </w:tcPr>
          <w:p w:rsidR="00AD5D9C" w:rsidRDefault="00AD5D9C">
            <w:pPr>
              <w:pStyle w:val="ConsPlusNormal"/>
            </w:pPr>
            <w:r>
              <w:t>4,00</w:t>
            </w:r>
          </w:p>
        </w:tc>
        <w:tc>
          <w:tcPr>
            <w:tcW w:w="840" w:type="dxa"/>
            <w:vAlign w:val="center"/>
          </w:tcPr>
          <w:p w:rsidR="00AD5D9C" w:rsidRDefault="00AD5D9C">
            <w:pPr>
              <w:pStyle w:val="ConsPlusNormal"/>
            </w:pPr>
            <w:r>
              <w:t>4,40</w:t>
            </w:r>
          </w:p>
        </w:tc>
      </w:tr>
      <w:tr w:rsidR="00AD5D9C">
        <w:tc>
          <w:tcPr>
            <w:tcW w:w="1500" w:type="dxa"/>
            <w:vMerge w:val="restart"/>
            <w:vAlign w:val="center"/>
          </w:tcPr>
          <w:p w:rsidR="00AD5D9C" w:rsidRDefault="00AD5D9C">
            <w:pPr>
              <w:pStyle w:val="ConsPlusNormal"/>
            </w:pPr>
            <w:r>
              <w:t>6</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1,60</w:t>
            </w:r>
          </w:p>
        </w:tc>
        <w:tc>
          <w:tcPr>
            <w:tcW w:w="840" w:type="dxa"/>
            <w:vAlign w:val="center"/>
          </w:tcPr>
          <w:p w:rsidR="00AD5D9C" w:rsidRDefault="00AD5D9C">
            <w:pPr>
              <w:pStyle w:val="ConsPlusNormal"/>
            </w:pPr>
            <w:r>
              <w:t>2,20</w:t>
            </w:r>
          </w:p>
        </w:tc>
        <w:tc>
          <w:tcPr>
            <w:tcW w:w="840" w:type="dxa"/>
            <w:vAlign w:val="center"/>
          </w:tcPr>
          <w:p w:rsidR="00AD5D9C" w:rsidRDefault="00AD5D9C">
            <w:pPr>
              <w:pStyle w:val="ConsPlusNormal"/>
            </w:pPr>
            <w:r>
              <w:t>3,20</w:t>
            </w:r>
          </w:p>
        </w:tc>
        <w:tc>
          <w:tcPr>
            <w:tcW w:w="840" w:type="dxa"/>
            <w:vAlign w:val="center"/>
          </w:tcPr>
          <w:p w:rsidR="00AD5D9C" w:rsidRDefault="00AD5D9C">
            <w:pPr>
              <w:pStyle w:val="ConsPlusNormal"/>
            </w:pPr>
            <w:r>
              <w:t>3,90</w:t>
            </w:r>
          </w:p>
        </w:tc>
        <w:tc>
          <w:tcPr>
            <w:tcW w:w="840" w:type="dxa"/>
            <w:vAlign w:val="center"/>
          </w:tcPr>
          <w:p w:rsidR="00AD5D9C" w:rsidRDefault="00AD5D9C">
            <w:pPr>
              <w:pStyle w:val="ConsPlusNormal"/>
            </w:pPr>
            <w:r>
              <w:t>4,50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1,50</w:t>
            </w:r>
          </w:p>
        </w:tc>
        <w:tc>
          <w:tcPr>
            <w:tcW w:w="840" w:type="dxa"/>
            <w:vAlign w:val="center"/>
          </w:tcPr>
          <w:p w:rsidR="00AD5D9C" w:rsidRDefault="00AD5D9C">
            <w:pPr>
              <w:pStyle w:val="ConsPlusNormal"/>
            </w:pPr>
            <w:r>
              <w:t>2,00</w:t>
            </w:r>
          </w:p>
        </w:tc>
        <w:tc>
          <w:tcPr>
            <w:tcW w:w="840" w:type="dxa"/>
            <w:vAlign w:val="center"/>
          </w:tcPr>
          <w:p w:rsidR="00AD5D9C" w:rsidRDefault="00AD5D9C">
            <w:pPr>
              <w:pStyle w:val="ConsPlusNormal"/>
            </w:pPr>
            <w:r>
              <w:t>3,00</w:t>
            </w:r>
          </w:p>
        </w:tc>
        <w:tc>
          <w:tcPr>
            <w:tcW w:w="840" w:type="dxa"/>
            <w:vAlign w:val="center"/>
          </w:tcPr>
          <w:p w:rsidR="00AD5D9C" w:rsidRDefault="00AD5D9C">
            <w:pPr>
              <w:pStyle w:val="ConsPlusNormal"/>
            </w:pPr>
            <w:r>
              <w:t>3,70</w:t>
            </w:r>
          </w:p>
        </w:tc>
        <w:tc>
          <w:tcPr>
            <w:tcW w:w="840" w:type="dxa"/>
            <w:vAlign w:val="center"/>
          </w:tcPr>
          <w:p w:rsidR="00AD5D9C" w:rsidRDefault="00AD5D9C">
            <w:pPr>
              <w:pStyle w:val="ConsPlusNormal"/>
            </w:pPr>
            <w:r>
              <w:t>4,30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1,35</w:t>
            </w:r>
          </w:p>
        </w:tc>
        <w:tc>
          <w:tcPr>
            <w:tcW w:w="840" w:type="dxa"/>
            <w:vAlign w:val="center"/>
          </w:tcPr>
          <w:p w:rsidR="00AD5D9C" w:rsidRDefault="00AD5D9C">
            <w:pPr>
              <w:pStyle w:val="ConsPlusNormal"/>
            </w:pPr>
            <w:r>
              <w:t>1,70</w:t>
            </w:r>
          </w:p>
        </w:tc>
        <w:tc>
          <w:tcPr>
            <w:tcW w:w="840" w:type="dxa"/>
            <w:vAlign w:val="center"/>
          </w:tcPr>
          <w:p w:rsidR="00AD5D9C" w:rsidRDefault="00AD5D9C">
            <w:pPr>
              <w:pStyle w:val="ConsPlusNormal"/>
            </w:pPr>
            <w:r>
              <w:t>2,50</w:t>
            </w:r>
          </w:p>
        </w:tc>
        <w:tc>
          <w:tcPr>
            <w:tcW w:w="840" w:type="dxa"/>
            <w:vAlign w:val="center"/>
          </w:tcPr>
          <w:p w:rsidR="00AD5D9C" w:rsidRDefault="00AD5D9C">
            <w:pPr>
              <w:pStyle w:val="ConsPlusNormal"/>
            </w:pPr>
            <w:r>
              <w:t>3,20</w:t>
            </w:r>
          </w:p>
        </w:tc>
        <w:tc>
          <w:tcPr>
            <w:tcW w:w="840" w:type="dxa"/>
            <w:vAlign w:val="center"/>
          </w:tcPr>
          <w:p w:rsidR="00AD5D9C" w:rsidRDefault="00AD5D9C">
            <w:pPr>
              <w:pStyle w:val="ConsPlusNormal"/>
            </w:pPr>
            <w:r>
              <w:t>3,60</w:t>
            </w:r>
          </w:p>
        </w:tc>
      </w:tr>
      <w:tr w:rsidR="00AD5D9C">
        <w:tc>
          <w:tcPr>
            <w:tcW w:w="1500" w:type="dxa"/>
            <w:vMerge w:val="restart"/>
            <w:vAlign w:val="center"/>
          </w:tcPr>
          <w:p w:rsidR="00AD5D9C" w:rsidRDefault="00AD5D9C">
            <w:pPr>
              <w:pStyle w:val="ConsPlusNormal"/>
            </w:pPr>
            <w:r>
              <w:t>7</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1,30</w:t>
            </w:r>
          </w:p>
        </w:tc>
        <w:tc>
          <w:tcPr>
            <w:tcW w:w="840" w:type="dxa"/>
            <w:vAlign w:val="center"/>
          </w:tcPr>
          <w:p w:rsidR="00AD5D9C" w:rsidRDefault="00AD5D9C">
            <w:pPr>
              <w:pStyle w:val="ConsPlusNormal"/>
            </w:pPr>
            <w:r>
              <w:t>1,70</w:t>
            </w:r>
          </w:p>
        </w:tc>
        <w:tc>
          <w:tcPr>
            <w:tcW w:w="840" w:type="dxa"/>
            <w:vAlign w:val="center"/>
          </w:tcPr>
          <w:p w:rsidR="00AD5D9C" w:rsidRDefault="00AD5D9C">
            <w:pPr>
              <w:pStyle w:val="ConsPlusNormal"/>
            </w:pPr>
            <w:r>
              <w:t>2,60</w:t>
            </w:r>
          </w:p>
        </w:tc>
        <w:tc>
          <w:tcPr>
            <w:tcW w:w="840" w:type="dxa"/>
            <w:vAlign w:val="center"/>
          </w:tcPr>
          <w:p w:rsidR="00AD5D9C" w:rsidRDefault="00AD5D9C">
            <w:pPr>
              <w:pStyle w:val="ConsPlusNormal"/>
            </w:pPr>
            <w:r>
              <w:t>3,20</w:t>
            </w:r>
          </w:p>
        </w:tc>
        <w:tc>
          <w:tcPr>
            <w:tcW w:w="840" w:type="dxa"/>
            <w:vAlign w:val="center"/>
          </w:tcPr>
          <w:p w:rsidR="00AD5D9C" w:rsidRDefault="00AD5D9C">
            <w:pPr>
              <w:pStyle w:val="ConsPlusNormal"/>
            </w:pPr>
            <w:r>
              <w:t>3,70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1,25</w:t>
            </w:r>
          </w:p>
        </w:tc>
        <w:tc>
          <w:tcPr>
            <w:tcW w:w="840" w:type="dxa"/>
            <w:vAlign w:val="center"/>
          </w:tcPr>
          <w:p w:rsidR="00AD5D9C" w:rsidRDefault="00AD5D9C">
            <w:pPr>
              <w:pStyle w:val="ConsPlusNormal"/>
            </w:pPr>
            <w:r>
              <w:t>1,58</w:t>
            </w:r>
          </w:p>
        </w:tc>
        <w:tc>
          <w:tcPr>
            <w:tcW w:w="840" w:type="dxa"/>
            <w:vAlign w:val="center"/>
          </w:tcPr>
          <w:p w:rsidR="00AD5D9C" w:rsidRDefault="00AD5D9C">
            <w:pPr>
              <w:pStyle w:val="ConsPlusNormal"/>
            </w:pPr>
            <w:r>
              <w:t>2,45</w:t>
            </w:r>
          </w:p>
        </w:tc>
        <w:tc>
          <w:tcPr>
            <w:tcW w:w="840" w:type="dxa"/>
            <w:vAlign w:val="center"/>
          </w:tcPr>
          <w:p w:rsidR="00AD5D9C" w:rsidRDefault="00AD5D9C">
            <w:pPr>
              <w:pStyle w:val="ConsPlusNormal"/>
            </w:pPr>
            <w:r>
              <w:t>3,00</w:t>
            </w:r>
          </w:p>
        </w:tc>
        <w:tc>
          <w:tcPr>
            <w:tcW w:w="840" w:type="dxa"/>
            <w:vAlign w:val="center"/>
          </w:tcPr>
          <w:p w:rsidR="00AD5D9C" w:rsidRDefault="00AD5D9C">
            <w:pPr>
              <w:pStyle w:val="ConsPlusNormal"/>
            </w:pPr>
            <w:r>
              <w:t>3,40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1,15</w:t>
            </w:r>
          </w:p>
        </w:tc>
        <w:tc>
          <w:tcPr>
            <w:tcW w:w="840" w:type="dxa"/>
            <w:vAlign w:val="center"/>
          </w:tcPr>
          <w:p w:rsidR="00AD5D9C" w:rsidRDefault="00AD5D9C">
            <w:pPr>
              <w:pStyle w:val="ConsPlusNormal"/>
            </w:pPr>
            <w:r>
              <w:t>1,35</w:t>
            </w:r>
          </w:p>
        </w:tc>
        <w:tc>
          <w:tcPr>
            <w:tcW w:w="840" w:type="dxa"/>
            <w:vAlign w:val="center"/>
          </w:tcPr>
          <w:p w:rsidR="00AD5D9C" w:rsidRDefault="00AD5D9C">
            <w:pPr>
              <w:pStyle w:val="ConsPlusNormal"/>
            </w:pPr>
            <w:r>
              <w:t>2,60</w:t>
            </w:r>
          </w:p>
        </w:tc>
        <w:tc>
          <w:tcPr>
            <w:tcW w:w="840" w:type="dxa"/>
            <w:vAlign w:val="center"/>
          </w:tcPr>
          <w:p w:rsidR="00AD5D9C" w:rsidRDefault="00AD5D9C">
            <w:pPr>
              <w:pStyle w:val="ConsPlusNormal"/>
            </w:pPr>
            <w:r>
              <w:t>2,60</w:t>
            </w:r>
          </w:p>
        </w:tc>
        <w:tc>
          <w:tcPr>
            <w:tcW w:w="840" w:type="dxa"/>
            <w:vAlign w:val="center"/>
          </w:tcPr>
          <w:p w:rsidR="00AD5D9C" w:rsidRDefault="00AD5D9C">
            <w:pPr>
              <w:pStyle w:val="ConsPlusNormal"/>
            </w:pPr>
            <w:r>
              <w:t>2,90</w:t>
            </w:r>
          </w:p>
        </w:tc>
      </w:tr>
      <w:tr w:rsidR="00AD5D9C">
        <w:tc>
          <w:tcPr>
            <w:tcW w:w="1500" w:type="dxa"/>
            <w:vMerge w:val="restart"/>
            <w:vAlign w:val="center"/>
          </w:tcPr>
          <w:p w:rsidR="00AD5D9C" w:rsidRDefault="00AD5D9C">
            <w:pPr>
              <w:pStyle w:val="ConsPlusNormal"/>
            </w:pPr>
            <w:r>
              <w:t>8</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2,20</w:t>
            </w:r>
          </w:p>
        </w:tc>
        <w:tc>
          <w:tcPr>
            <w:tcW w:w="840" w:type="dxa"/>
            <w:vAlign w:val="center"/>
          </w:tcPr>
          <w:p w:rsidR="00AD5D9C" w:rsidRDefault="00AD5D9C">
            <w:pPr>
              <w:pStyle w:val="ConsPlusNormal"/>
            </w:pPr>
            <w:r>
              <w:t>2,80</w:t>
            </w:r>
          </w:p>
        </w:tc>
        <w:tc>
          <w:tcPr>
            <w:tcW w:w="840" w:type="dxa"/>
            <w:vAlign w:val="center"/>
          </w:tcPr>
          <w:p w:rsidR="00AD5D9C" w:rsidRDefault="00AD5D9C">
            <w:pPr>
              <w:pStyle w:val="ConsPlusNormal"/>
            </w:pPr>
            <w:r>
              <w:t>3,20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1,05</w:t>
            </w:r>
          </w:p>
        </w:tc>
        <w:tc>
          <w:tcPr>
            <w:tcW w:w="840" w:type="dxa"/>
            <w:vAlign w:val="center"/>
          </w:tcPr>
          <w:p w:rsidR="00AD5D9C" w:rsidRDefault="00AD5D9C">
            <w:pPr>
              <w:pStyle w:val="ConsPlusNormal"/>
            </w:pPr>
            <w:r>
              <w:t>1,32</w:t>
            </w:r>
          </w:p>
        </w:tc>
        <w:tc>
          <w:tcPr>
            <w:tcW w:w="840" w:type="dxa"/>
            <w:vAlign w:val="center"/>
          </w:tcPr>
          <w:p w:rsidR="00AD5D9C" w:rsidRDefault="00AD5D9C">
            <w:pPr>
              <w:pStyle w:val="ConsPlusNormal"/>
            </w:pPr>
            <w:r>
              <w:t>2,00</w:t>
            </w:r>
          </w:p>
        </w:tc>
        <w:tc>
          <w:tcPr>
            <w:tcW w:w="840" w:type="dxa"/>
            <w:vAlign w:val="center"/>
          </w:tcPr>
          <w:p w:rsidR="00AD5D9C" w:rsidRDefault="00AD5D9C">
            <w:pPr>
              <w:pStyle w:val="ConsPlusNormal"/>
            </w:pPr>
            <w:r>
              <w:t>2,60</w:t>
            </w:r>
          </w:p>
        </w:tc>
        <w:tc>
          <w:tcPr>
            <w:tcW w:w="840" w:type="dxa"/>
            <w:vAlign w:val="center"/>
          </w:tcPr>
          <w:p w:rsidR="00AD5D9C" w:rsidRDefault="00AD5D9C">
            <w:pPr>
              <w:pStyle w:val="ConsPlusNormal"/>
            </w:pPr>
            <w:r>
              <w:t>2,90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1,00</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1,70</w:t>
            </w:r>
          </w:p>
        </w:tc>
        <w:tc>
          <w:tcPr>
            <w:tcW w:w="840" w:type="dxa"/>
            <w:vAlign w:val="center"/>
          </w:tcPr>
          <w:p w:rsidR="00AD5D9C" w:rsidRDefault="00AD5D9C">
            <w:pPr>
              <w:pStyle w:val="ConsPlusNormal"/>
            </w:pPr>
            <w:r>
              <w:t>2,20</w:t>
            </w:r>
          </w:p>
        </w:tc>
        <w:tc>
          <w:tcPr>
            <w:tcW w:w="840" w:type="dxa"/>
            <w:vAlign w:val="center"/>
          </w:tcPr>
          <w:p w:rsidR="00AD5D9C" w:rsidRDefault="00AD5D9C">
            <w:pPr>
              <w:pStyle w:val="ConsPlusNormal"/>
            </w:pPr>
            <w:r>
              <w:t>2,40</w:t>
            </w:r>
          </w:p>
        </w:tc>
      </w:tr>
      <w:tr w:rsidR="00AD5D9C">
        <w:tc>
          <w:tcPr>
            <w:tcW w:w="1500" w:type="dxa"/>
            <w:vMerge w:val="restart"/>
            <w:vAlign w:val="center"/>
          </w:tcPr>
          <w:p w:rsidR="00AD5D9C" w:rsidRDefault="00AD5D9C">
            <w:pPr>
              <w:pStyle w:val="ConsPlusNormal"/>
            </w:pPr>
            <w:r>
              <w:t>9</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1,85</w:t>
            </w:r>
          </w:p>
        </w:tc>
        <w:tc>
          <w:tcPr>
            <w:tcW w:w="840" w:type="dxa"/>
            <w:vAlign w:val="center"/>
          </w:tcPr>
          <w:p w:rsidR="00AD5D9C" w:rsidRDefault="00AD5D9C">
            <w:pPr>
              <w:pStyle w:val="ConsPlusNormal"/>
            </w:pPr>
            <w:r>
              <w:t>2,40</w:t>
            </w:r>
          </w:p>
        </w:tc>
        <w:tc>
          <w:tcPr>
            <w:tcW w:w="840" w:type="dxa"/>
            <w:vAlign w:val="center"/>
          </w:tcPr>
          <w:p w:rsidR="00AD5D9C" w:rsidRDefault="00AD5D9C">
            <w:pPr>
              <w:pStyle w:val="ConsPlusNormal"/>
            </w:pPr>
            <w:r>
              <w:t>2,70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1,05</w:t>
            </w:r>
          </w:p>
        </w:tc>
        <w:tc>
          <w:tcPr>
            <w:tcW w:w="840" w:type="dxa"/>
            <w:vAlign w:val="center"/>
          </w:tcPr>
          <w:p w:rsidR="00AD5D9C" w:rsidRDefault="00AD5D9C">
            <w:pPr>
              <w:pStyle w:val="ConsPlusNormal"/>
            </w:pPr>
            <w:r>
              <w:t>1,32</w:t>
            </w:r>
          </w:p>
        </w:tc>
        <w:tc>
          <w:tcPr>
            <w:tcW w:w="840" w:type="dxa"/>
            <w:vAlign w:val="center"/>
          </w:tcPr>
          <w:p w:rsidR="00AD5D9C" w:rsidRDefault="00AD5D9C">
            <w:pPr>
              <w:pStyle w:val="ConsPlusNormal"/>
            </w:pPr>
            <w:r>
              <w:t>1,70</w:t>
            </w:r>
          </w:p>
        </w:tc>
        <w:tc>
          <w:tcPr>
            <w:tcW w:w="840" w:type="dxa"/>
            <w:vAlign w:val="center"/>
          </w:tcPr>
          <w:p w:rsidR="00AD5D9C" w:rsidRDefault="00AD5D9C">
            <w:pPr>
              <w:pStyle w:val="ConsPlusNormal"/>
            </w:pPr>
            <w:r>
              <w:t>2,20</w:t>
            </w:r>
          </w:p>
        </w:tc>
        <w:tc>
          <w:tcPr>
            <w:tcW w:w="840" w:type="dxa"/>
            <w:vAlign w:val="center"/>
          </w:tcPr>
          <w:p w:rsidR="00AD5D9C" w:rsidRDefault="00AD5D9C">
            <w:pPr>
              <w:pStyle w:val="ConsPlusNormal"/>
            </w:pPr>
            <w:r>
              <w:t>2,50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1,00</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1,50</w:t>
            </w:r>
          </w:p>
        </w:tc>
        <w:tc>
          <w:tcPr>
            <w:tcW w:w="840" w:type="dxa"/>
            <w:vAlign w:val="center"/>
          </w:tcPr>
          <w:p w:rsidR="00AD5D9C" w:rsidRDefault="00AD5D9C">
            <w:pPr>
              <w:pStyle w:val="ConsPlusNormal"/>
            </w:pPr>
            <w:r>
              <w:t>1,80</w:t>
            </w:r>
          </w:p>
        </w:tc>
        <w:tc>
          <w:tcPr>
            <w:tcW w:w="840" w:type="dxa"/>
            <w:vAlign w:val="center"/>
          </w:tcPr>
          <w:p w:rsidR="00AD5D9C" w:rsidRDefault="00AD5D9C">
            <w:pPr>
              <w:pStyle w:val="ConsPlusNormal"/>
            </w:pPr>
            <w:r>
              <w:t>2,10</w:t>
            </w:r>
          </w:p>
        </w:tc>
      </w:tr>
      <w:tr w:rsidR="00AD5D9C">
        <w:tc>
          <w:tcPr>
            <w:tcW w:w="1500" w:type="dxa"/>
            <w:vMerge w:val="restart"/>
            <w:vAlign w:val="center"/>
          </w:tcPr>
          <w:p w:rsidR="00AD5D9C" w:rsidRDefault="00AD5D9C">
            <w:pPr>
              <w:pStyle w:val="ConsPlusNormal"/>
            </w:pPr>
            <w:r>
              <w:t>10</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1,75</w:t>
            </w:r>
          </w:p>
        </w:tc>
        <w:tc>
          <w:tcPr>
            <w:tcW w:w="840" w:type="dxa"/>
            <w:vAlign w:val="center"/>
          </w:tcPr>
          <w:p w:rsidR="00AD5D9C" w:rsidRDefault="00AD5D9C">
            <w:pPr>
              <w:pStyle w:val="ConsPlusNormal"/>
            </w:pPr>
            <w:r>
              <w:t>2,10</w:t>
            </w:r>
          </w:p>
        </w:tc>
        <w:tc>
          <w:tcPr>
            <w:tcW w:w="840" w:type="dxa"/>
            <w:vAlign w:val="center"/>
          </w:tcPr>
          <w:p w:rsidR="00AD5D9C" w:rsidRDefault="00AD5D9C">
            <w:pPr>
              <w:pStyle w:val="ConsPlusNormal"/>
            </w:pPr>
            <w:r>
              <w:t>2,30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1,05</w:t>
            </w:r>
          </w:p>
        </w:tc>
        <w:tc>
          <w:tcPr>
            <w:tcW w:w="840" w:type="dxa"/>
            <w:vAlign w:val="center"/>
          </w:tcPr>
          <w:p w:rsidR="00AD5D9C" w:rsidRDefault="00AD5D9C">
            <w:pPr>
              <w:pStyle w:val="ConsPlusNormal"/>
            </w:pPr>
            <w:r>
              <w:t>1,32</w:t>
            </w:r>
          </w:p>
        </w:tc>
        <w:tc>
          <w:tcPr>
            <w:tcW w:w="840" w:type="dxa"/>
            <w:vAlign w:val="center"/>
          </w:tcPr>
          <w:p w:rsidR="00AD5D9C" w:rsidRDefault="00AD5D9C">
            <w:pPr>
              <w:pStyle w:val="ConsPlusNormal"/>
            </w:pPr>
            <w:r>
              <w:t>1,55</w:t>
            </w:r>
          </w:p>
        </w:tc>
        <w:tc>
          <w:tcPr>
            <w:tcW w:w="840" w:type="dxa"/>
            <w:vAlign w:val="center"/>
          </w:tcPr>
          <w:p w:rsidR="00AD5D9C" w:rsidRDefault="00AD5D9C">
            <w:pPr>
              <w:pStyle w:val="ConsPlusNormal"/>
            </w:pPr>
            <w:r>
              <w:t>2,00</w:t>
            </w:r>
          </w:p>
        </w:tc>
        <w:tc>
          <w:tcPr>
            <w:tcW w:w="840" w:type="dxa"/>
            <w:vAlign w:val="center"/>
          </w:tcPr>
          <w:p w:rsidR="00AD5D9C" w:rsidRDefault="00AD5D9C">
            <w:pPr>
              <w:pStyle w:val="ConsPlusNormal"/>
            </w:pPr>
            <w:r>
              <w:t>2,10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1,00</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1,35</w:t>
            </w:r>
          </w:p>
        </w:tc>
        <w:tc>
          <w:tcPr>
            <w:tcW w:w="840" w:type="dxa"/>
            <w:vAlign w:val="center"/>
          </w:tcPr>
          <w:p w:rsidR="00AD5D9C" w:rsidRDefault="00AD5D9C">
            <w:pPr>
              <w:pStyle w:val="ConsPlusNormal"/>
            </w:pPr>
            <w:r>
              <w:t>1,80</w:t>
            </w:r>
          </w:p>
        </w:tc>
        <w:tc>
          <w:tcPr>
            <w:tcW w:w="840" w:type="dxa"/>
            <w:vAlign w:val="center"/>
          </w:tcPr>
          <w:p w:rsidR="00AD5D9C" w:rsidRDefault="00AD5D9C">
            <w:pPr>
              <w:pStyle w:val="ConsPlusNormal"/>
            </w:pPr>
            <w:r>
              <w:t>1,85</w:t>
            </w:r>
          </w:p>
        </w:tc>
      </w:tr>
      <w:tr w:rsidR="00AD5D9C">
        <w:tc>
          <w:tcPr>
            <w:tcW w:w="1500" w:type="dxa"/>
            <w:vMerge w:val="restart"/>
            <w:vAlign w:val="center"/>
          </w:tcPr>
          <w:p w:rsidR="00AD5D9C" w:rsidRDefault="00AD5D9C">
            <w:pPr>
              <w:pStyle w:val="ConsPlusNormal"/>
            </w:pPr>
            <w:r>
              <w:t>11</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1,60</w:t>
            </w:r>
          </w:p>
        </w:tc>
        <w:tc>
          <w:tcPr>
            <w:tcW w:w="840" w:type="dxa"/>
            <w:vAlign w:val="center"/>
          </w:tcPr>
          <w:p w:rsidR="00AD5D9C" w:rsidRDefault="00AD5D9C">
            <w:pPr>
              <w:pStyle w:val="ConsPlusNormal"/>
            </w:pPr>
            <w:r>
              <w:t>1,80</w:t>
            </w:r>
          </w:p>
        </w:tc>
        <w:tc>
          <w:tcPr>
            <w:tcW w:w="840" w:type="dxa"/>
            <w:vAlign w:val="center"/>
          </w:tcPr>
          <w:p w:rsidR="00AD5D9C" w:rsidRDefault="00AD5D9C">
            <w:pPr>
              <w:pStyle w:val="ConsPlusNormal"/>
            </w:pPr>
            <w:r>
              <w:t>2,00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1,05</w:t>
            </w:r>
          </w:p>
        </w:tc>
        <w:tc>
          <w:tcPr>
            <w:tcW w:w="840" w:type="dxa"/>
            <w:vAlign w:val="center"/>
          </w:tcPr>
          <w:p w:rsidR="00AD5D9C" w:rsidRDefault="00AD5D9C">
            <w:pPr>
              <w:pStyle w:val="ConsPlusNormal"/>
            </w:pPr>
            <w:r>
              <w:t>1,32</w:t>
            </w:r>
          </w:p>
        </w:tc>
        <w:tc>
          <w:tcPr>
            <w:tcW w:w="840" w:type="dxa"/>
            <w:vAlign w:val="center"/>
          </w:tcPr>
          <w:p w:rsidR="00AD5D9C" w:rsidRDefault="00AD5D9C">
            <w:pPr>
              <w:pStyle w:val="ConsPlusNormal"/>
            </w:pPr>
            <w:r>
              <w:t>1,45</w:t>
            </w:r>
          </w:p>
        </w:tc>
        <w:tc>
          <w:tcPr>
            <w:tcW w:w="840" w:type="dxa"/>
            <w:vAlign w:val="center"/>
          </w:tcPr>
          <w:p w:rsidR="00AD5D9C" w:rsidRDefault="00AD5D9C">
            <w:pPr>
              <w:pStyle w:val="ConsPlusNormal"/>
            </w:pPr>
            <w:r>
              <w:t>1,70</w:t>
            </w:r>
          </w:p>
        </w:tc>
        <w:tc>
          <w:tcPr>
            <w:tcW w:w="840" w:type="dxa"/>
            <w:vAlign w:val="center"/>
          </w:tcPr>
          <w:p w:rsidR="00AD5D9C" w:rsidRDefault="00AD5D9C">
            <w:pPr>
              <w:pStyle w:val="ConsPlusNormal"/>
            </w:pPr>
            <w:r>
              <w:t>1,90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1,00</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1,40</w:t>
            </w:r>
          </w:p>
        </w:tc>
      </w:tr>
      <w:tr w:rsidR="00AD5D9C">
        <w:tc>
          <w:tcPr>
            <w:tcW w:w="1500" w:type="dxa"/>
            <w:vMerge w:val="restart"/>
            <w:vAlign w:val="center"/>
          </w:tcPr>
          <w:p w:rsidR="00AD5D9C" w:rsidRDefault="00AD5D9C">
            <w:pPr>
              <w:pStyle w:val="ConsPlusNormal"/>
            </w:pPr>
            <w:r>
              <w:t>12</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1,35</w:t>
            </w:r>
          </w:p>
        </w:tc>
        <w:tc>
          <w:tcPr>
            <w:tcW w:w="840" w:type="dxa"/>
            <w:vAlign w:val="center"/>
          </w:tcPr>
          <w:p w:rsidR="00AD5D9C" w:rsidRDefault="00AD5D9C">
            <w:pPr>
              <w:pStyle w:val="ConsPlusNormal"/>
            </w:pPr>
            <w:r>
              <w:t>1,65</w:t>
            </w:r>
          </w:p>
        </w:tc>
        <w:tc>
          <w:tcPr>
            <w:tcW w:w="840" w:type="dxa"/>
            <w:vAlign w:val="center"/>
          </w:tcPr>
          <w:p w:rsidR="00AD5D9C" w:rsidRDefault="00AD5D9C">
            <w:pPr>
              <w:pStyle w:val="ConsPlusNormal"/>
            </w:pPr>
            <w:r>
              <w:t>1,90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1,05</w:t>
            </w:r>
          </w:p>
        </w:tc>
        <w:tc>
          <w:tcPr>
            <w:tcW w:w="840" w:type="dxa"/>
            <w:vAlign w:val="center"/>
          </w:tcPr>
          <w:p w:rsidR="00AD5D9C" w:rsidRDefault="00AD5D9C">
            <w:pPr>
              <w:pStyle w:val="ConsPlusNormal"/>
            </w:pPr>
            <w:r>
              <w:t>1,32</w:t>
            </w:r>
          </w:p>
        </w:tc>
        <w:tc>
          <w:tcPr>
            <w:tcW w:w="840" w:type="dxa"/>
            <w:vAlign w:val="center"/>
          </w:tcPr>
          <w:p w:rsidR="00AD5D9C" w:rsidRDefault="00AD5D9C">
            <w:pPr>
              <w:pStyle w:val="ConsPlusNormal"/>
            </w:pPr>
            <w:r>
              <w:t>1,20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1,70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1,00</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1,00</w:t>
            </w:r>
          </w:p>
        </w:tc>
        <w:tc>
          <w:tcPr>
            <w:tcW w:w="840" w:type="dxa"/>
            <w:vAlign w:val="center"/>
          </w:tcPr>
          <w:p w:rsidR="00AD5D9C" w:rsidRDefault="00AD5D9C">
            <w:pPr>
              <w:pStyle w:val="ConsPlusNormal"/>
            </w:pPr>
            <w:r>
              <w:t>1,25</w:t>
            </w:r>
          </w:p>
        </w:tc>
        <w:tc>
          <w:tcPr>
            <w:tcW w:w="840" w:type="dxa"/>
            <w:vAlign w:val="center"/>
          </w:tcPr>
          <w:p w:rsidR="00AD5D9C" w:rsidRDefault="00AD5D9C">
            <w:pPr>
              <w:pStyle w:val="ConsPlusNormal"/>
            </w:pPr>
            <w:r>
              <w:t>1,40</w:t>
            </w:r>
          </w:p>
        </w:tc>
      </w:tr>
      <w:tr w:rsidR="00AD5D9C">
        <w:tc>
          <w:tcPr>
            <w:tcW w:w="1500" w:type="dxa"/>
            <w:vMerge w:val="restart"/>
            <w:vAlign w:val="center"/>
          </w:tcPr>
          <w:p w:rsidR="00AD5D9C" w:rsidRDefault="00AD5D9C">
            <w:pPr>
              <w:pStyle w:val="ConsPlusNormal"/>
            </w:pPr>
            <w:r>
              <w:t>13</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0,49</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1,35</w:t>
            </w:r>
          </w:p>
        </w:tc>
        <w:tc>
          <w:tcPr>
            <w:tcW w:w="840" w:type="dxa"/>
            <w:vAlign w:val="center"/>
          </w:tcPr>
          <w:p w:rsidR="00AD5D9C" w:rsidRDefault="00AD5D9C">
            <w:pPr>
              <w:pStyle w:val="ConsPlusNormal"/>
            </w:pPr>
            <w:r>
              <w:t>1,65</w:t>
            </w:r>
          </w:p>
        </w:tc>
        <w:tc>
          <w:tcPr>
            <w:tcW w:w="840" w:type="dxa"/>
            <w:vAlign w:val="center"/>
          </w:tcPr>
          <w:p w:rsidR="00AD5D9C" w:rsidRDefault="00AD5D9C">
            <w:pPr>
              <w:pStyle w:val="ConsPlusNormal"/>
            </w:pPr>
            <w:r>
              <w:t>1,90</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0,47</w:t>
            </w:r>
          </w:p>
        </w:tc>
        <w:tc>
          <w:tcPr>
            <w:tcW w:w="960" w:type="dxa"/>
            <w:vAlign w:val="center"/>
          </w:tcPr>
          <w:p w:rsidR="00AD5D9C" w:rsidRDefault="00AD5D9C">
            <w:pPr>
              <w:pStyle w:val="ConsPlusNormal"/>
            </w:pPr>
            <w:r>
              <w:t>1,05</w:t>
            </w:r>
          </w:p>
        </w:tc>
        <w:tc>
          <w:tcPr>
            <w:tcW w:w="840" w:type="dxa"/>
            <w:vAlign w:val="center"/>
          </w:tcPr>
          <w:p w:rsidR="00AD5D9C" w:rsidRDefault="00AD5D9C">
            <w:pPr>
              <w:pStyle w:val="ConsPlusNormal"/>
            </w:pPr>
            <w:r>
              <w:t>1,32</w:t>
            </w:r>
          </w:p>
        </w:tc>
        <w:tc>
          <w:tcPr>
            <w:tcW w:w="840" w:type="dxa"/>
            <w:vAlign w:val="center"/>
          </w:tcPr>
          <w:p w:rsidR="00AD5D9C" w:rsidRDefault="00AD5D9C">
            <w:pPr>
              <w:pStyle w:val="ConsPlusNormal"/>
            </w:pPr>
            <w:r>
              <w:t>1,20</w:t>
            </w:r>
          </w:p>
        </w:tc>
        <w:tc>
          <w:tcPr>
            <w:tcW w:w="840" w:type="dxa"/>
            <w:vAlign w:val="center"/>
          </w:tcPr>
          <w:p w:rsidR="00AD5D9C" w:rsidRDefault="00AD5D9C">
            <w:pPr>
              <w:pStyle w:val="ConsPlusNormal"/>
            </w:pPr>
            <w:r>
              <w:t>1,40</w:t>
            </w:r>
          </w:p>
        </w:tc>
        <w:tc>
          <w:tcPr>
            <w:tcW w:w="840" w:type="dxa"/>
            <w:vAlign w:val="center"/>
          </w:tcPr>
          <w:p w:rsidR="00AD5D9C" w:rsidRDefault="00AD5D9C">
            <w:pPr>
              <w:pStyle w:val="ConsPlusNormal"/>
            </w:pPr>
            <w:r>
              <w:t>1,70</w:t>
            </w:r>
          </w:p>
        </w:tc>
      </w:tr>
      <w:tr w:rsidR="00AD5D9C">
        <w:tc>
          <w:tcPr>
            <w:tcW w:w="1500" w:type="dxa"/>
            <w:vMerge/>
          </w:tcPr>
          <w:p w:rsidR="00AD5D9C" w:rsidRDefault="00AD5D9C"/>
        </w:tc>
        <w:tc>
          <w:tcPr>
            <w:tcW w:w="2280" w:type="dxa"/>
            <w:vAlign w:val="center"/>
          </w:tcPr>
          <w:p w:rsidR="00AD5D9C" w:rsidRDefault="00AD5D9C">
            <w:pPr>
              <w:pStyle w:val="ConsPlusNormal"/>
            </w:pPr>
            <w:r>
              <w:t>90</w:t>
            </w:r>
          </w:p>
        </w:tc>
        <w:tc>
          <w:tcPr>
            <w:tcW w:w="960" w:type="dxa"/>
            <w:vAlign w:val="center"/>
          </w:tcPr>
          <w:p w:rsidR="00AD5D9C" w:rsidRDefault="00AD5D9C">
            <w:pPr>
              <w:pStyle w:val="ConsPlusNormal"/>
            </w:pPr>
            <w:r>
              <w:t>0,45</w:t>
            </w:r>
          </w:p>
        </w:tc>
        <w:tc>
          <w:tcPr>
            <w:tcW w:w="960" w:type="dxa"/>
            <w:vAlign w:val="center"/>
          </w:tcPr>
          <w:p w:rsidR="00AD5D9C" w:rsidRDefault="00AD5D9C">
            <w:pPr>
              <w:pStyle w:val="ConsPlusNormal"/>
            </w:pPr>
            <w:r>
              <w:t>1,00</w:t>
            </w:r>
          </w:p>
        </w:tc>
        <w:tc>
          <w:tcPr>
            <w:tcW w:w="840" w:type="dxa"/>
            <w:vAlign w:val="center"/>
          </w:tcPr>
          <w:p w:rsidR="00AD5D9C" w:rsidRDefault="00AD5D9C">
            <w:pPr>
              <w:pStyle w:val="ConsPlusNormal"/>
            </w:pPr>
            <w:r>
              <w:t>1,15</w:t>
            </w:r>
          </w:p>
        </w:tc>
        <w:tc>
          <w:tcPr>
            <w:tcW w:w="840" w:type="dxa"/>
            <w:vAlign w:val="center"/>
          </w:tcPr>
          <w:p w:rsidR="00AD5D9C" w:rsidRDefault="00AD5D9C">
            <w:pPr>
              <w:pStyle w:val="ConsPlusNormal"/>
            </w:pPr>
            <w:r>
              <w:t>1,00</w:t>
            </w:r>
          </w:p>
        </w:tc>
        <w:tc>
          <w:tcPr>
            <w:tcW w:w="840" w:type="dxa"/>
            <w:vAlign w:val="center"/>
          </w:tcPr>
          <w:p w:rsidR="00AD5D9C" w:rsidRDefault="00AD5D9C">
            <w:pPr>
              <w:pStyle w:val="ConsPlusNormal"/>
            </w:pPr>
            <w:r>
              <w:t>1,25</w:t>
            </w:r>
          </w:p>
        </w:tc>
        <w:tc>
          <w:tcPr>
            <w:tcW w:w="840" w:type="dxa"/>
            <w:vAlign w:val="center"/>
          </w:tcPr>
          <w:p w:rsidR="00AD5D9C" w:rsidRDefault="00AD5D9C">
            <w:pPr>
              <w:pStyle w:val="ConsPlusNormal"/>
            </w:pPr>
            <w:r>
              <w:t>1,40</w:t>
            </w:r>
          </w:p>
        </w:tc>
      </w:tr>
    </w:tbl>
    <w:p w:rsidR="00AD5D9C" w:rsidRDefault="00AD5D9C">
      <w:pPr>
        <w:pStyle w:val="ConsPlusNormal"/>
        <w:jc w:val="both"/>
      </w:pPr>
    </w:p>
    <w:p w:rsidR="00AD5D9C" w:rsidRDefault="00AD5D9C">
      <w:pPr>
        <w:pStyle w:val="ConsPlusNormal"/>
        <w:jc w:val="right"/>
      </w:pPr>
      <w:r>
        <w:t>Таблица Е.5</w:t>
      </w:r>
    </w:p>
    <w:p w:rsidR="00AD5D9C" w:rsidRDefault="00AD5D9C">
      <w:pPr>
        <w:pStyle w:val="ConsPlusNormal"/>
        <w:jc w:val="both"/>
      </w:pPr>
    </w:p>
    <w:p w:rsidR="00AD5D9C" w:rsidRDefault="00AD5D9C">
      <w:pPr>
        <w:pStyle w:val="ConsPlusNormal"/>
        <w:jc w:val="center"/>
      </w:pPr>
      <w:r>
        <w:rPr>
          <w:b/>
        </w:rPr>
        <w:t>Пропускная способность невентилируемых стояков</w:t>
      </w:r>
    </w:p>
    <w:p w:rsidR="00AD5D9C" w:rsidRDefault="00AD5D9C">
      <w:pPr>
        <w:pStyle w:val="ConsPlusNormal"/>
        <w:jc w:val="center"/>
      </w:pPr>
      <w:r>
        <w:rPr>
          <w:b/>
        </w:rPr>
        <w:t>с воздушным клапаном</w:t>
      </w:r>
    </w:p>
    <w:p w:rsidR="00AD5D9C" w:rsidRDefault="00AD5D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2280"/>
        <w:gridCol w:w="960"/>
        <w:gridCol w:w="960"/>
        <w:gridCol w:w="840"/>
        <w:gridCol w:w="840"/>
        <w:gridCol w:w="840"/>
        <w:gridCol w:w="840"/>
      </w:tblGrid>
      <w:tr w:rsidR="00AD5D9C">
        <w:tc>
          <w:tcPr>
            <w:tcW w:w="1500" w:type="dxa"/>
            <w:vMerge w:val="restart"/>
            <w:vAlign w:val="center"/>
          </w:tcPr>
          <w:p w:rsidR="00AD5D9C" w:rsidRDefault="00AD5D9C">
            <w:pPr>
              <w:pStyle w:val="ConsPlusNormal"/>
            </w:pPr>
            <w:r>
              <w:t>Наружный диаметр поэтажных отводов, мм</w:t>
            </w:r>
          </w:p>
        </w:tc>
        <w:tc>
          <w:tcPr>
            <w:tcW w:w="2280" w:type="dxa"/>
            <w:vMerge w:val="restart"/>
            <w:vAlign w:val="center"/>
          </w:tcPr>
          <w:p w:rsidR="00AD5D9C" w:rsidRDefault="00AD5D9C">
            <w:pPr>
              <w:pStyle w:val="ConsPlusNormal"/>
            </w:pPr>
            <w:r>
              <w:t>Угол присоединения поэтажных отводов к стояку, град</w:t>
            </w:r>
          </w:p>
        </w:tc>
        <w:tc>
          <w:tcPr>
            <w:tcW w:w="5280" w:type="dxa"/>
            <w:gridSpan w:val="6"/>
            <w:vAlign w:val="center"/>
          </w:tcPr>
          <w:p w:rsidR="00AD5D9C" w:rsidRDefault="00AD5D9C">
            <w:pPr>
              <w:pStyle w:val="ConsPlusNormal"/>
            </w:pPr>
            <w:r>
              <w:t>Пропускная способность, л/с, невентилируемых стояков с воздушным клапаном при наружном диаметре поэтажных отводов, мм</w:t>
            </w:r>
          </w:p>
        </w:tc>
      </w:tr>
      <w:tr w:rsidR="00AD5D9C">
        <w:tc>
          <w:tcPr>
            <w:tcW w:w="1500" w:type="dxa"/>
            <w:vMerge/>
          </w:tcPr>
          <w:p w:rsidR="00AD5D9C" w:rsidRDefault="00AD5D9C"/>
        </w:tc>
        <w:tc>
          <w:tcPr>
            <w:tcW w:w="2280" w:type="dxa"/>
            <w:vMerge/>
          </w:tcPr>
          <w:p w:rsidR="00AD5D9C" w:rsidRDefault="00AD5D9C"/>
        </w:tc>
        <w:tc>
          <w:tcPr>
            <w:tcW w:w="1920" w:type="dxa"/>
            <w:gridSpan w:val="2"/>
            <w:vAlign w:val="center"/>
          </w:tcPr>
          <w:p w:rsidR="00AD5D9C" w:rsidRDefault="00AD5D9C">
            <w:pPr>
              <w:pStyle w:val="ConsPlusNormal"/>
            </w:pPr>
            <w:r>
              <w:t>ПП</w:t>
            </w:r>
          </w:p>
        </w:tc>
        <w:tc>
          <w:tcPr>
            <w:tcW w:w="1680" w:type="dxa"/>
            <w:gridSpan w:val="2"/>
            <w:vAlign w:val="center"/>
          </w:tcPr>
          <w:p w:rsidR="00AD5D9C" w:rsidRDefault="00AD5D9C">
            <w:pPr>
              <w:pStyle w:val="ConsPlusNormal"/>
            </w:pPr>
            <w:r>
              <w:t>ПВХ</w:t>
            </w:r>
          </w:p>
        </w:tc>
        <w:tc>
          <w:tcPr>
            <w:tcW w:w="1680" w:type="dxa"/>
            <w:gridSpan w:val="2"/>
            <w:vAlign w:val="center"/>
          </w:tcPr>
          <w:p w:rsidR="00AD5D9C" w:rsidRDefault="00AD5D9C">
            <w:pPr>
              <w:pStyle w:val="ConsPlusNormal"/>
            </w:pPr>
            <w:r>
              <w:t>Чугун</w:t>
            </w:r>
          </w:p>
        </w:tc>
      </w:tr>
      <w:tr w:rsidR="00AD5D9C">
        <w:tc>
          <w:tcPr>
            <w:tcW w:w="1500" w:type="dxa"/>
            <w:vMerge/>
          </w:tcPr>
          <w:p w:rsidR="00AD5D9C" w:rsidRDefault="00AD5D9C"/>
        </w:tc>
        <w:tc>
          <w:tcPr>
            <w:tcW w:w="2280" w:type="dxa"/>
            <w:vMerge/>
          </w:tcPr>
          <w:p w:rsidR="00AD5D9C" w:rsidRDefault="00AD5D9C"/>
        </w:tc>
        <w:tc>
          <w:tcPr>
            <w:tcW w:w="960" w:type="dxa"/>
            <w:vAlign w:val="center"/>
          </w:tcPr>
          <w:p w:rsidR="00AD5D9C" w:rsidRDefault="00AD5D9C">
            <w:pPr>
              <w:pStyle w:val="ConsPlusNormal"/>
            </w:pPr>
            <w:r>
              <w:t>50</w:t>
            </w:r>
          </w:p>
        </w:tc>
        <w:tc>
          <w:tcPr>
            <w:tcW w:w="960" w:type="dxa"/>
            <w:vAlign w:val="center"/>
          </w:tcPr>
          <w:p w:rsidR="00AD5D9C" w:rsidRDefault="00AD5D9C">
            <w:pPr>
              <w:pStyle w:val="ConsPlusNormal"/>
            </w:pPr>
            <w:r>
              <w:t>110</w:t>
            </w:r>
          </w:p>
        </w:tc>
        <w:tc>
          <w:tcPr>
            <w:tcW w:w="840" w:type="dxa"/>
            <w:vAlign w:val="center"/>
          </w:tcPr>
          <w:p w:rsidR="00AD5D9C" w:rsidRDefault="00AD5D9C">
            <w:pPr>
              <w:pStyle w:val="ConsPlusNormal"/>
            </w:pPr>
            <w:r>
              <w:t>50</w:t>
            </w:r>
          </w:p>
        </w:tc>
        <w:tc>
          <w:tcPr>
            <w:tcW w:w="840" w:type="dxa"/>
            <w:vAlign w:val="center"/>
          </w:tcPr>
          <w:p w:rsidR="00AD5D9C" w:rsidRDefault="00AD5D9C">
            <w:pPr>
              <w:pStyle w:val="ConsPlusNormal"/>
            </w:pPr>
            <w:r>
              <w:t>110</w:t>
            </w:r>
          </w:p>
        </w:tc>
        <w:tc>
          <w:tcPr>
            <w:tcW w:w="840" w:type="dxa"/>
            <w:vAlign w:val="center"/>
          </w:tcPr>
          <w:p w:rsidR="00AD5D9C" w:rsidRDefault="00AD5D9C">
            <w:pPr>
              <w:pStyle w:val="ConsPlusNormal"/>
            </w:pPr>
            <w:r>
              <w:t>50</w:t>
            </w:r>
          </w:p>
        </w:tc>
        <w:tc>
          <w:tcPr>
            <w:tcW w:w="840" w:type="dxa"/>
            <w:vAlign w:val="center"/>
          </w:tcPr>
          <w:p w:rsidR="00AD5D9C" w:rsidRDefault="00AD5D9C">
            <w:pPr>
              <w:pStyle w:val="ConsPlusNormal"/>
            </w:pPr>
            <w:r>
              <w:t>100</w:t>
            </w:r>
          </w:p>
        </w:tc>
      </w:tr>
      <w:tr w:rsidR="00AD5D9C">
        <w:tc>
          <w:tcPr>
            <w:tcW w:w="1500" w:type="dxa"/>
            <w:vMerge w:val="restart"/>
          </w:tcPr>
          <w:p w:rsidR="00AD5D9C" w:rsidRDefault="00AD5D9C">
            <w:pPr>
              <w:pStyle w:val="ConsPlusNormal"/>
            </w:pPr>
            <w:r>
              <w:t>50</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r>
              <w:t>1,1</w:t>
            </w:r>
          </w:p>
        </w:tc>
        <w:tc>
          <w:tcPr>
            <w:tcW w:w="960" w:type="dxa"/>
            <w:vAlign w:val="center"/>
          </w:tcPr>
          <w:p w:rsidR="00AD5D9C" w:rsidRDefault="00AD5D9C">
            <w:pPr>
              <w:pStyle w:val="ConsPlusNormal"/>
            </w:pPr>
            <w:r>
              <w:t>6,81</w:t>
            </w:r>
          </w:p>
        </w:tc>
        <w:tc>
          <w:tcPr>
            <w:tcW w:w="840" w:type="dxa"/>
            <w:vAlign w:val="center"/>
          </w:tcPr>
          <w:p w:rsidR="00AD5D9C" w:rsidRDefault="00AD5D9C">
            <w:pPr>
              <w:pStyle w:val="ConsPlusNormal"/>
            </w:pPr>
            <w:r>
              <w:t>1,1</w:t>
            </w:r>
          </w:p>
        </w:tc>
        <w:tc>
          <w:tcPr>
            <w:tcW w:w="840" w:type="dxa"/>
            <w:vAlign w:val="center"/>
          </w:tcPr>
          <w:p w:rsidR="00AD5D9C" w:rsidRDefault="00AD5D9C">
            <w:pPr>
              <w:pStyle w:val="ConsPlusNormal"/>
            </w:pPr>
            <w:r>
              <w:t>6,69</w:t>
            </w:r>
          </w:p>
        </w:tc>
        <w:tc>
          <w:tcPr>
            <w:tcW w:w="840" w:type="dxa"/>
            <w:vAlign w:val="center"/>
          </w:tcPr>
          <w:p w:rsidR="00AD5D9C" w:rsidRDefault="00AD5D9C">
            <w:pPr>
              <w:pStyle w:val="ConsPlusNormal"/>
            </w:pPr>
            <w:r>
              <w:t>0,96</w:t>
            </w:r>
          </w:p>
        </w:tc>
        <w:tc>
          <w:tcPr>
            <w:tcW w:w="840" w:type="dxa"/>
            <w:vAlign w:val="center"/>
          </w:tcPr>
          <w:p w:rsidR="00AD5D9C" w:rsidRDefault="00AD5D9C">
            <w:pPr>
              <w:pStyle w:val="ConsPlusNormal"/>
            </w:pPr>
            <w:r>
              <w:t>6,83</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r>
              <w:t>1,03</w:t>
            </w:r>
          </w:p>
        </w:tc>
        <w:tc>
          <w:tcPr>
            <w:tcW w:w="960" w:type="dxa"/>
            <w:vAlign w:val="center"/>
          </w:tcPr>
          <w:p w:rsidR="00AD5D9C" w:rsidRDefault="00AD5D9C">
            <w:pPr>
              <w:pStyle w:val="ConsPlusNormal"/>
            </w:pPr>
            <w:r>
              <w:t>5,98</w:t>
            </w:r>
          </w:p>
        </w:tc>
        <w:tc>
          <w:tcPr>
            <w:tcW w:w="840" w:type="dxa"/>
            <w:vAlign w:val="center"/>
          </w:tcPr>
          <w:p w:rsidR="00AD5D9C" w:rsidRDefault="00AD5D9C">
            <w:pPr>
              <w:pStyle w:val="ConsPlusNormal"/>
            </w:pPr>
            <w:r>
              <w:t>1,03</w:t>
            </w:r>
          </w:p>
        </w:tc>
        <w:tc>
          <w:tcPr>
            <w:tcW w:w="840" w:type="dxa"/>
            <w:vAlign w:val="center"/>
          </w:tcPr>
          <w:p w:rsidR="00AD5D9C" w:rsidRDefault="00AD5D9C">
            <w:pPr>
              <w:pStyle w:val="ConsPlusNormal"/>
            </w:pPr>
            <w:r>
              <w:t>5,87</w:t>
            </w:r>
          </w:p>
        </w:tc>
        <w:tc>
          <w:tcPr>
            <w:tcW w:w="840" w:type="dxa"/>
            <w:vAlign w:val="center"/>
          </w:tcPr>
          <w:p w:rsidR="00AD5D9C" w:rsidRDefault="00AD5D9C">
            <w:pPr>
              <w:pStyle w:val="ConsPlusNormal"/>
            </w:pPr>
            <w:r>
              <w:t>0,84</w:t>
            </w:r>
          </w:p>
        </w:tc>
        <w:tc>
          <w:tcPr>
            <w:tcW w:w="840" w:type="dxa"/>
            <w:vAlign w:val="center"/>
          </w:tcPr>
          <w:p w:rsidR="00AD5D9C" w:rsidRDefault="00AD5D9C">
            <w:pPr>
              <w:pStyle w:val="ConsPlusNormal"/>
            </w:pPr>
            <w:r>
              <w:t>6,01</w:t>
            </w:r>
          </w:p>
        </w:tc>
      </w:tr>
      <w:tr w:rsidR="00AD5D9C">
        <w:tc>
          <w:tcPr>
            <w:tcW w:w="1500" w:type="dxa"/>
            <w:vMerge/>
          </w:tcPr>
          <w:p w:rsidR="00AD5D9C" w:rsidRDefault="00AD5D9C"/>
        </w:tc>
        <w:tc>
          <w:tcPr>
            <w:tcW w:w="2280" w:type="dxa"/>
            <w:vAlign w:val="center"/>
          </w:tcPr>
          <w:p w:rsidR="00AD5D9C" w:rsidRDefault="00AD5D9C">
            <w:pPr>
              <w:pStyle w:val="ConsPlusNormal"/>
            </w:pPr>
            <w:r>
              <w:t>87,5</w:t>
            </w:r>
          </w:p>
        </w:tc>
        <w:tc>
          <w:tcPr>
            <w:tcW w:w="960" w:type="dxa"/>
            <w:vAlign w:val="center"/>
          </w:tcPr>
          <w:p w:rsidR="00AD5D9C" w:rsidRDefault="00AD5D9C">
            <w:pPr>
              <w:pStyle w:val="ConsPlusNormal"/>
            </w:pPr>
            <w:r>
              <w:t>0,69</w:t>
            </w:r>
          </w:p>
        </w:tc>
        <w:tc>
          <w:tcPr>
            <w:tcW w:w="960" w:type="dxa"/>
            <w:vAlign w:val="center"/>
          </w:tcPr>
          <w:p w:rsidR="00AD5D9C" w:rsidRDefault="00AD5D9C">
            <w:pPr>
              <w:pStyle w:val="ConsPlusNormal"/>
            </w:pPr>
            <w:r>
              <w:t>4,16</w:t>
            </w:r>
          </w:p>
        </w:tc>
        <w:tc>
          <w:tcPr>
            <w:tcW w:w="840" w:type="dxa"/>
            <w:vAlign w:val="center"/>
          </w:tcPr>
          <w:p w:rsidR="00AD5D9C" w:rsidRDefault="00AD5D9C">
            <w:pPr>
              <w:pStyle w:val="ConsPlusNormal"/>
            </w:pPr>
            <w:r>
              <w:t>0,69</w:t>
            </w:r>
          </w:p>
        </w:tc>
        <w:tc>
          <w:tcPr>
            <w:tcW w:w="840" w:type="dxa"/>
            <w:vAlign w:val="center"/>
          </w:tcPr>
          <w:p w:rsidR="00AD5D9C" w:rsidRDefault="00AD5D9C">
            <w:pPr>
              <w:pStyle w:val="ConsPlusNormal"/>
            </w:pPr>
            <w:r>
              <w:t>4,09</w:t>
            </w:r>
          </w:p>
        </w:tc>
        <w:tc>
          <w:tcPr>
            <w:tcW w:w="840" w:type="dxa"/>
            <w:vAlign w:val="center"/>
          </w:tcPr>
          <w:p w:rsidR="00AD5D9C" w:rsidRDefault="00AD5D9C">
            <w:pPr>
              <w:pStyle w:val="ConsPlusNormal"/>
            </w:pPr>
            <w:r>
              <w:t>0,56</w:t>
            </w:r>
          </w:p>
        </w:tc>
        <w:tc>
          <w:tcPr>
            <w:tcW w:w="840" w:type="dxa"/>
            <w:vAlign w:val="center"/>
          </w:tcPr>
          <w:p w:rsidR="00AD5D9C" w:rsidRDefault="00AD5D9C">
            <w:pPr>
              <w:pStyle w:val="ConsPlusNormal"/>
            </w:pPr>
            <w:r>
              <w:t>4,18</w:t>
            </w:r>
          </w:p>
        </w:tc>
      </w:tr>
      <w:tr w:rsidR="00AD5D9C">
        <w:tc>
          <w:tcPr>
            <w:tcW w:w="1500" w:type="dxa"/>
            <w:vMerge w:val="restart"/>
          </w:tcPr>
          <w:p w:rsidR="00AD5D9C" w:rsidRDefault="00AD5D9C">
            <w:pPr>
              <w:pStyle w:val="ConsPlusNormal"/>
            </w:pPr>
            <w:r>
              <w:lastRenderedPageBreak/>
              <w:t>110</w:t>
            </w:r>
          </w:p>
        </w:tc>
        <w:tc>
          <w:tcPr>
            <w:tcW w:w="2280" w:type="dxa"/>
            <w:vAlign w:val="center"/>
          </w:tcPr>
          <w:p w:rsidR="00AD5D9C" w:rsidRDefault="00AD5D9C">
            <w:pPr>
              <w:pStyle w:val="ConsPlusNormal"/>
            </w:pPr>
            <w:r>
              <w:t>45</w:t>
            </w:r>
          </w:p>
        </w:tc>
        <w:tc>
          <w:tcPr>
            <w:tcW w:w="960" w:type="dxa"/>
            <w:vAlign w:val="center"/>
          </w:tcPr>
          <w:p w:rsidR="00AD5D9C" w:rsidRDefault="00AD5D9C">
            <w:pPr>
              <w:pStyle w:val="ConsPlusNormal"/>
            </w:pPr>
          </w:p>
        </w:tc>
        <w:tc>
          <w:tcPr>
            <w:tcW w:w="960" w:type="dxa"/>
            <w:vAlign w:val="center"/>
          </w:tcPr>
          <w:p w:rsidR="00AD5D9C" w:rsidRDefault="00AD5D9C">
            <w:pPr>
              <w:pStyle w:val="ConsPlusNormal"/>
            </w:pPr>
            <w:r>
              <w:t>4,83</w:t>
            </w:r>
          </w:p>
        </w:tc>
        <w:tc>
          <w:tcPr>
            <w:tcW w:w="840" w:type="dxa"/>
            <w:vAlign w:val="center"/>
          </w:tcPr>
          <w:p w:rsidR="00AD5D9C" w:rsidRDefault="00AD5D9C">
            <w:pPr>
              <w:pStyle w:val="ConsPlusNormal"/>
            </w:pPr>
          </w:p>
        </w:tc>
        <w:tc>
          <w:tcPr>
            <w:tcW w:w="840" w:type="dxa"/>
            <w:vAlign w:val="center"/>
          </w:tcPr>
          <w:p w:rsidR="00AD5D9C" w:rsidRDefault="00AD5D9C">
            <w:pPr>
              <w:pStyle w:val="ConsPlusNormal"/>
            </w:pPr>
            <w:r>
              <w:t>4,76</w:t>
            </w:r>
          </w:p>
        </w:tc>
        <w:tc>
          <w:tcPr>
            <w:tcW w:w="840" w:type="dxa"/>
            <w:vAlign w:val="center"/>
          </w:tcPr>
          <w:p w:rsidR="00AD5D9C" w:rsidRDefault="00AD5D9C">
            <w:pPr>
              <w:pStyle w:val="ConsPlusNormal"/>
            </w:pPr>
          </w:p>
        </w:tc>
        <w:tc>
          <w:tcPr>
            <w:tcW w:w="840" w:type="dxa"/>
            <w:vAlign w:val="center"/>
          </w:tcPr>
          <w:p w:rsidR="00AD5D9C" w:rsidRDefault="00AD5D9C">
            <w:pPr>
              <w:pStyle w:val="ConsPlusNormal"/>
            </w:pPr>
            <w:r>
              <w:t>4,72</w:t>
            </w:r>
          </w:p>
        </w:tc>
      </w:tr>
      <w:tr w:rsidR="00AD5D9C">
        <w:tc>
          <w:tcPr>
            <w:tcW w:w="1500" w:type="dxa"/>
            <w:vMerge/>
          </w:tcPr>
          <w:p w:rsidR="00AD5D9C" w:rsidRDefault="00AD5D9C"/>
        </w:tc>
        <w:tc>
          <w:tcPr>
            <w:tcW w:w="2280" w:type="dxa"/>
            <w:vAlign w:val="center"/>
          </w:tcPr>
          <w:p w:rsidR="00AD5D9C" w:rsidRDefault="00AD5D9C">
            <w:pPr>
              <w:pStyle w:val="ConsPlusNormal"/>
            </w:pPr>
            <w:r>
              <w:t>60</w:t>
            </w:r>
          </w:p>
        </w:tc>
        <w:tc>
          <w:tcPr>
            <w:tcW w:w="960" w:type="dxa"/>
            <w:vAlign w:val="center"/>
          </w:tcPr>
          <w:p w:rsidR="00AD5D9C" w:rsidRDefault="00AD5D9C">
            <w:pPr>
              <w:pStyle w:val="ConsPlusNormal"/>
            </w:pPr>
          </w:p>
        </w:tc>
        <w:tc>
          <w:tcPr>
            <w:tcW w:w="960" w:type="dxa"/>
            <w:vAlign w:val="center"/>
          </w:tcPr>
          <w:p w:rsidR="00AD5D9C" w:rsidRDefault="00AD5D9C">
            <w:pPr>
              <w:pStyle w:val="ConsPlusNormal"/>
            </w:pPr>
            <w:r>
              <w:t>4,24</w:t>
            </w:r>
          </w:p>
        </w:tc>
        <w:tc>
          <w:tcPr>
            <w:tcW w:w="840" w:type="dxa"/>
            <w:vAlign w:val="center"/>
          </w:tcPr>
          <w:p w:rsidR="00AD5D9C" w:rsidRDefault="00AD5D9C">
            <w:pPr>
              <w:pStyle w:val="ConsPlusNormal"/>
            </w:pPr>
          </w:p>
        </w:tc>
        <w:tc>
          <w:tcPr>
            <w:tcW w:w="840" w:type="dxa"/>
            <w:vAlign w:val="center"/>
          </w:tcPr>
          <w:p w:rsidR="00AD5D9C" w:rsidRDefault="00AD5D9C">
            <w:pPr>
              <w:pStyle w:val="ConsPlusNormal"/>
            </w:pPr>
            <w:r>
              <w:t>4,18</w:t>
            </w:r>
          </w:p>
        </w:tc>
        <w:tc>
          <w:tcPr>
            <w:tcW w:w="840" w:type="dxa"/>
            <w:vAlign w:val="center"/>
          </w:tcPr>
          <w:p w:rsidR="00AD5D9C" w:rsidRDefault="00AD5D9C">
            <w:pPr>
              <w:pStyle w:val="ConsPlusNormal"/>
            </w:pPr>
          </w:p>
        </w:tc>
        <w:tc>
          <w:tcPr>
            <w:tcW w:w="840" w:type="dxa"/>
            <w:vAlign w:val="center"/>
          </w:tcPr>
          <w:p w:rsidR="00AD5D9C" w:rsidRDefault="00AD5D9C">
            <w:pPr>
              <w:pStyle w:val="ConsPlusNormal"/>
            </w:pPr>
            <w:r>
              <w:t>4,15</w:t>
            </w:r>
          </w:p>
        </w:tc>
      </w:tr>
      <w:tr w:rsidR="00AD5D9C">
        <w:tc>
          <w:tcPr>
            <w:tcW w:w="1500" w:type="dxa"/>
            <w:vMerge/>
          </w:tcPr>
          <w:p w:rsidR="00AD5D9C" w:rsidRDefault="00AD5D9C"/>
        </w:tc>
        <w:tc>
          <w:tcPr>
            <w:tcW w:w="2280" w:type="dxa"/>
            <w:vAlign w:val="center"/>
          </w:tcPr>
          <w:p w:rsidR="00AD5D9C" w:rsidRDefault="00AD5D9C">
            <w:pPr>
              <w:pStyle w:val="ConsPlusNormal"/>
            </w:pPr>
            <w:r>
              <w:t>87,5</w:t>
            </w:r>
          </w:p>
        </w:tc>
        <w:tc>
          <w:tcPr>
            <w:tcW w:w="960" w:type="dxa"/>
            <w:vAlign w:val="center"/>
          </w:tcPr>
          <w:p w:rsidR="00AD5D9C" w:rsidRDefault="00AD5D9C">
            <w:pPr>
              <w:pStyle w:val="ConsPlusNormal"/>
            </w:pPr>
          </w:p>
        </w:tc>
        <w:tc>
          <w:tcPr>
            <w:tcW w:w="960" w:type="dxa"/>
            <w:vAlign w:val="center"/>
          </w:tcPr>
          <w:p w:rsidR="00AD5D9C" w:rsidRDefault="00AD5D9C">
            <w:pPr>
              <w:pStyle w:val="ConsPlusNormal"/>
            </w:pPr>
            <w:r>
              <w:t>2,95</w:t>
            </w:r>
          </w:p>
        </w:tc>
        <w:tc>
          <w:tcPr>
            <w:tcW w:w="840" w:type="dxa"/>
            <w:vAlign w:val="center"/>
          </w:tcPr>
          <w:p w:rsidR="00AD5D9C" w:rsidRDefault="00AD5D9C">
            <w:pPr>
              <w:pStyle w:val="ConsPlusNormal"/>
            </w:pPr>
          </w:p>
        </w:tc>
        <w:tc>
          <w:tcPr>
            <w:tcW w:w="840" w:type="dxa"/>
            <w:vAlign w:val="center"/>
          </w:tcPr>
          <w:p w:rsidR="00AD5D9C" w:rsidRDefault="00AD5D9C">
            <w:pPr>
              <w:pStyle w:val="ConsPlusNormal"/>
            </w:pPr>
            <w:r>
              <w:t>2,91</w:t>
            </w:r>
          </w:p>
        </w:tc>
        <w:tc>
          <w:tcPr>
            <w:tcW w:w="840" w:type="dxa"/>
            <w:vAlign w:val="center"/>
          </w:tcPr>
          <w:p w:rsidR="00AD5D9C" w:rsidRDefault="00AD5D9C">
            <w:pPr>
              <w:pStyle w:val="ConsPlusNormal"/>
            </w:pPr>
          </w:p>
        </w:tc>
        <w:tc>
          <w:tcPr>
            <w:tcW w:w="840" w:type="dxa"/>
            <w:vAlign w:val="center"/>
          </w:tcPr>
          <w:p w:rsidR="00AD5D9C" w:rsidRDefault="00AD5D9C">
            <w:pPr>
              <w:pStyle w:val="ConsPlusNormal"/>
            </w:pPr>
            <w:r>
              <w:t>2,88</w:t>
            </w:r>
          </w:p>
        </w:tc>
      </w:tr>
      <w:tr w:rsidR="00AD5D9C">
        <w:tc>
          <w:tcPr>
            <w:tcW w:w="9060" w:type="dxa"/>
            <w:gridSpan w:val="8"/>
          </w:tcPr>
          <w:p w:rsidR="00AD5D9C" w:rsidRDefault="00AD5D9C">
            <w:pPr>
              <w:pStyle w:val="ConsPlusNormal"/>
              <w:jc w:val="both"/>
            </w:pPr>
            <w:r>
              <w:t>Примечание - Приведенные в таблице данные пропускной способности действительны только для клапанов с площадью живого сечения воздушного потока равной: 1650 мм</w:t>
            </w:r>
            <w:r>
              <w:rPr>
                <w:vertAlign w:val="superscript"/>
              </w:rPr>
              <w:t>2</w:t>
            </w:r>
            <w:r>
              <w:t xml:space="preserve"> - для диаметра стояков 50 мм и 3170 мм</w:t>
            </w:r>
            <w:r>
              <w:rPr>
                <w:vertAlign w:val="superscript"/>
              </w:rPr>
              <w:t>2</w:t>
            </w:r>
            <w:r>
              <w:t xml:space="preserve"> - для диаметра стояков 110 (100) мм.</w:t>
            </w:r>
          </w:p>
        </w:tc>
      </w:tr>
    </w:tbl>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Normal"/>
        <w:jc w:val="both"/>
      </w:pPr>
    </w:p>
    <w:p w:rsidR="00AD5D9C" w:rsidRDefault="00AD5D9C">
      <w:pPr>
        <w:pStyle w:val="ConsPlusTitle"/>
        <w:jc w:val="center"/>
        <w:outlineLvl w:val="0"/>
      </w:pPr>
      <w:r>
        <w:t>БИБЛИОГРАФИЯ</w:t>
      </w:r>
    </w:p>
    <w:p w:rsidR="00AD5D9C" w:rsidRDefault="00AD5D9C">
      <w:pPr>
        <w:pStyle w:val="ConsPlusNormal"/>
        <w:jc w:val="center"/>
      </w:pPr>
      <w:r>
        <w:t xml:space="preserve">(в ред. </w:t>
      </w:r>
      <w:hyperlink r:id="rId445" w:history="1">
        <w:r>
          <w:rPr>
            <w:color w:val="0000FF"/>
          </w:rPr>
          <w:t>Изменения N 1</w:t>
        </w:r>
      </w:hyperlink>
      <w:r>
        <w:t>, утв. Приказом</w:t>
      </w:r>
    </w:p>
    <w:p w:rsidR="00AD5D9C" w:rsidRDefault="00AD5D9C">
      <w:pPr>
        <w:pStyle w:val="ConsPlusNormal"/>
        <w:jc w:val="center"/>
      </w:pPr>
      <w:r>
        <w:t>Минстроя России от 24.01.2019 N 33/пр)</w:t>
      </w:r>
    </w:p>
    <w:p w:rsidR="00AD5D9C" w:rsidRDefault="00AD5D9C">
      <w:pPr>
        <w:pStyle w:val="ConsPlusNormal"/>
        <w:jc w:val="both"/>
      </w:pPr>
    </w:p>
    <w:p w:rsidR="00AD5D9C" w:rsidRDefault="00AD5D9C">
      <w:pPr>
        <w:pStyle w:val="ConsPlusNormal"/>
        <w:ind w:firstLine="540"/>
        <w:jc w:val="both"/>
      </w:pPr>
      <w:bookmarkStart w:id="55" w:name="P5912"/>
      <w:bookmarkEnd w:id="55"/>
      <w:r>
        <w:t xml:space="preserve">[1] Федеральный </w:t>
      </w:r>
      <w:hyperlink r:id="rId446" w:history="1">
        <w:r>
          <w:rPr>
            <w:color w:val="0000FF"/>
          </w:rPr>
          <w:t>закон</w:t>
        </w:r>
      </w:hyperlink>
      <w:r>
        <w:t xml:space="preserve"> от 27 декабря 2002 г. N 184-ФЗ "О техническом регулировании"</w:t>
      </w:r>
    </w:p>
    <w:p w:rsidR="00AD5D9C" w:rsidRDefault="00AD5D9C">
      <w:pPr>
        <w:pStyle w:val="ConsPlusNormal"/>
        <w:spacing w:before="220"/>
        <w:ind w:firstLine="540"/>
        <w:jc w:val="both"/>
      </w:pPr>
      <w:bookmarkStart w:id="56" w:name="P5913"/>
      <w:bookmarkEnd w:id="56"/>
      <w:r>
        <w:t xml:space="preserve">[2] Федеральный </w:t>
      </w:r>
      <w:hyperlink r:id="rId447" w:history="1">
        <w:r>
          <w:rPr>
            <w:color w:val="0000FF"/>
          </w:rPr>
          <w:t>закон</w:t>
        </w:r>
      </w:hyperlink>
      <w:r>
        <w:t xml:space="preserve"> от 22 июля 2008 г. N 123-ФЗ "Технический регламент о требованиях пожарной безопасности"</w:t>
      </w:r>
    </w:p>
    <w:p w:rsidR="00AD5D9C" w:rsidRDefault="00AD5D9C">
      <w:pPr>
        <w:pStyle w:val="ConsPlusNormal"/>
        <w:spacing w:before="220"/>
        <w:ind w:firstLine="540"/>
        <w:jc w:val="both"/>
      </w:pPr>
      <w:bookmarkStart w:id="57" w:name="P5914"/>
      <w:bookmarkEnd w:id="57"/>
      <w:r>
        <w:t xml:space="preserve">[3] Федеральный </w:t>
      </w:r>
      <w:hyperlink r:id="rId448" w:history="1">
        <w:r>
          <w:rPr>
            <w:color w:val="0000FF"/>
          </w:rPr>
          <w:t>закон</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D5D9C" w:rsidRDefault="00AD5D9C">
      <w:pPr>
        <w:pStyle w:val="ConsPlusNormal"/>
        <w:spacing w:before="220"/>
        <w:ind w:firstLine="540"/>
        <w:jc w:val="both"/>
      </w:pPr>
      <w:bookmarkStart w:id="58" w:name="P5915"/>
      <w:bookmarkEnd w:id="58"/>
      <w:r>
        <w:t xml:space="preserve">[4] Федеральный </w:t>
      </w:r>
      <w:hyperlink r:id="rId449" w:history="1">
        <w:r>
          <w:rPr>
            <w:color w:val="0000FF"/>
          </w:rPr>
          <w:t>закон</w:t>
        </w:r>
      </w:hyperlink>
      <w:r>
        <w:t xml:space="preserve"> от 30 декабря 2009 г. N 384-ФЗ "Технический регламент о безопасности зданий и сооружений"</w:t>
      </w:r>
    </w:p>
    <w:p w:rsidR="00AD5D9C" w:rsidRDefault="00AD5D9C">
      <w:pPr>
        <w:pStyle w:val="ConsPlusNormal"/>
        <w:spacing w:before="220"/>
        <w:ind w:firstLine="540"/>
        <w:jc w:val="both"/>
      </w:pPr>
      <w:bookmarkStart w:id="59" w:name="P5916"/>
      <w:bookmarkEnd w:id="59"/>
      <w:r>
        <w:t xml:space="preserve">[5] Федеральный </w:t>
      </w:r>
      <w:hyperlink r:id="rId450" w:history="1">
        <w:r>
          <w:rPr>
            <w:color w:val="0000FF"/>
          </w:rPr>
          <w:t>закон</w:t>
        </w:r>
      </w:hyperlink>
      <w:r>
        <w:t xml:space="preserve"> от 7 декабря 2011 г. N 416-ФЗ "О водоснабжении и водоотведении"</w:t>
      </w:r>
    </w:p>
    <w:p w:rsidR="00AD5D9C" w:rsidRDefault="00AD5D9C">
      <w:pPr>
        <w:pStyle w:val="ConsPlusNormal"/>
        <w:spacing w:before="220"/>
        <w:ind w:firstLine="540"/>
        <w:jc w:val="both"/>
      </w:pPr>
      <w:bookmarkStart w:id="60" w:name="P5917"/>
      <w:bookmarkEnd w:id="60"/>
      <w:r>
        <w:t xml:space="preserve">[6] Федеральные </w:t>
      </w:r>
      <w:hyperlink r:id="rId451" w:history="1">
        <w:r>
          <w:rPr>
            <w:color w:val="0000FF"/>
          </w:rPr>
          <w:t>нормы и правила</w:t>
        </w:r>
      </w:hyperlink>
      <w: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AD5D9C" w:rsidRDefault="00AD5D9C">
      <w:pPr>
        <w:pStyle w:val="ConsPlusNormal"/>
        <w:spacing w:before="220"/>
        <w:ind w:firstLine="540"/>
        <w:jc w:val="both"/>
      </w:pPr>
      <w:bookmarkStart w:id="61" w:name="P5918"/>
      <w:bookmarkEnd w:id="61"/>
      <w:r>
        <w:t xml:space="preserve">[7] </w:t>
      </w:r>
      <w:hyperlink r:id="rId452"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AD5D9C" w:rsidRDefault="00AD5D9C">
      <w:pPr>
        <w:pStyle w:val="ConsPlusNormal"/>
        <w:spacing w:before="220"/>
        <w:ind w:firstLine="540"/>
        <w:jc w:val="both"/>
      </w:pPr>
      <w:bookmarkStart w:id="62" w:name="P5919"/>
      <w:bookmarkEnd w:id="62"/>
      <w:r>
        <w:t xml:space="preserve">[8] </w:t>
      </w:r>
      <w:hyperlink r:id="rId453" w:history="1">
        <w:r>
          <w:rPr>
            <w:color w:val="0000FF"/>
          </w:rPr>
          <w:t>СН 2.2.4/2.1.8.566-96</w:t>
        </w:r>
      </w:hyperlink>
      <w:r>
        <w:t xml:space="preserve"> Производственная вибрация, вибрация в помещениях жилых и общественных зданий</w:t>
      </w:r>
    </w:p>
    <w:p w:rsidR="00AD5D9C" w:rsidRDefault="00AD5D9C">
      <w:pPr>
        <w:pStyle w:val="ConsPlusNormal"/>
        <w:spacing w:before="220"/>
        <w:ind w:firstLine="540"/>
        <w:jc w:val="both"/>
      </w:pPr>
      <w:bookmarkStart w:id="63" w:name="P5920"/>
      <w:bookmarkEnd w:id="63"/>
      <w:r>
        <w:t xml:space="preserve">[9] </w:t>
      </w:r>
      <w:hyperlink r:id="rId454" w:history="1">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AD5D9C" w:rsidRDefault="00AD5D9C">
      <w:pPr>
        <w:pStyle w:val="ConsPlusNormal"/>
        <w:spacing w:before="220"/>
        <w:ind w:firstLine="540"/>
        <w:jc w:val="both"/>
      </w:pPr>
      <w:bookmarkStart w:id="64" w:name="P5921"/>
      <w:bookmarkEnd w:id="64"/>
      <w:r>
        <w:t xml:space="preserve">[10] </w:t>
      </w:r>
      <w:hyperlink r:id="rId455" w:history="1">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AD5D9C" w:rsidRDefault="00AD5D9C">
      <w:pPr>
        <w:pStyle w:val="ConsPlusNormal"/>
        <w:jc w:val="both"/>
      </w:pPr>
    </w:p>
    <w:p w:rsidR="00AD5D9C" w:rsidRDefault="00AD5D9C">
      <w:pPr>
        <w:pStyle w:val="ConsPlusNormal"/>
        <w:jc w:val="both"/>
      </w:pPr>
    </w:p>
    <w:p w:rsidR="00AD5D9C" w:rsidRDefault="00AD5D9C">
      <w:pPr>
        <w:pStyle w:val="ConsPlusNormal"/>
        <w:pBdr>
          <w:top w:val="single" w:sz="6" w:space="0" w:color="auto"/>
        </w:pBdr>
        <w:spacing w:before="100" w:after="100"/>
        <w:jc w:val="both"/>
        <w:rPr>
          <w:sz w:val="2"/>
          <w:szCs w:val="2"/>
        </w:rPr>
      </w:pPr>
    </w:p>
    <w:p w:rsidR="00506A32" w:rsidRDefault="00506A32"/>
    <w:sectPr w:rsidR="00506A32" w:rsidSect="00A520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9C"/>
    <w:rsid w:val="00506A32"/>
    <w:rsid w:val="00AD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5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5D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5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5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5D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5D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5D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5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5D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5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5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5D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5D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5D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99" Type="http://schemas.openxmlformats.org/officeDocument/2006/relationships/hyperlink" Target="consultantplus://offline/ref=6097316EB86FE7D658C73A1954237976DDDA826A261C5D9F7F56EF72DB3C45252CF5C94BFDA98ED010811FFA076F5E37EC9B65E852BD18e3I7H" TargetMode="External"/><Relationship Id="rId21" Type="http://schemas.openxmlformats.org/officeDocument/2006/relationships/hyperlink" Target="consultantplus://offline/ref=6097316EB86FE7D658C7250C51237976DCDC8C6325100095770FE370DC331A322BBCC54AFDA88DD61DDE1AEF1637533EFB8562F14EBF1A34e5I0H" TargetMode="External"/><Relationship Id="rId63" Type="http://schemas.openxmlformats.org/officeDocument/2006/relationships/image" Target="media/image4.wmf"/><Relationship Id="rId159" Type="http://schemas.openxmlformats.org/officeDocument/2006/relationships/hyperlink" Target="consultantplus://offline/ref=6097316EB86FE7D658C73A1954237976DDDA826A261C5D9F7F56EF72DB3C45252CF5C94BFDA88ADC10811FFA076F5E37EC9B65E852BD18e3I7H" TargetMode="External"/><Relationship Id="rId324" Type="http://schemas.openxmlformats.org/officeDocument/2006/relationships/hyperlink" Target="consultantplus://offline/ref=6097316EB86FE7D658C73A1954237976DDDA826A261C5D9F7F56EF72DB3C45252CF5C94BFDA988D610811FFA076F5E37EC9B65E852BD18e3I7H" TargetMode="External"/><Relationship Id="rId366" Type="http://schemas.openxmlformats.org/officeDocument/2006/relationships/hyperlink" Target="consultantplus://offline/ref=6097316EB86FE7D658C73A1954237976DDDA826A261C5D9F7F56EF72DB3C45252CF5C94BFDA98ADD10811FFA076F5E37EC9B65E852BD18e3I7H" TargetMode="External"/><Relationship Id="rId170" Type="http://schemas.openxmlformats.org/officeDocument/2006/relationships/image" Target="media/image82.wmf"/><Relationship Id="rId226" Type="http://schemas.openxmlformats.org/officeDocument/2006/relationships/hyperlink" Target="consultantplus://offline/ref=6097316EB86FE7D658C73A1954237976DEDC836B2D1C5D9F7F56EF72DB3C45372CADC54BF4B68DD205D74EBCe5I3H" TargetMode="External"/><Relationship Id="rId433" Type="http://schemas.openxmlformats.org/officeDocument/2006/relationships/image" Target="media/image156.wmf"/><Relationship Id="rId268" Type="http://schemas.openxmlformats.org/officeDocument/2006/relationships/hyperlink" Target="consultantplus://offline/ref=6097316EB86FE7D658C7250C51237976DCDC8C6325100095770FE370DC331A322BBCC54AFDA88DD61DDE1AEF1637533EFB8562F14EBF1A34e5I0H" TargetMode="External"/><Relationship Id="rId32" Type="http://schemas.openxmlformats.org/officeDocument/2006/relationships/hyperlink" Target="consultantplus://offline/ref=6097316EB86FE7D658C73A1954237976DEDA8E6D221C5D9F7F56EF72DB3C45372CADC54BF4B68DD205D74EBCe5I3H" TargetMode="External"/><Relationship Id="rId74" Type="http://schemas.openxmlformats.org/officeDocument/2006/relationships/image" Target="media/image15.wmf"/><Relationship Id="rId128" Type="http://schemas.openxmlformats.org/officeDocument/2006/relationships/image" Target="media/image42.wmf"/><Relationship Id="rId335" Type="http://schemas.openxmlformats.org/officeDocument/2006/relationships/hyperlink" Target="consultantplus://offline/ref=6097316EB86FE7D658C73A1954237976DDDC8E6B271C5D9F7F56EF72DB3C45372CADC54BF4B68DD205D74EBCe5I3H" TargetMode="External"/><Relationship Id="rId377" Type="http://schemas.openxmlformats.org/officeDocument/2006/relationships/hyperlink" Target="consultantplus://offline/ref=6097316EB86FE7D658C73A1954237976DDDA826A261C5D9F7F56EF72DB3C45252CF5C94BFDA985D510811FFA076F5E37EC9B65E852BD18e3I7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097316EB86FE7D658C73A1954237976DDD98D6C221C5D9F7F56EF72DB3C45372CADC54BF4B68DD205D74EBCe5I3H" TargetMode="External"/><Relationship Id="rId237" Type="http://schemas.openxmlformats.org/officeDocument/2006/relationships/image" Target="media/image85.wmf"/><Relationship Id="rId402" Type="http://schemas.openxmlformats.org/officeDocument/2006/relationships/image" Target="media/image126.wmf"/><Relationship Id="rId279" Type="http://schemas.openxmlformats.org/officeDocument/2006/relationships/hyperlink" Target="consultantplus://offline/ref=6097316EB86FE7D658C73A1954237976DDDA826A261C5D9F7F56EF72DB3C45252CF5C94BFDA98CDC10811FFA076F5E37EC9B65E852BD18e3I7H" TargetMode="External"/><Relationship Id="rId444" Type="http://schemas.openxmlformats.org/officeDocument/2006/relationships/image" Target="media/image166.wmf"/><Relationship Id="rId43" Type="http://schemas.openxmlformats.org/officeDocument/2006/relationships/hyperlink" Target="consultantplus://offline/ref=6097316EB86FE7D658C7250C51237976DED88B6920160095770FE370DC331A322BBCC54AFDA88DD419DE1AEF1637533EFB8562F14EBF1A34e5I0H" TargetMode="External"/><Relationship Id="rId139" Type="http://schemas.openxmlformats.org/officeDocument/2006/relationships/image" Target="media/image53.wmf"/><Relationship Id="rId290" Type="http://schemas.openxmlformats.org/officeDocument/2006/relationships/hyperlink" Target="consultantplus://offline/ref=6097316EB86FE7D658C73A1954237976DDDA826A261C5D9F7F56EF72DB3C45252CF5C94BFDA98FD310811FFA076F5E37EC9B65E852BD18e3I7H" TargetMode="External"/><Relationship Id="rId304" Type="http://schemas.openxmlformats.org/officeDocument/2006/relationships/hyperlink" Target="consultantplus://offline/ref=6097316EB86FE7D658C73A1954237976DDDA826A261C5D9F7F56EF72DB3C45252CF5C94BFDA989D610811FFA076F5E37EC9B65E852BD18e3I7H" TargetMode="External"/><Relationship Id="rId346" Type="http://schemas.openxmlformats.org/officeDocument/2006/relationships/hyperlink" Target="consultantplus://offline/ref=6097316EB86FE7D658C7250C51237976DEDD826C241E0095770FE370DC331A3239BC9D46FDA193D51CCB4CBE50e6I3H" TargetMode="External"/><Relationship Id="rId388" Type="http://schemas.openxmlformats.org/officeDocument/2006/relationships/image" Target="media/image113.wmf"/><Relationship Id="rId85" Type="http://schemas.openxmlformats.org/officeDocument/2006/relationships/hyperlink" Target="consultantplus://offline/ref=6097316EB86FE7D658C73A1954237976DDDA826A261C5D9F7F56EF72DB3C45252CF5C94BFDA88BD410811FFA076F5E37EC9B65E852BD18e3I7H" TargetMode="External"/><Relationship Id="rId150" Type="http://schemas.openxmlformats.org/officeDocument/2006/relationships/image" Target="media/image64.wmf"/><Relationship Id="rId192" Type="http://schemas.openxmlformats.org/officeDocument/2006/relationships/hyperlink" Target="consultantplus://offline/ref=6097316EB86FE7D658C73A1954237976DDDA826A261C5D9F7F56EF72DB3C45252CF5C94BFDA885D310811FFA076F5E37EC9B65E852BD18e3I7H" TargetMode="External"/><Relationship Id="rId206" Type="http://schemas.openxmlformats.org/officeDocument/2006/relationships/hyperlink" Target="consultantplus://offline/ref=6097316EB86FE7D658C7250C51237976DCDC8C6325100095770FE370DC331A322BBCC54AFDA88DD61DDE1AEF1637533EFB8562F14EBF1A34e5I0H" TargetMode="External"/><Relationship Id="rId413" Type="http://schemas.openxmlformats.org/officeDocument/2006/relationships/image" Target="media/image137.wmf"/><Relationship Id="rId248" Type="http://schemas.openxmlformats.org/officeDocument/2006/relationships/hyperlink" Target="consultantplus://offline/ref=6097316EB86FE7D658C7250C51237976DED88B6920160095770FE370DC331A322BBCC54AFDA88DD419DE1AEF1637533EFB8562F14EBF1A34e5I0H" TargetMode="External"/><Relationship Id="rId455" Type="http://schemas.openxmlformats.org/officeDocument/2006/relationships/hyperlink" Target="consultantplus://offline/ref=6097316EB86FE7D658C73A1954237976DBDD8B692E415797265AED75D46340223DF5C842E3A88ACB19D54CeBIFH" TargetMode="External"/><Relationship Id="rId12" Type="http://schemas.openxmlformats.org/officeDocument/2006/relationships/hyperlink" Target="consultantplus://offline/ref=6097316EB86FE7D658C73A1954237976DDDA826A261C5D9F7F56EF72DB3C45252CF5C94BFDA88CD410811FFA076F5E37EC9B65E852BD18e3I7H" TargetMode="External"/><Relationship Id="rId108" Type="http://schemas.openxmlformats.org/officeDocument/2006/relationships/hyperlink" Target="consultantplus://offline/ref=6097316EB86FE7D658C7250C51237976DED9896E261E0095770FE370DC331A322BBCC54AFDA88DD41EDE1AEF1637533EFB8562F14EBF1A34e5I0H" TargetMode="External"/><Relationship Id="rId315" Type="http://schemas.openxmlformats.org/officeDocument/2006/relationships/hyperlink" Target="consultantplus://offline/ref=6097316EB86FE7D658C7250C51237976DEDD826C241E0095770FE370DC331A3239BC9D46FDA193D51CCB4CBE50e6I3H" TargetMode="External"/><Relationship Id="rId357" Type="http://schemas.openxmlformats.org/officeDocument/2006/relationships/hyperlink" Target="consultantplus://offline/ref=6097316EB86FE7D658C73A1954237976DDDA8D63251C5D9F7F56EF72DB3C45372CADC54BF4B68DD205D74EBCe5I3H" TargetMode="External"/><Relationship Id="rId54" Type="http://schemas.openxmlformats.org/officeDocument/2006/relationships/hyperlink" Target="consultantplus://offline/ref=6097316EB86FE7D658C73A1954237976DDDA826A261C5D9F7F56EF72DB3C45252CF5C94BFDA888D110811FFA076F5E37EC9B65E852BD18e3I7H" TargetMode="External"/><Relationship Id="rId96" Type="http://schemas.openxmlformats.org/officeDocument/2006/relationships/hyperlink" Target="consultantplus://offline/ref=6097316EB86FE7D658C7250C51237976DEDD826C241E0095770FE370DC331A3239BC9D46FDA193D51CCB4CBE50e6I3H" TargetMode="External"/><Relationship Id="rId161" Type="http://schemas.openxmlformats.org/officeDocument/2006/relationships/image" Target="media/image73.wmf"/><Relationship Id="rId217" Type="http://schemas.openxmlformats.org/officeDocument/2006/relationships/hyperlink" Target="consultantplus://offline/ref=6097316EB86FE7D658C7250C51237976DCDC8C6325100095770FE370DC331A322BBCC54AFDA88DD61DDE1AEF1637533EFB8562F14EBF1A34e5I0H" TargetMode="External"/><Relationship Id="rId399" Type="http://schemas.openxmlformats.org/officeDocument/2006/relationships/image" Target="media/image124.wmf"/><Relationship Id="rId259" Type="http://schemas.openxmlformats.org/officeDocument/2006/relationships/hyperlink" Target="consultantplus://offline/ref=6097316EB86FE7D658C7250C51237976DCDC8C6325100095770FE370DC331A322BBCC54AFDA88DD61DDE1AEF1637533EFB8562F14EBF1A34e5I0H" TargetMode="External"/><Relationship Id="rId424" Type="http://schemas.openxmlformats.org/officeDocument/2006/relationships/image" Target="media/image147.wmf"/><Relationship Id="rId23" Type="http://schemas.openxmlformats.org/officeDocument/2006/relationships/hyperlink" Target="consultantplus://offline/ref=6097316EB86FE7D658C73A1954237976DDDA826A261C5D9F7F56EF72DB3C45252CF5C94BFDA88CD310811FFA076F5E37EC9B65E852BD18e3I7H" TargetMode="External"/><Relationship Id="rId119" Type="http://schemas.openxmlformats.org/officeDocument/2006/relationships/image" Target="media/image34.wmf"/><Relationship Id="rId270" Type="http://schemas.openxmlformats.org/officeDocument/2006/relationships/hyperlink" Target="consultantplus://offline/ref=6097316EB86FE7D658C73A1954237976DEDA836C231C5D9F7F56EF72DB3C45372CADC54BF4B68DD205D74EBCe5I3H" TargetMode="External"/><Relationship Id="rId291" Type="http://schemas.openxmlformats.org/officeDocument/2006/relationships/hyperlink" Target="consultantplus://offline/ref=6097316EB86FE7D658C7250C51237976DEDD826C241E0095770FE370DC331A3239BC9D46FDA193D51CCB4CBE50e6I3H" TargetMode="External"/><Relationship Id="rId305" Type="http://schemas.openxmlformats.org/officeDocument/2006/relationships/hyperlink" Target="consultantplus://offline/ref=6097316EB86FE7D658C7250C51237976DEDD826C241E0095770FE370DC331A3239BC9D46FDA193D51CCB4CBE50e6I3H" TargetMode="External"/><Relationship Id="rId326" Type="http://schemas.openxmlformats.org/officeDocument/2006/relationships/image" Target="media/image94.wmf"/><Relationship Id="rId347" Type="http://schemas.openxmlformats.org/officeDocument/2006/relationships/hyperlink" Target="consultantplus://offline/ref=6097316EB86FE7D658C7250C51237976DCDC8C6325100095770FE370DC331A322BBCC54AFDA88DD61DDE1AEF1637533EFB8562F14EBF1A34e5I0H" TargetMode="External"/><Relationship Id="rId44" Type="http://schemas.openxmlformats.org/officeDocument/2006/relationships/hyperlink" Target="consultantplus://offline/ref=6097316EB86FE7D658C7250C51237976DEDC836E25120095770FE370DC331A322BBCC54AFDA88DD41FDE1AEF1637533EFB8562F14EBF1A34e5I0H" TargetMode="External"/><Relationship Id="rId65" Type="http://schemas.openxmlformats.org/officeDocument/2006/relationships/image" Target="media/image6.wmf"/><Relationship Id="rId86" Type="http://schemas.openxmlformats.org/officeDocument/2006/relationships/hyperlink" Target="consultantplus://offline/ref=6097316EB86FE7D658C73A1954237976DDDA826A261C5D9F7F56EF72DB3C45252CF5C94BFDA88BD410811FFA076F5E37EC9B65E852BD18e3I7H" TargetMode="External"/><Relationship Id="rId130" Type="http://schemas.openxmlformats.org/officeDocument/2006/relationships/image" Target="media/image44.wmf"/><Relationship Id="rId151" Type="http://schemas.openxmlformats.org/officeDocument/2006/relationships/image" Target="media/image65.wmf"/><Relationship Id="rId368" Type="http://schemas.openxmlformats.org/officeDocument/2006/relationships/hyperlink" Target="consultantplus://offline/ref=6097316EB86FE7D658C73A1954237976DDDA8E6F241C5D9F7F56EF72DB3C45372CADC54BF4B68DD205D74EBCe5I3H" TargetMode="External"/><Relationship Id="rId389" Type="http://schemas.openxmlformats.org/officeDocument/2006/relationships/image" Target="media/image114.wmf"/><Relationship Id="rId172" Type="http://schemas.openxmlformats.org/officeDocument/2006/relationships/hyperlink" Target="consultantplus://offline/ref=6097316EB86FE7D658C7250C51237976DEDD826C241E0095770FE370DC331A3239BC9D46FDA193D51CCB4CBE50e6I3H" TargetMode="External"/><Relationship Id="rId193" Type="http://schemas.openxmlformats.org/officeDocument/2006/relationships/hyperlink" Target="consultantplus://offline/ref=6097316EB86FE7D658C73A1954237976DEDA836C231C5D9F7F56EF72DB3C45372CADC54BF4B68DD205D74EBCe5I3H" TargetMode="External"/><Relationship Id="rId207" Type="http://schemas.openxmlformats.org/officeDocument/2006/relationships/hyperlink" Target="consultantplus://offline/ref=6097316EB86FE7D658C73A1954237976DDDA826A261C5D9F7F56EF72DB3C45252CF5C94BFDA885DC10811FFA076F5E37EC9B65E852BD18e3I7H" TargetMode="External"/><Relationship Id="rId228" Type="http://schemas.openxmlformats.org/officeDocument/2006/relationships/hyperlink" Target="consultantplus://offline/ref=6097316EB86FE7D658C73A1954237976DDDC8A68261C5D9F7F56EF72DB3C45372CADC54BF4B68DD205D74EBCe5I3H" TargetMode="External"/><Relationship Id="rId249" Type="http://schemas.openxmlformats.org/officeDocument/2006/relationships/hyperlink" Target="consultantplus://offline/ref=6097316EB86FE7D658C7250C51237976DEDD826C241E0095770FE370DC331A3239BC9D46FDA193D51CCB4CBE50e6I3H" TargetMode="External"/><Relationship Id="rId414" Type="http://schemas.openxmlformats.org/officeDocument/2006/relationships/image" Target="media/image138.wmf"/><Relationship Id="rId435" Type="http://schemas.openxmlformats.org/officeDocument/2006/relationships/image" Target="media/image158.wmf"/><Relationship Id="rId456" Type="http://schemas.openxmlformats.org/officeDocument/2006/relationships/fontTable" Target="fontTable.xml"/><Relationship Id="rId13" Type="http://schemas.openxmlformats.org/officeDocument/2006/relationships/hyperlink" Target="consultantplus://offline/ref=6097316EB86FE7D658C7250C51237976DCDB8C6B22150095770FE370DC331A322BBCC54AFDA88DD51EDE1AEF1637533EFB8562F14EBF1A34e5I0H" TargetMode="External"/><Relationship Id="rId109" Type="http://schemas.openxmlformats.org/officeDocument/2006/relationships/hyperlink" Target="consultantplus://offline/ref=6097316EB86FE7D658C7250C51237976D7DE8C692C1C5D9F7F56EF72DB3C45252CF5C94BFDA88CD310811FFA076F5E37EC9B65E852BD18e3I7H" TargetMode="External"/><Relationship Id="rId260" Type="http://schemas.openxmlformats.org/officeDocument/2006/relationships/hyperlink" Target="consultantplus://offline/ref=6097316EB86FE7D658C73A1954237976DDDC8E6B261C5D9F7F56EF72DB3C45372CADC54BF4B68DD205D74EBCe5I3H" TargetMode="External"/><Relationship Id="rId281" Type="http://schemas.openxmlformats.org/officeDocument/2006/relationships/image" Target="media/image89.wmf"/><Relationship Id="rId316" Type="http://schemas.openxmlformats.org/officeDocument/2006/relationships/hyperlink" Target="consultantplus://offline/ref=6097316EB86FE7D658C7250C51237976DCDC8C6325100095770FE370DC331A322BBCC54AFDA88DD61DDE1AEF1637533EFB8562F14EBF1A34e5I0H" TargetMode="External"/><Relationship Id="rId337" Type="http://schemas.openxmlformats.org/officeDocument/2006/relationships/hyperlink" Target="consultantplus://offline/ref=6097316EB86FE7D658C7250C51237976DEDD826C241E0095770FE370DC331A3239BC9D46FDA193D51CCB4CBE50e6I3H" TargetMode="External"/><Relationship Id="rId34" Type="http://schemas.openxmlformats.org/officeDocument/2006/relationships/hyperlink" Target="consultantplus://offline/ref=6097316EB86FE7D658C73A1954237976DDDC8E6B261C5D9F7F56EF72DB3C45372CADC54BF4B68DD205D74EBCe5I3H" TargetMode="External"/><Relationship Id="rId55" Type="http://schemas.openxmlformats.org/officeDocument/2006/relationships/hyperlink" Target="consultantplus://offline/ref=6097316EB86FE7D658C73A1954237976DDDA826A261C5D9F7F56EF72DB3C45252CF5C94BFDA888D010811FFA076F5E37EC9B65E852BD18e3I7H" TargetMode="External"/><Relationship Id="rId76" Type="http://schemas.openxmlformats.org/officeDocument/2006/relationships/image" Target="media/image17.wmf"/><Relationship Id="rId97" Type="http://schemas.openxmlformats.org/officeDocument/2006/relationships/hyperlink" Target="consultantplus://offline/ref=6097316EB86FE7D658C7250C51237976DCDC8C6325100095770FE370DC331A322BBCC54AFDA88DD61DDE1AEF1637533EFB8562F14EBF1A34e5I0H" TargetMode="External"/><Relationship Id="rId120" Type="http://schemas.openxmlformats.org/officeDocument/2006/relationships/hyperlink" Target="consultantplus://offline/ref=6097316EB86FE7D658C73A1954237976DDDA826A261C5D9F7F56EF72DB3C45252CF5C94BFDA88AD210811FFA076F5E37EC9B65E852BD18e3I7H" TargetMode="External"/><Relationship Id="rId141" Type="http://schemas.openxmlformats.org/officeDocument/2006/relationships/image" Target="media/image55.wmf"/><Relationship Id="rId358" Type="http://schemas.openxmlformats.org/officeDocument/2006/relationships/hyperlink" Target="consultantplus://offline/ref=6097316EB86FE7D658C73A1954237976DDDA826A261C5D9F7F56EF72DB3C45252CF5C94BFDA98AD610811FFA076F5E37EC9B65E852BD18e3I7H" TargetMode="External"/><Relationship Id="rId379" Type="http://schemas.openxmlformats.org/officeDocument/2006/relationships/image" Target="media/image105.wmf"/><Relationship Id="rId7" Type="http://schemas.openxmlformats.org/officeDocument/2006/relationships/hyperlink" Target="consultantplus://offline/ref=EFBC325497AA0048BAF4701ABCCA44BC82ACA42BEE66ED5588021C1BB9308846D8B739212EFE8EB8DC2E97DE363CI2H" TargetMode="External"/><Relationship Id="rId162" Type="http://schemas.openxmlformats.org/officeDocument/2006/relationships/image" Target="media/image74.wmf"/><Relationship Id="rId183" Type="http://schemas.openxmlformats.org/officeDocument/2006/relationships/hyperlink" Target="consultantplus://offline/ref=6097316EB86FE7D658C73A1954237976DDDA826A261C5D9F7F56EF72DB3C45252CF5C94BFDA885D110811FFA076F5E37EC9B65E852BD18e3I7H" TargetMode="External"/><Relationship Id="rId218" Type="http://schemas.openxmlformats.org/officeDocument/2006/relationships/hyperlink" Target="consultantplus://offline/ref=6097316EB86FE7D658C7250C51237976DEDD826C241E0095770FE370DC331A3239BC9D46FDA193D51CCB4CBE50e6I3H" TargetMode="External"/><Relationship Id="rId239" Type="http://schemas.openxmlformats.org/officeDocument/2006/relationships/hyperlink" Target="consultantplus://offline/ref=6097316EB86FE7D658C7250C51237976DEDD826C241E0095770FE370DC331A3239BC9D46FDA193D51CCB4CBE50e6I3H" TargetMode="External"/><Relationship Id="rId390" Type="http://schemas.openxmlformats.org/officeDocument/2006/relationships/image" Target="media/image115.wmf"/><Relationship Id="rId404" Type="http://schemas.openxmlformats.org/officeDocument/2006/relationships/image" Target="media/image128.wmf"/><Relationship Id="rId425" Type="http://schemas.openxmlformats.org/officeDocument/2006/relationships/image" Target="media/image148.wmf"/><Relationship Id="rId446" Type="http://schemas.openxmlformats.org/officeDocument/2006/relationships/hyperlink" Target="consultantplus://offline/ref=6097316EB86FE7D658C7250C51237976DCDE886A25100095770FE370DC331A3239BC9D46FDA193D51CCB4CBE50e6I3H" TargetMode="External"/><Relationship Id="rId250" Type="http://schemas.openxmlformats.org/officeDocument/2006/relationships/hyperlink" Target="consultantplus://offline/ref=6097316EB86FE7D658C7250C51237976DCDC8C6325100095770FE370DC331A322BBCC54AFDA88DD61DDE1AEF1637533EFB8562F14EBF1A34e5I0H" TargetMode="External"/><Relationship Id="rId271" Type="http://schemas.openxmlformats.org/officeDocument/2006/relationships/hyperlink" Target="consultantplus://offline/ref=6097316EB86FE7D658C73A1954237976DDDA826A261C5D9F7F56EF72DB3C45252CF5C94BFDA98CD110811FFA076F5E37EC9B65E852BD18e3I7H" TargetMode="External"/><Relationship Id="rId292" Type="http://schemas.openxmlformats.org/officeDocument/2006/relationships/hyperlink" Target="consultantplus://offline/ref=6097316EB86FE7D658C7250C51237976DCDC8C6325100095770FE370DC331A322BBCC54AFDA88DD61DDE1AEF1637533EFB8562F14EBF1A34e5I0H" TargetMode="External"/><Relationship Id="rId306" Type="http://schemas.openxmlformats.org/officeDocument/2006/relationships/hyperlink" Target="consultantplus://offline/ref=6097316EB86FE7D658C7250C51237976DCDC8C6325100095770FE370DC331A322BBCC54AFDA88DD61DDE1AEF1637533EFB8562F14EBF1A34e5I0H" TargetMode="External"/><Relationship Id="rId24" Type="http://schemas.openxmlformats.org/officeDocument/2006/relationships/hyperlink" Target="consultantplus://offline/ref=6097316EB86FE7D658C73A1954237976DDDA826A261C5D9F7F56EF72DB3C45252CF5C94BFDA88CDD10811FFA076F5E37EC9B65E852BD18e3I7H" TargetMode="External"/><Relationship Id="rId45" Type="http://schemas.openxmlformats.org/officeDocument/2006/relationships/hyperlink" Target="consultantplus://offline/ref=6097316EB86FE7D658C7250C51237976DED9896E261E0095770FE370DC331A322BBCC54AFDA88DD41EDE1AEF1637533EFB8562F14EBF1A34e5I0H" TargetMode="External"/><Relationship Id="rId66" Type="http://schemas.openxmlformats.org/officeDocument/2006/relationships/image" Target="media/image7.wmf"/><Relationship Id="rId87" Type="http://schemas.openxmlformats.org/officeDocument/2006/relationships/image" Target="media/image25.wmf"/><Relationship Id="rId110" Type="http://schemas.openxmlformats.org/officeDocument/2006/relationships/hyperlink" Target="consultantplus://offline/ref=6097316EB86FE7D658C73A1954237976DDDA826A261C5D9F7F56EF72DB3C45252CF5C94BFDA88AD010811FFA076F5E37EC9B65E852BD18e3I7H" TargetMode="External"/><Relationship Id="rId131" Type="http://schemas.openxmlformats.org/officeDocument/2006/relationships/image" Target="media/image45.wmf"/><Relationship Id="rId327" Type="http://schemas.openxmlformats.org/officeDocument/2006/relationships/hyperlink" Target="consultantplus://offline/ref=6097316EB86FE7D658C73A1954237976DDDA826A261C5D9F7F56EF72DB3C45252CF5C94BFDA988D210811FFA076F5E37EC9B65E852BD18e3I7H" TargetMode="External"/><Relationship Id="rId348" Type="http://schemas.openxmlformats.org/officeDocument/2006/relationships/hyperlink" Target="consultantplus://offline/ref=6097316EB86FE7D658C7250C51237976DEDD826C241E0095770FE370DC331A3239BC9D46FDA193D51CCB4CBE50e6I3H" TargetMode="External"/><Relationship Id="rId369" Type="http://schemas.openxmlformats.org/officeDocument/2006/relationships/image" Target="media/image97.wmf"/><Relationship Id="rId152" Type="http://schemas.openxmlformats.org/officeDocument/2006/relationships/image" Target="media/image66.wmf"/><Relationship Id="rId173" Type="http://schemas.openxmlformats.org/officeDocument/2006/relationships/hyperlink" Target="consultantplus://offline/ref=6097316EB86FE7D658C7250C51237976DCDC8C6325100095770FE370DC331A322BBCC54AFDA88DD61DDE1AEF1637533EFB8562F14EBF1A34e5I0H" TargetMode="External"/><Relationship Id="rId194" Type="http://schemas.openxmlformats.org/officeDocument/2006/relationships/hyperlink" Target="consultantplus://offline/ref=6097316EB86FE7D658C7250C51237976DEDD826C241E0095770FE370DC331A3239BC9D46FDA193D51CCB4CBE50e6I3H" TargetMode="External"/><Relationship Id="rId208" Type="http://schemas.openxmlformats.org/officeDocument/2006/relationships/hyperlink" Target="consultantplus://offline/ref=6097316EB86FE7D658C73A1954237976DDD88E6A241C5D9F7F56EF72DB3C45372CADC54BF4B68DD205D74EBCe5I3H" TargetMode="External"/><Relationship Id="rId229" Type="http://schemas.openxmlformats.org/officeDocument/2006/relationships/hyperlink" Target="consultantplus://offline/ref=6097316EB86FE7D658C73A1954237976DDDA826A261C5D9F7F56EF72DB3C45252CF5C94BFDA884DD10811FFA076F5E37EC9B65E852BD18e3I7H" TargetMode="External"/><Relationship Id="rId380" Type="http://schemas.openxmlformats.org/officeDocument/2006/relationships/image" Target="media/image106.wmf"/><Relationship Id="rId415" Type="http://schemas.openxmlformats.org/officeDocument/2006/relationships/image" Target="media/image139.wmf"/><Relationship Id="rId436" Type="http://schemas.openxmlformats.org/officeDocument/2006/relationships/image" Target="media/image159.wmf"/><Relationship Id="rId457" Type="http://schemas.openxmlformats.org/officeDocument/2006/relationships/theme" Target="theme/theme1.xml"/><Relationship Id="rId240" Type="http://schemas.openxmlformats.org/officeDocument/2006/relationships/hyperlink" Target="consultantplus://offline/ref=6097316EB86FE7D658C7250C51237976DCDC8C6325100095770FE370DC331A322BBCC54AFDA88DD61DDE1AEF1637533EFB8562F14EBF1A34e5I0H" TargetMode="External"/><Relationship Id="rId261" Type="http://schemas.openxmlformats.org/officeDocument/2006/relationships/hyperlink" Target="consultantplus://offline/ref=6097316EB86FE7D658C73A1954237976DEDA8E6D221C5D9F7F56EF72DB3C45372CADC54BF4B68DD205D74EBCe5I3H" TargetMode="External"/><Relationship Id="rId14" Type="http://schemas.openxmlformats.org/officeDocument/2006/relationships/hyperlink" Target="consultantplus://offline/ref=6097316EB86FE7D658C7250C51237976DDDB8A6D24110095770FE370DC331A322BBCC54AFDA88DD51EDE1AEF1637533EFB8562F14EBF1A34e5I0H" TargetMode="External"/><Relationship Id="rId35" Type="http://schemas.openxmlformats.org/officeDocument/2006/relationships/hyperlink" Target="consultantplus://offline/ref=6097316EB86FE7D658C73A1954237976DDDC8E6B271C5D9F7F56EF72DB3C45372CADC54BF4B68DD205D74EBCe5I3H" TargetMode="External"/><Relationship Id="rId56" Type="http://schemas.openxmlformats.org/officeDocument/2006/relationships/hyperlink" Target="consultantplus://offline/ref=6097316EB86FE7D658C73A1954237976DDDA826A261C5D9F7F56EF72DB3C45252CF5C94BFDA888D310811FFA076F5E37EC9B65E852BD18e3I7H" TargetMode="External"/><Relationship Id="rId77" Type="http://schemas.openxmlformats.org/officeDocument/2006/relationships/image" Target="media/image18.wmf"/><Relationship Id="rId100" Type="http://schemas.openxmlformats.org/officeDocument/2006/relationships/hyperlink" Target="consultantplus://offline/ref=6097316EB86FE7D658C7250C51237976DEDD826C241E0095770FE370DC331A3239BC9D46FDA193D51CCB4CBE50e6I3H" TargetMode="External"/><Relationship Id="rId282" Type="http://schemas.openxmlformats.org/officeDocument/2006/relationships/hyperlink" Target="consultantplus://offline/ref=6097316EB86FE7D658C73A1954237976DDDA826A261C5D9F7F56EF72DB3C45252CF5C94BFDA98FD410811FFA076F5E37EC9B65E852BD18e3I7H" TargetMode="External"/><Relationship Id="rId317" Type="http://schemas.openxmlformats.org/officeDocument/2006/relationships/hyperlink" Target="consultantplus://offline/ref=6097316EB86FE7D658C73A1954237976DDDC8E6B271C5D9F7F56EF72DB3C45372CADC54BF4B68DD205D74EBCe5I3H" TargetMode="External"/><Relationship Id="rId338" Type="http://schemas.openxmlformats.org/officeDocument/2006/relationships/hyperlink" Target="consultantplus://offline/ref=6097316EB86FE7D658C7250C51237976DCDC8C6325100095770FE370DC331A322BBCC54AFDA88DD61DDE1AEF1637533EFB8562F14EBF1A34e5I0H" TargetMode="External"/><Relationship Id="rId359" Type="http://schemas.openxmlformats.org/officeDocument/2006/relationships/hyperlink" Target="consultantplus://offline/ref=6097316EB86FE7D658C7250C51237976DEDD826C241E0095770FE370DC331A3239BC9D46FDA193D51CCB4CBE50e6I3H" TargetMode="External"/><Relationship Id="rId8" Type="http://schemas.openxmlformats.org/officeDocument/2006/relationships/hyperlink" Target="consultantplus://offline/ref=EFBC325497AA0048BAF4701ABCCA44BC80ADAA24EF68ED5588021C1BB9308846D8B739212EFE8EB8DC2E97DE363CI2H" TargetMode="External"/><Relationship Id="rId98" Type="http://schemas.openxmlformats.org/officeDocument/2006/relationships/hyperlink" Target="consultantplus://offline/ref=6097316EB86FE7D658C73A1954237976DDDA826A261C5D9F7F56EF72DB3C45252CF5C94BFDA88AD510811FFA076F5E37EC9B65E852BD18e3I7H" TargetMode="External"/><Relationship Id="rId121" Type="http://schemas.openxmlformats.org/officeDocument/2006/relationships/image" Target="media/image35.wmf"/><Relationship Id="rId142" Type="http://schemas.openxmlformats.org/officeDocument/2006/relationships/image" Target="media/image56.wmf"/><Relationship Id="rId163" Type="http://schemas.openxmlformats.org/officeDocument/2006/relationships/image" Target="media/image75.wmf"/><Relationship Id="rId184" Type="http://schemas.openxmlformats.org/officeDocument/2006/relationships/hyperlink" Target="consultantplus://offline/ref=6097316EB86FE7D658C7250C51237976DEDD826C241E0095770FE370DC331A3239BC9D46FDA193D51CCB4CBE50e6I3H" TargetMode="External"/><Relationship Id="rId219" Type="http://schemas.openxmlformats.org/officeDocument/2006/relationships/hyperlink" Target="consultantplus://offline/ref=6097316EB86FE7D658C7250C51237976DCDC8C6325100095770FE370DC331A322BBCC54AFDA88DD61DDE1AEF1637533EFB8562F14EBF1A34e5I0H" TargetMode="External"/><Relationship Id="rId370" Type="http://schemas.openxmlformats.org/officeDocument/2006/relationships/image" Target="media/image98.wmf"/><Relationship Id="rId391" Type="http://schemas.openxmlformats.org/officeDocument/2006/relationships/image" Target="media/image116.wmf"/><Relationship Id="rId405" Type="http://schemas.openxmlformats.org/officeDocument/2006/relationships/image" Target="media/image129.wmf"/><Relationship Id="rId426" Type="http://schemas.openxmlformats.org/officeDocument/2006/relationships/image" Target="media/image149.wmf"/><Relationship Id="rId447" Type="http://schemas.openxmlformats.org/officeDocument/2006/relationships/hyperlink" Target="consultantplus://offline/ref=6097316EB86FE7D658C7250C51237976DCD88E6327130095770FE370DC331A3239BC9D46FDA193D51CCB4CBE50e6I3H" TargetMode="External"/><Relationship Id="rId230" Type="http://schemas.openxmlformats.org/officeDocument/2006/relationships/hyperlink" Target="consultantplus://offline/ref=6097316EB86FE7D658C7250C51237976DEDD826C241E0095770FE370DC331A3239BC9D46FDA193D51CCB4CBE50e6I3H" TargetMode="External"/><Relationship Id="rId251" Type="http://schemas.openxmlformats.org/officeDocument/2006/relationships/hyperlink" Target="consultantplus://offline/ref=6097316EB86FE7D658C7250C51237976DEDD826C241E0095770FE370DC331A3239BC9D46FDA193D51CCB4CBE50e6I3H" TargetMode="External"/><Relationship Id="rId25" Type="http://schemas.openxmlformats.org/officeDocument/2006/relationships/hyperlink" Target="consultantplus://offline/ref=6097316EB86FE7D658C73A1954237976DED18269201C5D9F7F56EF72DB3C45372CADC54BF4B68DD205D74EBCe5I3H" TargetMode="External"/><Relationship Id="rId46" Type="http://schemas.openxmlformats.org/officeDocument/2006/relationships/hyperlink" Target="consultantplus://offline/ref=6097316EB86FE7D658C7250C51237976D7DE8C692C1C5D9F7F56EF72DB3C45252CF5C94BFDA88CD310811FFA076F5E37EC9B65E852BD18e3I7H" TargetMode="External"/><Relationship Id="rId67" Type="http://schemas.openxmlformats.org/officeDocument/2006/relationships/image" Target="media/image8.wmf"/><Relationship Id="rId272" Type="http://schemas.openxmlformats.org/officeDocument/2006/relationships/hyperlink" Target="consultantplus://offline/ref=6097316EB86FE7D658C73A1954237976DDDA826A261C5D9F7F56EF72DB3C45252CF5C94BFDA98CD310811FFA076F5E37EC9B65E852BD18e3I7H" TargetMode="External"/><Relationship Id="rId293" Type="http://schemas.openxmlformats.org/officeDocument/2006/relationships/hyperlink" Target="consultantplus://offline/ref=6097316EB86FE7D658C7250C51237976DEDD826C241E0095770FE370DC331A3239BC9D46FDA193D51CCB4CBE50e6I3H" TargetMode="External"/><Relationship Id="rId307" Type="http://schemas.openxmlformats.org/officeDocument/2006/relationships/hyperlink" Target="consultantplus://offline/ref=6097316EB86FE7D658C73A1954237976DDDA826A261C5D9F7F56EF72DB3C45252CF5C94BFDA989D110811FFA076F5E37EC9B65E852BD18e3I7H" TargetMode="External"/><Relationship Id="rId328" Type="http://schemas.openxmlformats.org/officeDocument/2006/relationships/hyperlink" Target="consultantplus://offline/ref=6097316EB86FE7D658C7250C51237976DEDD826C241E0095770FE370DC331A3239BC9D46FDA193D51CCB4CBE50e6I3H" TargetMode="External"/><Relationship Id="rId349" Type="http://schemas.openxmlformats.org/officeDocument/2006/relationships/hyperlink" Target="consultantplus://offline/ref=6097316EB86FE7D658C7250C51237976DCDC8C6325100095770FE370DC331A322BBCC54AFDA88DD61DDE1AEF1637533EFB8562F14EBF1A34e5I0H" TargetMode="External"/><Relationship Id="rId88" Type="http://schemas.openxmlformats.org/officeDocument/2006/relationships/image" Target="media/image26.wmf"/><Relationship Id="rId111" Type="http://schemas.openxmlformats.org/officeDocument/2006/relationships/hyperlink" Target="consultantplus://offline/ref=6097316EB86FE7D658C73A1954237976DDDA826A261C5D9F7F56EF72DB3C45252CF5C94BFDA88AD310811FFA076F5E37EC9B65E852BD18e3I7H" TargetMode="External"/><Relationship Id="rId132" Type="http://schemas.openxmlformats.org/officeDocument/2006/relationships/image" Target="media/image46.wmf"/><Relationship Id="rId153" Type="http://schemas.openxmlformats.org/officeDocument/2006/relationships/image" Target="media/image67.wmf"/><Relationship Id="rId174" Type="http://schemas.openxmlformats.org/officeDocument/2006/relationships/hyperlink" Target="consultantplus://offline/ref=6097316EB86FE7D658C73A1954237976DDDA826A261C5D9F7F56EF72DB3C45252CF5C94BFDA885D510811FFA076F5E37EC9B65E852BD18e3I7H" TargetMode="External"/><Relationship Id="rId195" Type="http://schemas.openxmlformats.org/officeDocument/2006/relationships/hyperlink" Target="consultantplus://offline/ref=6097316EB86FE7D658C7250C51237976DCDC8C6325100095770FE370DC331A322BBCC54AFDA88DD61DDE1AEF1637533EFB8562F14EBF1A34e5I0H" TargetMode="External"/><Relationship Id="rId209" Type="http://schemas.openxmlformats.org/officeDocument/2006/relationships/hyperlink" Target="consultantplus://offline/ref=6097316EB86FE7D658C73A1954237976DDDA826A261C5D9F7F56EF72DB3C45252CF5C94BFDA884D510811FFA076F5E37EC9B65E852BD18e3I7H" TargetMode="External"/><Relationship Id="rId360" Type="http://schemas.openxmlformats.org/officeDocument/2006/relationships/hyperlink" Target="consultantplus://offline/ref=6097316EB86FE7D658C7250C51237976DCDC8C6325100095770FE370DC331A322BBCC54AFDA88DD61DDE1AEF1637533EFB8562F14EBF1A34e5I0H" TargetMode="External"/><Relationship Id="rId381" Type="http://schemas.openxmlformats.org/officeDocument/2006/relationships/image" Target="media/image107.wmf"/><Relationship Id="rId416" Type="http://schemas.openxmlformats.org/officeDocument/2006/relationships/image" Target="media/image140.wmf"/><Relationship Id="rId220" Type="http://schemas.openxmlformats.org/officeDocument/2006/relationships/hyperlink" Target="consultantplus://offline/ref=6097316EB86FE7D658C7250C51237976DEDD826C241E0095770FE370DC331A3239BC9D46FDA193D51CCB4CBE50e6I3H" TargetMode="External"/><Relationship Id="rId241" Type="http://schemas.openxmlformats.org/officeDocument/2006/relationships/image" Target="media/image86.wmf"/><Relationship Id="rId437" Type="http://schemas.openxmlformats.org/officeDocument/2006/relationships/image" Target="media/image160.wmf"/><Relationship Id="rId15" Type="http://schemas.openxmlformats.org/officeDocument/2006/relationships/hyperlink" Target="consultantplus://offline/ref=6097316EB86FE7D658C7250C51237976DCDE886A25100095770FE370DC331A3239BC9D46FDA193D51CCB4CBE50e6I3H" TargetMode="External"/><Relationship Id="rId36" Type="http://schemas.openxmlformats.org/officeDocument/2006/relationships/hyperlink" Target="consultantplus://offline/ref=6097316EB86FE7D658C73A1954237976DDD88B69251C5D9F7F56EF72DB3C45372CADC54BF4B68DD205D74EBCe5I3H" TargetMode="External"/><Relationship Id="rId57" Type="http://schemas.openxmlformats.org/officeDocument/2006/relationships/hyperlink" Target="consultantplus://offline/ref=6097316EB86FE7D658C73A1954237976DDDA826A261C5D9F7F56EF72DB3C45252CF5C94BFDA888DD10811FFA076F5E37EC9B65E852BD18e3I7H" TargetMode="External"/><Relationship Id="rId262" Type="http://schemas.openxmlformats.org/officeDocument/2006/relationships/hyperlink" Target="consultantplus://offline/ref=6097316EB86FE7D658C73A1954237976DDDA826A261C5D9F7F56EF72DB3C45252CF5C94BFDA98CD510811FFA076F5E37EC9B65E852BD18e3I7H" TargetMode="External"/><Relationship Id="rId283" Type="http://schemas.openxmlformats.org/officeDocument/2006/relationships/image" Target="media/image90.wmf"/><Relationship Id="rId318" Type="http://schemas.openxmlformats.org/officeDocument/2006/relationships/hyperlink" Target="consultantplus://offline/ref=6097316EB86FE7D658C7250C51237976DEDD826C241E0095770FE370DC331A3239BC9D46FDA193D51CCB4CBE50e6I3H" TargetMode="External"/><Relationship Id="rId339" Type="http://schemas.openxmlformats.org/officeDocument/2006/relationships/hyperlink" Target="consultantplus://offline/ref=6097316EB86FE7D658C73A1954237976DDDA826A261C5D9F7F56EF72DB3C45252CF5C94BFDA98BD510811FFA076F5E37EC9B65E852BD18e3I7H" TargetMode="External"/><Relationship Id="rId78" Type="http://schemas.openxmlformats.org/officeDocument/2006/relationships/image" Target="media/image19.wmf"/><Relationship Id="rId99" Type="http://schemas.openxmlformats.org/officeDocument/2006/relationships/hyperlink" Target="consultantplus://offline/ref=6097316EB86FE7D658C73A1954237976DDDA826A261C5D9F7F56EF72DB3C45252CF5C94BFDA88AD410811FFA076F5E37EC9B65E852BD18e3I7H" TargetMode="External"/><Relationship Id="rId101" Type="http://schemas.openxmlformats.org/officeDocument/2006/relationships/hyperlink" Target="consultantplus://offline/ref=6097316EB86FE7D658C7250C51237976DCDC8C6325100095770FE370DC331A322BBCC54AFDA88DD61DDE1AEF1637533EFB8562F14EBF1A34e5I0H" TargetMode="External"/><Relationship Id="rId122" Type="http://schemas.openxmlformats.org/officeDocument/2006/relationships/image" Target="media/image36.wmf"/><Relationship Id="rId143" Type="http://schemas.openxmlformats.org/officeDocument/2006/relationships/image" Target="media/image57.wmf"/><Relationship Id="rId164" Type="http://schemas.openxmlformats.org/officeDocument/2006/relationships/image" Target="media/image76.wmf"/><Relationship Id="rId185" Type="http://schemas.openxmlformats.org/officeDocument/2006/relationships/hyperlink" Target="consultantplus://offline/ref=6097316EB86FE7D658C7250C51237976DCDC8C6325100095770FE370DC331A322BBCC54AFDA88DD61DDE1AEF1637533EFB8562F14EBF1A34e5I0H" TargetMode="External"/><Relationship Id="rId350" Type="http://schemas.openxmlformats.org/officeDocument/2006/relationships/hyperlink" Target="consultantplus://offline/ref=6097316EB86FE7D658C73A1954237976DDDA826A261C5D9F7F56EF72DB3C45252CF5C94BFDA98BD210811FFA076F5E37EC9B65E852BD18e3I7H" TargetMode="External"/><Relationship Id="rId371" Type="http://schemas.openxmlformats.org/officeDocument/2006/relationships/image" Target="media/image99.wmf"/><Relationship Id="rId406" Type="http://schemas.openxmlformats.org/officeDocument/2006/relationships/image" Target="media/image130.wmf"/><Relationship Id="rId9" Type="http://schemas.openxmlformats.org/officeDocument/2006/relationships/hyperlink" Target="consultantplus://offline/ref=EFBC325497AA0048BAF4701ABCCA44BC80AFA428ED67ED5588021C1BB9308846CAB7612D2EF790B8DD3BC18F70966CBEA493B58BDD65885C39I2H" TargetMode="External"/><Relationship Id="rId210" Type="http://schemas.openxmlformats.org/officeDocument/2006/relationships/hyperlink" Target="consultantplus://offline/ref=6097316EB86FE7D658C73A1954237976DDDA826A261C5D9F7F56EF72DB3C45252CF5C94BFDA884D410811FFA076F5E37EC9B65E852BD18e3I7H" TargetMode="External"/><Relationship Id="rId392" Type="http://schemas.openxmlformats.org/officeDocument/2006/relationships/image" Target="media/image117.wmf"/><Relationship Id="rId427" Type="http://schemas.openxmlformats.org/officeDocument/2006/relationships/image" Target="media/image150.wmf"/><Relationship Id="rId448" Type="http://schemas.openxmlformats.org/officeDocument/2006/relationships/hyperlink" Target="consultantplus://offline/ref=6097316EB86FE7D658C7250C51237976DCDA8A6B22120095770FE370DC331A3239BC9D46FDA193D51CCB4CBE50e6I3H" TargetMode="External"/><Relationship Id="rId26" Type="http://schemas.openxmlformats.org/officeDocument/2006/relationships/hyperlink" Target="consultantplus://offline/ref=6097316EB86FE7D658C73A1954237976DEDC836B2D1C5D9F7F56EF72DB3C45372CADC54BF4B68DD205D74EBCe5I3H" TargetMode="External"/><Relationship Id="rId231" Type="http://schemas.openxmlformats.org/officeDocument/2006/relationships/hyperlink" Target="consultantplus://offline/ref=6097316EB86FE7D658C7250C51237976DCDC8C6325100095770FE370DC331A322BBCC54AFDA88DD61DDE1AEF1637533EFB8562F14EBF1A34e5I0H" TargetMode="External"/><Relationship Id="rId252" Type="http://schemas.openxmlformats.org/officeDocument/2006/relationships/hyperlink" Target="consultantplus://offline/ref=6097316EB86FE7D658C7250C51237976DCDC8C6325100095770FE370DC331A322BBCC54AFDA88DD61DDE1AEF1637533EFB8562F14EBF1A34e5I0H" TargetMode="External"/><Relationship Id="rId273" Type="http://schemas.openxmlformats.org/officeDocument/2006/relationships/hyperlink" Target="consultantplus://offline/ref=6097316EB86FE7D658C7250C51237976DEDD826C241E0095770FE370DC331A3239BC9D46FDA193D51CCB4CBE50e6I3H" TargetMode="External"/><Relationship Id="rId294" Type="http://schemas.openxmlformats.org/officeDocument/2006/relationships/hyperlink" Target="consultantplus://offline/ref=6097316EB86FE7D658C7250C51237976DCDC8C6325100095770FE370DC331A322BBCC54AFDA88DD61DDE1AEF1637533EFB8562F14EBF1A34e5I0H" TargetMode="External"/><Relationship Id="rId308" Type="http://schemas.openxmlformats.org/officeDocument/2006/relationships/hyperlink" Target="consultantplus://offline/ref=6097316EB86FE7D658C7250C51237976DEDD826C241E0095770FE370DC331A3239BC9D46FDA193D51CCB4CBE50e6I3H" TargetMode="External"/><Relationship Id="rId329" Type="http://schemas.openxmlformats.org/officeDocument/2006/relationships/hyperlink" Target="consultantplus://offline/ref=6097316EB86FE7D658C7250C51237976DCDC8C6325100095770FE370DC331A322BBCC54AFDA88DD61DDE1AEF1637533EFB8562F14EBF1A34e5I0H" TargetMode="External"/><Relationship Id="rId47" Type="http://schemas.openxmlformats.org/officeDocument/2006/relationships/hyperlink" Target="consultantplus://offline/ref=6097316EB86FE7D658C7250C51237976DED98B632C170095770FE370DC331A3239BC9D46FDA193D51CCB4CBE50e6I3H" TargetMode="External"/><Relationship Id="rId68" Type="http://schemas.openxmlformats.org/officeDocument/2006/relationships/image" Target="media/image9.wmf"/><Relationship Id="rId89" Type="http://schemas.openxmlformats.org/officeDocument/2006/relationships/hyperlink" Target="consultantplus://offline/ref=6097316EB86FE7D658C73A1954237976DDDC8E6B261C5D9F7F56EF72DB3C45372CADC54BF4B68DD205D74EBCe5I3H" TargetMode="External"/><Relationship Id="rId112" Type="http://schemas.openxmlformats.org/officeDocument/2006/relationships/image" Target="media/image27.wmf"/><Relationship Id="rId133" Type="http://schemas.openxmlformats.org/officeDocument/2006/relationships/image" Target="media/image47.wmf"/><Relationship Id="rId154" Type="http://schemas.openxmlformats.org/officeDocument/2006/relationships/image" Target="media/image68.wmf"/><Relationship Id="rId175" Type="http://schemas.openxmlformats.org/officeDocument/2006/relationships/hyperlink" Target="consultantplus://offline/ref=6097316EB86FE7D658C73A1954237976DDDA826A261C5D9F7F56EF72DB3C45252CF5C94BFDA885D710811FFA076F5E37EC9B65E852BD18e3I7H" TargetMode="External"/><Relationship Id="rId340" Type="http://schemas.openxmlformats.org/officeDocument/2006/relationships/hyperlink" Target="consultantplus://offline/ref=6097316EB86FE7D658C73A1954237976DDDA826A261C5D9F7F56EF72DB3C45252CF5C94BFDA98BD410811FFA076F5E37EC9B65E852BD18e3I7H" TargetMode="External"/><Relationship Id="rId361" Type="http://schemas.openxmlformats.org/officeDocument/2006/relationships/hyperlink" Target="consultantplus://offline/ref=6097316EB86FE7D658C7250C51237976DEDD826C241E0095770FE370DC331A3239BC9D46FDA193D51CCB4CBE50e6I3H" TargetMode="External"/><Relationship Id="rId196" Type="http://schemas.openxmlformats.org/officeDocument/2006/relationships/hyperlink" Target="consultantplus://offline/ref=6097316EB86FE7D658C73A1954237976DDDA826A261C5D9F7F56EF72DB3C45252CF5C94BFDA885D210811FFA076F5E37EC9B65E852BD18e3I7H" TargetMode="External"/><Relationship Id="rId200" Type="http://schemas.openxmlformats.org/officeDocument/2006/relationships/hyperlink" Target="consultantplus://offline/ref=6097316EB86FE7D658C73A1954237976DDD98D6C221C5D9F7F56EF72DB3C45372CADC54BF4B68DD205D74EBCe5I3H" TargetMode="External"/><Relationship Id="rId382" Type="http://schemas.openxmlformats.org/officeDocument/2006/relationships/image" Target="media/image108.wmf"/><Relationship Id="rId417" Type="http://schemas.openxmlformats.org/officeDocument/2006/relationships/image" Target="media/image141.wmf"/><Relationship Id="rId438" Type="http://schemas.openxmlformats.org/officeDocument/2006/relationships/image" Target="media/image161.wmf"/><Relationship Id="rId16" Type="http://schemas.openxmlformats.org/officeDocument/2006/relationships/hyperlink" Target="consultantplus://offline/ref=6097316EB86FE7D658C7250C51237976DCD88E6327130095770FE370DC331A3239BC9D46FDA193D51CCB4CBE50e6I3H" TargetMode="External"/><Relationship Id="rId221" Type="http://schemas.openxmlformats.org/officeDocument/2006/relationships/hyperlink" Target="consultantplus://offline/ref=6097316EB86FE7D658C7250C51237976DCDC8C6325100095770FE370DC331A322BBCC54AFDA88DD61DDE1AEF1637533EFB8562F14EBF1A34e5I0H" TargetMode="External"/><Relationship Id="rId242" Type="http://schemas.openxmlformats.org/officeDocument/2006/relationships/hyperlink" Target="consultantplus://offline/ref=6097316EB86FE7D658C73A1954237976DDDA826A261C5D9F7F56EF72DB3C45252CF5C94BFDA98DD310811FFA076F5E37EC9B65E852BD18e3I7H" TargetMode="External"/><Relationship Id="rId263" Type="http://schemas.openxmlformats.org/officeDocument/2006/relationships/hyperlink" Target="consultantplus://offline/ref=6097316EB86FE7D658C7250C51237976DEDD826C241E0095770FE370DC331A3239BC9D46FDA193D51CCB4CBE50e6I3H" TargetMode="External"/><Relationship Id="rId284" Type="http://schemas.openxmlformats.org/officeDocument/2006/relationships/image" Target="media/image91.wmf"/><Relationship Id="rId319" Type="http://schemas.openxmlformats.org/officeDocument/2006/relationships/hyperlink" Target="consultantplus://offline/ref=6097316EB86FE7D658C7250C51237976DCDC8C6325100095770FE370DC331A322BBCC54AFDA88DD61DDE1AEF1637533EFB8562F14EBF1A34e5I0H" TargetMode="External"/><Relationship Id="rId37" Type="http://schemas.openxmlformats.org/officeDocument/2006/relationships/hyperlink" Target="consultantplus://offline/ref=6097316EB86FE7D658C73A1954237976DDDC8A68261C5D9F7F56EF72DB3C45372CADC54BF4B68DD205D74EBCe5I3H" TargetMode="External"/><Relationship Id="rId58" Type="http://schemas.openxmlformats.org/officeDocument/2006/relationships/hyperlink" Target="consultantplus://offline/ref=6097316EB86FE7D658C73A1954237976DDDA826A261C5D9F7F56EF72DB3C45252CF5C94BFDA888DC10811FFA076F5E37EC9B65E852BD18e3I7H" TargetMode="External"/><Relationship Id="rId79" Type="http://schemas.openxmlformats.org/officeDocument/2006/relationships/image" Target="media/image20.wmf"/><Relationship Id="rId102" Type="http://schemas.openxmlformats.org/officeDocument/2006/relationships/hyperlink" Target="consultantplus://offline/ref=6097316EB86FE7D658C7250C51237976DEDC836E25120095770FE370DC331A322BBCC54AF6FCDC914ED84EB74C625920F09B60eFI7H" TargetMode="External"/><Relationship Id="rId123" Type="http://schemas.openxmlformats.org/officeDocument/2006/relationships/image" Target="media/image37.wmf"/><Relationship Id="rId144" Type="http://schemas.openxmlformats.org/officeDocument/2006/relationships/image" Target="media/image58.wmf"/><Relationship Id="rId330" Type="http://schemas.openxmlformats.org/officeDocument/2006/relationships/hyperlink" Target="consultantplus://offline/ref=6097316EB86FE7D658C73A1954237976DDDA826A261C5D9F7F56EF72DB3C45252CF5C94BFDA988DD10811FFA076F5E37EC9B65E852BD18e3I7H" TargetMode="External"/><Relationship Id="rId90" Type="http://schemas.openxmlformats.org/officeDocument/2006/relationships/hyperlink" Target="consultantplus://offline/ref=6097316EB86FE7D658C73A1954237976DDDC8E6B271C5D9F7F56EF72DB3C45372CADC54BF4B68DD205D74EBCe5I3H" TargetMode="External"/><Relationship Id="rId165" Type="http://schemas.openxmlformats.org/officeDocument/2006/relationships/image" Target="media/image77.wmf"/><Relationship Id="rId186" Type="http://schemas.openxmlformats.org/officeDocument/2006/relationships/hyperlink" Target="consultantplus://offline/ref=6097316EB86FE7D658C73A1954237976DDD98D6C221C5D9F7F56EF72DB3C45372CADC54BF4B68DD205D74EBCe5I3H" TargetMode="External"/><Relationship Id="rId351" Type="http://schemas.openxmlformats.org/officeDocument/2006/relationships/hyperlink" Target="consultantplus://offline/ref=6097316EB86FE7D658C73A1954237976DDDA826A261C5D9F7F56EF72DB3C45252CF5C94BFDA98BDD10811FFA076F5E37EC9B65E852BD18e3I7H" TargetMode="External"/><Relationship Id="rId372" Type="http://schemas.openxmlformats.org/officeDocument/2006/relationships/image" Target="media/image100.wmf"/><Relationship Id="rId393" Type="http://schemas.openxmlformats.org/officeDocument/2006/relationships/image" Target="media/image118.wmf"/><Relationship Id="rId407" Type="http://schemas.openxmlformats.org/officeDocument/2006/relationships/image" Target="media/image131.wmf"/><Relationship Id="rId428" Type="http://schemas.openxmlformats.org/officeDocument/2006/relationships/image" Target="media/image151.wmf"/><Relationship Id="rId449" Type="http://schemas.openxmlformats.org/officeDocument/2006/relationships/hyperlink" Target="consultantplus://offline/ref=6097316EB86FE7D658C7250C51237976DEDD826C241E0095770FE370DC331A3239BC9D46FDA193D51CCB4CBE50e6I3H" TargetMode="External"/><Relationship Id="rId211" Type="http://schemas.openxmlformats.org/officeDocument/2006/relationships/hyperlink" Target="consultantplus://offline/ref=6097316EB86FE7D658C73A1954237976DDDA826A261C5D9F7F56EF72DB3C45252CF5C94BFDA884D710811FFA076F5E37EC9B65E852BD18e3I7H" TargetMode="External"/><Relationship Id="rId232" Type="http://schemas.openxmlformats.org/officeDocument/2006/relationships/hyperlink" Target="consultantplus://offline/ref=6097316EB86FE7D658C7250C51237976DEDD826C241E0095770FE370DC331A3239BC9D46FDA193D51CCB4CBE50e6I3H" TargetMode="External"/><Relationship Id="rId253" Type="http://schemas.openxmlformats.org/officeDocument/2006/relationships/hyperlink" Target="consultantplus://offline/ref=6097316EB86FE7D658C73A1954237976DDDC8E6B261C5D9F7F56EF72DB3C45372CADC54BF4B68DD205D74EBCe5I3H" TargetMode="External"/><Relationship Id="rId274" Type="http://schemas.openxmlformats.org/officeDocument/2006/relationships/hyperlink" Target="consultantplus://offline/ref=6097316EB86FE7D658C7250C51237976DCDC8C6325100095770FE370DC331A322BBCC54AFDA88DD61DDE1AEF1637533EFB8562F14EBF1A34e5I0H" TargetMode="External"/><Relationship Id="rId295" Type="http://schemas.openxmlformats.org/officeDocument/2006/relationships/hyperlink" Target="consultantplus://offline/ref=6097316EB86FE7D658C73A1954237976DDDA826A261C5D9F7F56EF72DB3C45252CF5C94BFDA98FDD10811FFA076F5E37EC9B65E852BD18e3I7H" TargetMode="External"/><Relationship Id="rId309" Type="http://schemas.openxmlformats.org/officeDocument/2006/relationships/hyperlink" Target="consultantplus://offline/ref=6097316EB86FE7D658C7250C51237976DCDC8C6325100095770FE370DC331A322BBCC54AFDA88DD61DDE1AEF1637533EFB8562F14EBF1A34e5I0H" TargetMode="External"/><Relationship Id="rId27" Type="http://schemas.openxmlformats.org/officeDocument/2006/relationships/hyperlink" Target="consultantplus://offline/ref=6097316EB86FE7D658C73A1954237976DEDD8B6C231C5D9F7F56EF72DB3C45372CADC54BF4B68DD205D74EBCe5I3H" TargetMode="External"/><Relationship Id="rId48" Type="http://schemas.openxmlformats.org/officeDocument/2006/relationships/hyperlink" Target="consultantplus://offline/ref=6097316EB86FE7D658C73A1954237976DEDD8B6C231C5D9F7F56EF72DB3C45372CADC54BF4B68DD205D74EBCe5I3H" TargetMode="External"/><Relationship Id="rId69" Type="http://schemas.openxmlformats.org/officeDocument/2006/relationships/image" Target="media/image10.wmf"/><Relationship Id="rId113" Type="http://schemas.openxmlformats.org/officeDocument/2006/relationships/image" Target="media/image28.wmf"/><Relationship Id="rId134" Type="http://schemas.openxmlformats.org/officeDocument/2006/relationships/image" Target="media/image48.wmf"/><Relationship Id="rId320" Type="http://schemas.openxmlformats.org/officeDocument/2006/relationships/hyperlink" Target="consultantplus://offline/ref=6097316EB86FE7D658C73A1954237976DDDC89692D1C5D9F7F56EF72DB3C45252CF5C94BFDAA8BD110811FFA076F5E37EC9B65E852BD18e3I7H" TargetMode="External"/><Relationship Id="rId80" Type="http://schemas.openxmlformats.org/officeDocument/2006/relationships/image" Target="media/image21.wmf"/><Relationship Id="rId155" Type="http://schemas.openxmlformats.org/officeDocument/2006/relationships/image" Target="media/image69.wmf"/><Relationship Id="rId176" Type="http://schemas.openxmlformats.org/officeDocument/2006/relationships/hyperlink" Target="consultantplus://offline/ref=6097316EB86FE7D658C73A1954237976DDDA826A261C5D9F7F56EF72DB3C45252CF5C94BFDA885D610811FFA076F5E37EC9B65E852BD18e3I7H" TargetMode="External"/><Relationship Id="rId197" Type="http://schemas.openxmlformats.org/officeDocument/2006/relationships/hyperlink" Target="consultantplus://offline/ref=6097316EB86FE7D658C7250C51237976DEDD826C241E0095770FE370DC331A3239BC9D46FDA193D51CCB4CBE50e6I3H" TargetMode="External"/><Relationship Id="rId341" Type="http://schemas.openxmlformats.org/officeDocument/2006/relationships/image" Target="media/image95.wmf"/><Relationship Id="rId362" Type="http://schemas.openxmlformats.org/officeDocument/2006/relationships/hyperlink" Target="consultantplus://offline/ref=6097316EB86FE7D658C7250C51237976DCDC8C6325100095770FE370DC331A322BBCC54AFDA88DD61DDE1AEF1637533EFB8562F14EBF1A34e5I0H" TargetMode="External"/><Relationship Id="rId383" Type="http://schemas.openxmlformats.org/officeDocument/2006/relationships/image" Target="media/image109.wmf"/><Relationship Id="rId418" Type="http://schemas.openxmlformats.org/officeDocument/2006/relationships/image" Target="media/image142.wmf"/><Relationship Id="rId439" Type="http://schemas.openxmlformats.org/officeDocument/2006/relationships/image" Target="media/image162.wmf"/><Relationship Id="rId201" Type="http://schemas.openxmlformats.org/officeDocument/2006/relationships/hyperlink" Target="consultantplus://offline/ref=6097316EB86FE7D658C7250C51237976DEDD826C241E0095770FE370DC331A3239BC9D46FDA193D51CCB4CBE50e6I3H" TargetMode="External"/><Relationship Id="rId222" Type="http://schemas.openxmlformats.org/officeDocument/2006/relationships/hyperlink" Target="consultantplus://offline/ref=6097316EB86FE7D658C7250C51237976DEDD826C241E0095770FE370DC331A3239BC9D46FDA193D51CCB4CBE50e6I3H" TargetMode="External"/><Relationship Id="rId243" Type="http://schemas.openxmlformats.org/officeDocument/2006/relationships/image" Target="media/image87.wmf"/><Relationship Id="rId264" Type="http://schemas.openxmlformats.org/officeDocument/2006/relationships/hyperlink" Target="consultantplus://offline/ref=6097316EB86FE7D658C7250C51237976DCDC8C6325100095770FE370DC331A322BBCC54AFDA88DD61DDE1AEF1637533EFB8562F14EBF1A34e5I0H" TargetMode="External"/><Relationship Id="rId285" Type="http://schemas.openxmlformats.org/officeDocument/2006/relationships/image" Target="media/image92.wmf"/><Relationship Id="rId450" Type="http://schemas.openxmlformats.org/officeDocument/2006/relationships/hyperlink" Target="consultantplus://offline/ref=6097316EB86FE7D658C7250C51237976DCDC8C6B23110095770FE370DC331A3239BC9D46FDA193D51CCB4CBE50e6I3H" TargetMode="External"/><Relationship Id="rId17" Type="http://schemas.openxmlformats.org/officeDocument/2006/relationships/hyperlink" Target="consultantplus://offline/ref=6097316EB86FE7D658C7250C51237976DEDD826C241E0095770FE370DC331A3239BC9D46FDA193D51CCB4CBE50e6I3H" TargetMode="External"/><Relationship Id="rId38" Type="http://schemas.openxmlformats.org/officeDocument/2006/relationships/hyperlink" Target="consultantplus://offline/ref=6097316EB86FE7D658C73A1954237976DDDA8D63251C5D9F7F56EF72DB3C45372CADC54BF4B68DD205D74EBCe5I3H" TargetMode="External"/><Relationship Id="rId59" Type="http://schemas.openxmlformats.org/officeDocument/2006/relationships/hyperlink" Target="consultantplus://offline/ref=6097316EB86FE7D658C73A1954237976DDDA826A261C5D9F7F56EF72DB3C45252CF5C94BFDA88BD510811FFA076F5E37EC9B65E852BD18e3I7H" TargetMode="External"/><Relationship Id="rId103" Type="http://schemas.openxmlformats.org/officeDocument/2006/relationships/hyperlink" Target="consultantplus://offline/ref=6097316EB86FE7D658C7250C51237976DED9896E261E0095770FE370DC331A322BBCC54AFDA88DD41EDE1AEF1637533EFB8562F14EBF1A34e5I0H" TargetMode="External"/><Relationship Id="rId124" Type="http://schemas.openxmlformats.org/officeDocument/2006/relationships/image" Target="media/image38.wmf"/><Relationship Id="rId310" Type="http://schemas.openxmlformats.org/officeDocument/2006/relationships/hyperlink" Target="consultantplus://offline/ref=6097316EB86FE7D658C73A1954237976DBDD8B692E415797265AED75D463522265F9C84BFDAD84DE4F840AEB5F625720F29C7CF450BFe1IBH" TargetMode="External"/><Relationship Id="rId70" Type="http://schemas.openxmlformats.org/officeDocument/2006/relationships/image" Target="media/image11.wmf"/><Relationship Id="rId91" Type="http://schemas.openxmlformats.org/officeDocument/2006/relationships/hyperlink" Target="consultantplus://offline/ref=6097316EB86FE7D658C73A1954237976DDDA826A261C5D9F7F56EF72DB3C45252CF5C94BFDA88BD610811FFA076F5E37EC9B65E852BD18e3I7H" TargetMode="External"/><Relationship Id="rId145" Type="http://schemas.openxmlformats.org/officeDocument/2006/relationships/image" Target="media/image59.wmf"/><Relationship Id="rId166" Type="http://schemas.openxmlformats.org/officeDocument/2006/relationships/image" Target="media/image78.wmf"/><Relationship Id="rId187" Type="http://schemas.openxmlformats.org/officeDocument/2006/relationships/hyperlink" Target="consultantplus://offline/ref=6097316EB86FE7D658C7250C51237976DEDD826C241E0095770FE370DC331A3239BC9D46FDA193D51CCB4CBE50e6I3H" TargetMode="External"/><Relationship Id="rId331" Type="http://schemas.openxmlformats.org/officeDocument/2006/relationships/hyperlink" Target="consultantplus://offline/ref=6097316EB86FE7D658C73A1954237976DDDA826A261C5D9F7F56EF72DB3C45252CF5C94BFDA988DC10811FFA076F5E37EC9B65E852BD18e3I7H" TargetMode="External"/><Relationship Id="rId352" Type="http://schemas.openxmlformats.org/officeDocument/2006/relationships/hyperlink" Target="consultantplus://offline/ref=6097316EB86FE7D658C73A1954237976DDDA826A261C5D9F7F56EF72DB3C45252CF5C94BFDA98BDC10811FFA076F5E37EC9B65E852BD18e3I7H" TargetMode="External"/><Relationship Id="rId373" Type="http://schemas.openxmlformats.org/officeDocument/2006/relationships/image" Target="media/image101.wmf"/><Relationship Id="rId394" Type="http://schemas.openxmlformats.org/officeDocument/2006/relationships/image" Target="media/image119.wmf"/><Relationship Id="rId408" Type="http://schemas.openxmlformats.org/officeDocument/2006/relationships/image" Target="media/image132.wmf"/><Relationship Id="rId429" Type="http://schemas.openxmlformats.org/officeDocument/2006/relationships/image" Target="media/image152.wmf"/><Relationship Id="rId1" Type="http://schemas.openxmlformats.org/officeDocument/2006/relationships/styles" Target="styles.xml"/><Relationship Id="rId212" Type="http://schemas.openxmlformats.org/officeDocument/2006/relationships/hyperlink" Target="consultantplus://offline/ref=6097316EB86FE7D658C73A1954237976DDDA826A261C5D9F7F56EF72DB3C45252CF5C94BFDA884D610811FFA076F5E37EC9B65E852BD18e3I7H" TargetMode="External"/><Relationship Id="rId233" Type="http://schemas.openxmlformats.org/officeDocument/2006/relationships/hyperlink" Target="consultantplus://offline/ref=6097316EB86FE7D658C7250C51237976DCDC8C6325100095770FE370DC331A322BBCC54AFDA88DD61DDE1AEF1637533EFB8562F14EBF1A34e5I0H" TargetMode="External"/><Relationship Id="rId254" Type="http://schemas.openxmlformats.org/officeDocument/2006/relationships/hyperlink" Target="consultantplus://offline/ref=6097316EB86FE7D658C7250C51237976DEDD826C241E0095770FE370DC331A3239BC9D46FDA193D51CCB4CBE50e6I3H" TargetMode="External"/><Relationship Id="rId440" Type="http://schemas.openxmlformats.org/officeDocument/2006/relationships/hyperlink" Target="consultantplus://offline/ref=6097316EB86FE7D658C73A1954237976DDDA826A261C5D9F7F56EF72DB3C45252CF5C94BFDAA8ED410811FFA076F5E37EC9B65E852BD18e3I7H" TargetMode="External"/><Relationship Id="rId28" Type="http://schemas.openxmlformats.org/officeDocument/2006/relationships/hyperlink" Target="consultantplus://offline/ref=6097316EB86FE7D658C73A1954237976D8D9896D2E415797265AED75D46340223DF5C842E3A88ACB19D54CeBIFH" TargetMode="External"/><Relationship Id="rId49" Type="http://schemas.openxmlformats.org/officeDocument/2006/relationships/hyperlink" Target="consultantplus://offline/ref=6097316EB86FE7D658C73A1954237976D8D9896D2E415797265AED75D46340223DF5C842E3A88ACB19D54CeBIFH" TargetMode="External"/><Relationship Id="rId114" Type="http://schemas.openxmlformats.org/officeDocument/2006/relationships/image" Target="media/image29.wmf"/><Relationship Id="rId275" Type="http://schemas.openxmlformats.org/officeDocument/2006/relationships/hyperlink" Target="consultantplus://offline/ref=6097316EB86FE7D658C73A1954237976DDDA826A261C5D9F7F56EF72DB3C45252CF5C94BFDA98CD210811FFA076F5E37EC9B65E852BD18e3I7H" TargetMode="External"/><Relationship Id="rId296" Type="http://schemas.openxmlformats.org/officeDocument/2006/relationships/hyperlink" Target="consultantplus://offline/ref=6097316EB86FE7D658C73A1954237976DDDA826A261C5D9F7F56EF72DB3C45252CF5C94BFDA98FDC10811FFA076F5E37EC9B65E852BD18e3I7H" TargetMode="External"/><Relationship Id="rId300" Type="http://schemas.openxmlformats.org/officeDocument/2006/relationships/hyperlink" Target="consultantplus://offline/ref=6097316EB86FE7D658C73A1954237976DDDA826A261C5D9F7F56EF72DB3C45252CF5C94BFDA98ED210811FFA076F5E37EC9B65E852BD18e3I7H" TargetMode="External"/><Relationship Id="rId60" Type="http://schemas.openxmlformats.org/officeDocument/2006/relationships/image" Target="media/image1.wmf"/><Relationship Id="rId81" Type="http://schemas.openxmlformats.org/officeDocument/2006/relationships/image" Target="media/image22.wmf"/><Relationship Id="rId135" Type="http://schemas.openxmlformats.org/officeDocument/2006/relationships/image" Target="media/image49.wmf"/><Relationship Id="rId156" Type="http://schemas.openxmlformats.org/officeDocument/2006/relationships/image" Target="media/image70.wmf"/><Relationship Id="rId177" Type="http://schemas.openxmlformats.org/officeDocument/2006/relationships/hyperlink" Target="consultantplus://offline/ref=6097316EB86FE7D658C73A1954237976DED18269201C5D9F7F56EF72DB3C45372CADC54BF4B68DD205D74EBCe5I3H" TargetMode="External"/><Relationship Id="rId198" Type="http://schemas.openxmlformats.org/officeDocument/2006/relationships/hyperlink" Target="consultantplus://offline/ref=6097316EB86FE7D658C7250C51237976DCDC8C6325100095770FE370DC331A322BBCC54AFDA88DD61DDE1AEF1637533EFB8562F14EBF1A34e5I0H" TargetMode="External"/><Relationship Id="rId321" Type="http://schemas.openxmlformats.org/officeDocument/2006/relationships/hyperlink" Target="consultantplus://offline/ref=6097316EB86FE7D658C73A1954237976DDDA826A261C5D9F7F56EF72DB3C45252CF5C94BFDA989DD10811FFA076F5E37EC9B65E852BD18e3I7H" TargetMode="External"/><Relationship Id="rId342" Type="http://schemas.openxmlformats.org/officeDocument/2006/relationships/image" Target="media/image96.wmf"/><Relationship Id="rId363" Type="http://schemas.openxmlformats.org/officeDocument/2006/relationships/hyperlink" Target="consultantplus://offline/ref=6097316EB86FE7D658C73A1954237976DDD98D6C221C5D9F7F56EF72DB3C45372CADC54BF4B68DD205D74EBCe5I3H" TargetMode="External"/><Relationship Id="rId384" Type="http://schemas.openxmlformats.org/officeDocument/2006/relationships/image" Target="media/image110.wmf"/><Relationship Id="rId419" Type="http://schemas.openxmlformats.org/officeDocument/2006/relationships/image" Target="media/image143.wmf"/><Relationship Id="rId202" Type="http://schemas.openxmlformats.org/officeDocument/2006/relationships/hyperlink" Target="consultantplus://offline/ref=6097316EB86FE7D658C7250C51237976DCDC8C6325100095770FE370DC331A322BBCC54AFDA88DD61DDE1AEF1637533EFB8562F14EBF1A34e5I0H" TargetMode="External"/><Relationship Id="rId223" Type="http://schemas.openxmlformats.org/officeDocument/2006/relationships/hyperlink" Target="consultantplus://offline/ref=6097316EB86FE7D658C7250C51237976DCDC8C6325100095770FE370DC331A322BBCC54AFDA88DD61DDE1AEF1637533EFB8562F14EBF1A34e5I0H" TargetMode="External"/><Relationship Id="rId244" Type="http://schemas.openxmlformats.org/officeDocument/2006/relationships/hyperlink" Target="consultantplus://offline/ref=6097316EB86FE7D658C73A1954237976DDDA826A261C5D9F7F56EF72DB3C45252CF5C94BFDA98DDD10811FFA076F5E37EC9B65E852BD18e3I7H" TargetMode="External"/><Relationship Id="rId430" Type="http://schemas.openxmlformats.org/officeDocument/2006/relationships/image" Target="media/image153.wmf"/><Relationship Id="rId18" Type="http://schemas.openxmlformats.org/officeDocument/2006/relationships/hyperlink" Target="consultantplus://offline/ref=6097316EB86FE7D658C7250C51237976DCDC8C6B23110095770FE370DC331A3239BC9D46FDA193D51CCB4CBE50e6I3H" TargetMode="External"/><Relationship Id="rId39" Type="http://schemas.openxmlformats.org/officeDocument/2006/relationships/hyperlink" Target="consultantplus://offline/ref=6097316EB86FE7D658C73A1954237976DDD98D6C221C5D9F7F56EF72DB3C45372CADC54BF4B68DD205D74EBCe5I3H" TargetMode="External"/><Relationship Id="rId265" Type="http://schemas.openxmlformats.org/officeDocument/2006/relationships/hyperlink" Target="consultantplus://offline/ref=6097316EB86FE7D658C7250C51237976DEDD826C241E0095770FE370DC331A3239BC9D46FDA193D51CCB4CBE50e6I3H" TargetMode="External"/><Relationship Id="rId286" Type="http://schemas.openxmlformats.org/officeDocument/2006/relationships/hyperlink" Target="consultantplus://offline/ref=6097316EB86FE7D658C73A1954237976DDDA826A261C5D9F7F56EF72DB3C45252CF5C94BFDA98FD710811FFA076F5E37EC9B65E852BD18e3I7H" TargetMode="External"/><Relationship Id="rId451" Type="http://schemas.openxmlformats.org/officeDocument/2006/relationships/hyperlink" Target="consultantplus://offline/ref=6097316EB86FE7D658C7250C51237976DCD98A6D27130095770FE370DC331A322BBCC54AFDA88DD41EDE1AEF1637533EFB8562F14EBF1A34e5I0H" TargetMode="External"/><Relationship Id="rId50" Type="http://schemas.openxmlformats.org/officeDocument/2006/relationships/hyperlink" Target="consultantplus://offline/ref=6097316EB86FE7D658C73A1954237976DDDA826A261C5D9F7F56EF72DB3C45252CF5C94BFDA889D210811FFA076F5E37EC9B65E852BD18e3I7H" TargetMode="External"/><Relationship Id="rId104" Type="http://schemas.openxmlformats.org/officeDocument/2006/relationships/hyperlink" Target="consultantplus://offline/ref=6097316EB86FE7D658C7250C51237976D7DE8C692C1C5D9F7F56EF72DB3C45252CF5C94BFDA88CD310811FFA076F5E37EC9B65E852BD18e3I7H" TargetMode="External"/><Relationship Id="rId125" Type="http://schemas.openxmlformats.org/officeDocument/2006/relationships/image" Target="media/image39.wmf"/><Relationship Id="rId146" Type="http://schemas.openxmlformats.org/officeDocument/2006/relationships/image" Target="media/image60.wmf"/><Relationship Id="rId167" Type="http://schemas.openxmlformats.org/officeDocument/2006/relationships/image" Target="media/image79.wmf"/><Relationship Id="rId188" Type="http://schemas.openxmlformats.org/officeDocument/2006/relationships/hyperlink" Target="consultantplus://offline/ref=6097316EB86FE7D658C7250C51237976DCDC8C6325100095770FE370DC331A322BBCC54AFDA88DD61DDE1AEF1637533EFB8562F14EBF1A34e5I0H" TargetMode="External"/><Relationship Id="rId311" Type="http://schemas.openxmlformats.org/officeDocument/2006/relationships/hyperlink" Target="consultantplus://offline/ref=6097316EB86FE7D658C73A1954237976DDDA826A261C5D9F7F56EF72DB3C45252CF5C94BFDA989D310811FFA076F5E37EC9B65E852BD18e3I7H" TargetMode="External"/><Relationship Id="rId332" Type="http://schemas.openxmlformats.org/officeDocument/2006/relationships/hyperlink" Target="consultantplus://offline/ref=6097316EB86FE7D658C7250C51237976DEDD826C241E0095770FE370DC331A3239BC9D46FDA193D51CCB4CBE50e6I3H" TargetMode="External"/><Relationship Id="rId353" Type="http://schemas.openxmlformats.org/officeDocument/2006/relationships/hyperlink" Target="consultantplus://offline/ref=6097316EB86FE7D658C73A1954237976DDDA826A261C5D9F7F56EF72DB3C45252CF5C94BFDA98AD510811FFA076F5E37EC9B65E852BD18e3I7H" TargetMode="External"/><Relationship Id="rId374" Type="http://schemas.openxmlformats.org/officeDocument/2006/relationships/image" Target="media/image102.wmf"/><Relationship Id="rId395" Type="http://schemas.openxmlformats.org/officeDocument/2006/relationships/image" Target="media/image120.wmf"/><Relationship Id="rId409" Type="http://schemas.openxmlformats.org/officeDocument/2006/relationships/image" Target="media/image133.wmf"/><Relationship Id="rId71" Type="http://schemas.openxmlformats.org/officeDocument/2006/relationships/image" Target="media/image12.wmf"/><Relationship Id="rId92" Type="http://schemas.openxmlformats.org/officeDocument/2006/relationships/hyperlink" Target="consultantplus://offline/ref=6097316EB86FE7D658C73A1954237976DDDA826A261C5D9F7F56EF72DB3C45252CF5C94BFDA88BD010811FFA076F5E37EC9B65E852BD18e3I7H" TargetMode="External"/><Relationship Id="rId213" Type="http://schemas.openxmlformats.org/officeDocument/2006/relationships/hyperlink" Target="consultantplus://offline/ref=6097316EB86FE7D658C73A1954237976DDDA826A261C5D9F7F56EF72DB3C45252CF5C94BFDA884D110811FFA076F5E37EC9B65E852BD18e3I7H" TargetMode="External"/><Relationship Id="rId234" Type="http://schemas.openxmlformats.org/officeDocument/2006/relationships/image" Target="media/image83.wmf"/><Relationship Id="rId420" Type="http://schemas.openxmlformats.org/officeDocument/2006/relationships/image" Target="media/image144.wmf"/><Relationship Id="rId2" Type="http://schemas.microsoft.com/office/2007/relationships/stylesWithEffects" Target="stylesWithEffects.xml"/><Relationship Id="rId29" Type="http://schemas.openxmlformats.org/officeDocument/2006/relationships/hyperlink" Target="consultantplus://offline/ref=6097316EB86FE7D658C73A1954237976DED18C6B201C5D9F7F56EF72DB3C45372CADC54BF4B68DD205D74EBCe5I3H" TargetMode="External"/><Relationship Id="rId255" Type="http://schemas.openxmlformats.org/officeDocument/2006/relationships/hyperlink" Target="consultantplus://offline/ref=6097316EB86FE7D658C7250C51237976DCDC8C6325100095770FE370DC331A322BBCC54AFDA88DD61DDE1AEF1637533EFB8562F14EBF1A34e5I0H" TargetMode="External"/><Relationship Id="rId276" Type="http://schemas.openxmlformats.org/officeDocument/2006/relationships/hyperlink" Target="consultantplus://offline/ref=6097316EB86FE7D658C7250C51237976DEDD826C241E0095770FE370DC331A3239BC9D46FDA193D51CCB4CBE50e6I3H" TargetMode="External"/><Relationship Id="rId297" Type="http://schemas.openxmlformats.org/officeDocument/2006/relationships/hyperlink" Target="consultantplus://offline/ref=6097316EB86FE7D658C73A1954237976DDDA826A261C5D9F7F56EF72DB3C45252CF5C94BFDA98ED410811FFA076F5E37EC9B65E852BD18e3I7H" TargetMode="External"/><Relationship Id="rId441" Type="http://schemas.openxmlformats.org/officeDocument/2006/relationships/image" Target="media/image163.wmf"/><Relationship Id="rId40" Type="http://schemas.openxmlformats.org/officeDocument/2006/relationships/hyperlink" Target="consultantplus://offline/ref=6097316EB86FE7D658C73A1954237976DDD98D6C2C1C5D9F7F56EF72DB3C45372CADC54BF4B68DD205D74EBCe5I3H" TargetMode="External"/><Relationship Id="rId115" Type="http://schemas.openxmlformats.org/officeDocument/2006/relationships/image" Target="media/image30.wmf"/><Relationship Id="rId136" Type="http://schemas.openxmlformats.org/officeDocument/2006/relationships/image" Target="media/image50.wmf"/><Relationship Id="rId157" Type="http://schemas.openxmlformats.org/officeDocument/2006/relationships/hyperlink" Target="consultantplus://offline/ref=6097316EB86FE7D658C73A1954237976DDDA826A261C5D9F7F56EF72DB3C45252CF5C94BFDA88ADD10811FFA076F5E37EC9B65E852BD18e3I7H" TargetMode="External"/><Relationship Id="rId178" Type="http://schemas.openxmlformats.org/officeDocument/2006/relationships/hyperlink" Target="consultantplus://offline/ref=6097316EB86FE7D658C73A1954237976DDD88B69251C5D9F7F56EF72DB3C45372CADC54BF4B68DD205D74EBCe5I3H" TargetMode="External"/><Relationship Id="rId301" Type="http://schemas.openxmlformats.org/officeDocument/2006/relationships/hyperlink" Target="consultantplus://offline/ref=6097316EB86FE7D658C73A1954237976DDDA826A261C5D9F7F56EF72DB3C45252CF5C94BFDA989D410811FFA076F5E37EC9B65E852BD18e3I7H" TargetMode="External"/><Relationship Id="rId322" Type="http://schemas.openxmlformats.org/officeDocument/2006/relationships/hyperlink" Target="consultantplus://offline/ref=6097316EB86FE7D658C73A1954237976DDDA826A261C5D9F7F56EF72DB3C45252CF5C94BFDA988D710811FFA076F5E37EC9B65E852BD18e3I7H" TargetMode="External"/><Relationship Id="rId343" Type="http://schemas.openxmlformats.org/officeDocument/2006/relationships/hyperlink" Target="consultantplus://offline/ref=6097316EB86FE7D658C73A1954237976DDDC8E6B271C5D9F7F56EF72DB3C45372CADC54BF4B68DD205D74EBCe5I3H" TargetMode="External"/><Relationship Id="rId364" Type="http://schemas.openxmlformats.org/officeDocument/2006/relationships/hyperlink" Target="consultantplus://offline/ref=6097316EB86FE7D658C73A1954237976DED18C6B201C5D9F7F56EF72DB3C45372CADC54BF4B68DD205D74EBCe5I3H" TargetMode="External"/><Relationship Id="rId61" Type="http://schemas.openxmlformats.org/officeDocument/2006/relationships/image" Target="media/image2.wmf"/><Relationship Id="rId82" Type="http://schemas.openxmlformats.org/officeDocument/2006/relationships/image" Target="media/image23.wmf"/><Relationship Id="rId199" Type="http://schemas.openxmlformats.org/officeDocument/2006/relationships/hyperlink" Target="consultantplus://offline/ref=6097316EB86FE7D658C73A1954237976DDDA8D63251C5D9F7F56EF72DB3C45372CADC54BF4B68DD205D74EBCe5I3H" TargetMode="External"/><Relationship Id="rId203" Type="http://schemas.openxmlformats.org/officeDocument/2006/relationships/hyperlink" Target="consultantplus://offline/ref=6097316EB86FE7D658C7250C51237976DEDD826C241E0095770FE370DC331A3239BC9D46FDA193D51CCB4CBE50e6I3H" TargetMode="External"/><Relationship Id="rId385" Type="http://schemas.openxmlformats.org/officeDocument/2006/relationships/image" Target="media/image111.wmf"/><Relationship Id="rId19" Type="http://schemas.openxmlformats.org/officeDocument/2006/relationships/hyperlink" Target="consultantplus://offline/ref=6097316EB86FE7D658C73A1954237976DDDA826A261C5D9F7F56EF72DB3C45252CF5C94BFDA88CD410811FFA076F5E37EC9B65E852BD18e3I7H" TargetMode="External"/><Relationship Id="rId224" Type="http://schemas.openxmlformats.org/officeDocument/2006/relationships/hyperlink" Target="consultantplus://offline/ref=6097316EB86FE7D658C7250C51237976DEDD826C241E0095770FE370DC331A3239BC9D46FDA193D51CCB4CBE50e6I3H" TargetMode="External"/><Relationship Id="rId245" Type="http://schemas.openxmlformats.org/officeDocument/2006/relationships/hyperlink" Target="consultantplus://offline/ref=6097316EB86FE7D658C7250C51237976DEDD826C241E0095770FE370DC331A3239BC9D46FDA193D51CCB4CBE50e6I3H" TargetMode="External"/><Relationship Id="rId266" Type="http://schemas.openxmlformats.org/officeDocument/2006/relationships/hyperlink" Target="consultantplus://offline/ref=6097316EB86FE7D658C7250C51237976DCDC8C6325100095770FE370DC331A322BBCC54AFDA88DD61DDE1AEF1637533EFB8562F14EBF1A34e5I0H" TargetMode="External"/><Relationship Id="rId287" Type="http://schemas.openxmlformats.org/officeDocument/2006/relationships/hyperlink" Target="consultantplus://offline/ref=6097316EB86FE7D658C7250C51237976DEDD826C241E0095770FE370DC331A3239BC9D46FDA193D51CCB4CBE50e6I3H" TargetMode="External"/><Relationship Id="rId410" Type="http://schemas.openxmlformats.org/officeDocument/2006/relationships/image" Target="media/image134.wmf"/><Relationship Id="rId431" Type="http://schemas.openxmlformats.org/officeDocument/2006/relationships/image" Target="media/image154.wmf"/><Relationship Id="rId452" Type="http://schemas.openxmlformats.org/officeDocument/2006/relationships/hyperlink" Target="consultantplus://offline/ref=6097316EB86FE7D658C7250C51237976DED9896325120095770FE370DC331A3239BC9D46FDA193D51CCB4CBE50e6I3H" TargetMode="External"/><Relationship Id="rId30" Type="http://schemas.openxmlformats.org/officeDocument/2006/relationships/hyperlink" Target="consultantplus://offline/ref=6097316EB86FE7D658C73A1954237976D8D088632E415797265AED75D46340223DF5C842E3A88ACB19D54CeBIFH" TargetMode="External"/><Relationship Id="rId105" Type="http://schemas.openxmlformats.org/officeDocument/2006/relationships/hyperlink" Target="consultantplus://offline/ref=6097316EB86FE7D658C73A1954237976DDDA826A261C5D9F7F56EF72DB3C45252CF5C94BFDA88AD110811FFA076F5E37EC9B65E852BD18e3I7H" TargetMode="External"/><Relationship Id="rId126" Type="http://schemas.openxmlformats.org/officeDocument/2006/relationships/image" Target="media/image40.wmf"/><Relationship Id="rId147" Type="http://schemas.openxmlformats.org/officeDocument/2006/relationships/image" Target="media/image61.wmf"/><Relationship Id="rId168" Type="http://schemas.openxmlformats.org/officeDocument/2006/relationships/image" Target="media/image80.wmf"/><Relationship Id="rId312" Type="http://schemas.openxmlformats.org/officeDocument/2006/relationships/image" Target="media/image93.wmf"/><Relationship Id="rId333" Type="http://schemas.openxmlformats.org/officeDocument/2006/relationships/hyperlink" Target="consultantplus://offline/ref=6097316EB86FE7D658C7250C51237976DCDC8C6325100095770FE370DC331A322BBCC54AFDA88DD61DDE1AEF1637533EFB8562F14EBF1A34e5I0H" TargetMode="External"/><Relationship Id="rId354" Type="http://schemas.openxmlformats.org/officeDocument/2006/relationships/hyperlink" Target="consultantplus://offline/ref=6097316EB86FE7D658C73A1954237976DDDA826A261C5D9F7F56EF72DB3C45252CF5C94BFDA98AD410811FFA076F5E37EC9B65E852BD18e3I7H" TargetMode="External"/><Relationship Id="rId51" Type="http://schemas.openxmlformats.org/officeDocument/2006/relationships/hyperlink" Target="consultantplus://offline/ref=6097316EB86FE7D658C73A1954237976DDDA826A261C5D9F7F56EF72DB3C45252CF5C94BFDA889DC10811FFA076F5E37EC9B65E852BD18e3I7H" TargetMode="External"/><Relationship Id="rId72" Type="http://schemas.openxmlformats.org/officeDocument/2006/relationships/image" Target="media/image13.wmf"/><Relationship Id="rId93" Type="http://schemas.openxmlformats.org/officeDocument/2006/relationships/hyperlink" Target="consultantplus://offline/ref=6097316EB86FE7D658C7250C51237976DED98B632C170095770FE370DC331A3239BC9D46FDA193D51CCB4CBE50e6I3H" TargetMode="External"/><Relationship Id="rId189" Type="http://schemas.openxmlformats.org/officeDocument/2006/relationships/hyperlink" Target="consultantplus://offline/ref=6097316EB86FE7D658C7250C51237976DEDD826C241E0095770FE370DC331A3239BC9D46FDA193D51CCB4CBE50e6I3H" TargetMode="External"/><Relationship Id="rId375" Type="http://schemas.openxmlformats.org/officeDocument/2006/relationships/image" Target="media/image103.wmf"/><Relationship Id="rId396" Type="http://schemas.openxmlformats.org/officeDocument/2006/relationships/image" Target="media/image121.wmf"/><Relationship Id="rId3" Type="http://schemas.openxmlformats.org/officeDocument/2006/relationships/settings" Target="settings.xml"/><Relationship Id="rId214" Type="http://schemas.openxmlformats.org/officeDocument/2006/relationships/hyperlink" Target="consultantplus://offline/ref=6097316EB86FE7D658C73A1954237976DDDA826A261C5D9F7F56EF72DB3C45252CF5C94BFDA884D010811FFA076F5E37EC9B65E852BD18e3I7H" TargetMode="External"/><Relationship Id="rId235" Type="http://schemas.openxmlformats.org/officeDocument/2006/relationships/hyperlink" Target="consultantplus://offline/ref=6097316EB86FE7D658C73A1954237976DDDA826A261C5D9F7F56EF72DB3C45252CF5C94BFDA98DD710811FFA076F5E37EC9B65E852BD18e3I7H" TargetMode="External"/><Relationship Id="rId256" Type="http://schemas.openxmlformats.org/officeDocument/2006/relationships/hyperlink" Target="consultantplus://offline/ref=6097316EB86FE7D658C7250C51237976DEDD826C241E0095770FE370DC331A3239BC9D46FDA193D51CCB4CBE50e6I3H" TargetMode="External"/><Relationship Id="rId277" Type="http://schemas.openxmlformats.org/officeDocument/2006/relationships/hyperlink" Target="consultantplus://offline/ref=6097316EB86FE7D658C7250C51237976DCDC8C6325100095770FE370DC331A322BBCC54AFDA88DD61DDE1AEF1637533EFB8562F14EBF1A34e5I0H" TargetMode="External"/><Relationship Id="rId298" Type="http://schemas.openxmlformats.org/officeDocument/2006/relationships/hyperlink" Target="consultantplus://offline/ref=6097316EB86FE7D658C73A1954237976DDDA826A261C5D9F7F56EF72DB3C45252CF5C94BFDA98ED610811FFA076F5E37EC9B65E852BD18e3I7H" TargetMode="External"/><Relationship Id="rId400" Type="http://schemas.openxmlformats.org/officeDocument/2006/relationships/image" Target="media/image125.wmf"/><Relationship Id="rId421" Type="http://schemas.openxmlformats.org/officeDocument/2006/relationships/hyperlink" Target="consultantplus://offline/ref=6097316EB86FE7D658C73A1954237976DDDA826A261C5D9F7F56EF72DB3C45252CF5C94BFDAA8FD210811FFA076F5E37EC9B65E852BD18e3I7H" TargetMode="External"/><Relationship Id="rId442" Type="http://schemas.openxmlformats.org/officeDocument/2006/relationships/image" Target="media/image164.wmf"/><Relationship Id="rId116" Type="http://schemas.openxmlformats.org/officeDocument/2006/relationships/image" Target="media/image31.wmf"/><Relationship Id="rId137" Type="http://schemas.openxmlformats.org/officeDocument/2006/relationships/image" Target="media/image51.wmf"/><Relationship Id="rId158" Type="http://schemas.openxmlformats.org/officeDocument/2006/relationships/image" Target="media/image71.wmf"/><Relationship Id="rId302" Type="http://schemas.openxmlformats.org/officeDocument/2006/relationships/hyperlink" Target="consultantplus://offline/ref=6097316EB86FE7D658C7250C51237976DEDD826C241E0095770FE370DC331A3239BC9D46FDA193D51CCB4CBE50e6I3H" TargetMode="External"/><Relationship Id="rId323" Type="http://schemas.openxmlformats.org/officeDocument/2006/relationships/hyperlink" Target="consultantplus://offline/ref=6097316EB86FE7D658C73A1954237976DDD98D6C2C1C5D9F7F56EF72DB3C45372CADC54BF4B68DD205D74EBCe5I3H" TargetMode="External"/><Relationship Id="rId344" Type="http://schemas.openxmlformats.org/officeDocument/2006/relationships/hyperlink" Target="consultantplus://offline/ref=6097316EB86FE7D658C73A1954237976DDDC8E6B271C5D9F7F56EF72DB3C45372CADC54BF4B68DD205D74EBCe5I3H" TargetMode="External"/><Relationship Id="rId20" Type="http://schemas.openxmlformats.org/officeDocument/2006/relationships/hyperlink" Target="consultantplus://offline/ref=6097316EB86FE7D658C7250C51237976DEDD826C241E0095770FE370DC331A3239BC9D46FDA193D51CCB4CBE50e6I3H" TargetMode="External"/><Relationship Id="rId41" Type="http://schemas.openxmlformats.org/officeDocument/2006/relationships/hyperlink" Target="consultantplus://offline/ref=6097316EB86FE7D658C73A1954237976DDDA8E6F241C5D9F7F56EF72DB3C45372CADC54BF4B68DD205D74EBCe5I3H" TargetMode="External"/><Relationship Id="rId62" Type="http://schemas.openxmlformats.org/officeDocument/2006/relationships/image" Target="media/image3.wmf"/><Relationship Id="rId83" Type="http://schemas.openxmlformats.org/officeDocument/2006/relationships/hyperlink" Target="consultantplus://offline/ref=6097316EB86FE7D658C73A1954237976DDDA826A261C5D9F7F56EF72DB3C45252CF5C94BFDA88BD410811FFA076F5E37EC9B65E852BD18e3I7H" TargetMode="External"/><Relationship Id="rId179" Type="http://schemas.openxmlformats.org/officeDocument/2006/relationships/hyperlink" Target="consultantplus://offline/ref=6097316EB86FE7D658C7250C51237976DEDD826C241E0095770FE370DC331A3239BC9D46FDA193D51CCB4CBE50e6I3H" TargetMode="External"/><Relationship Id="rId365" Type="http://schemas.openxmlformats.org/officeDocument/2006/relationships/hyperlink" Target="consultantplus://offline/ref=6097316EB86FE7D658C73A1954237976DDDA826A261C5D9F7F56EF72DB3C45252CF5C94BFDA98AD310811FFA076F5E37EC9B65E852BD18e3I7H" TargetMode="External"/><Relationship Id="rId386" Type="http://schemas.openxmlformats.org/officeDocument/2006/relationships/image" Target="media/image112.wmf"/><Relationship Id="rId190" Type="http://schemas.openxmlformats.org/officeDocument/2006/relationships/hyperlink" Target="consultantplus://offline/ref=6097316EB86FE7D658C7250C51237976DCDC8C6325100095770FE370DC331A322BBCC54AFDA88DD61DDE1AEF1637533EFB8562F14EBF1A34e5I0H" TargetMode="External"/><Relationship Id="rId204" Type="http://schemas.openxmlformats.org/officeDocument/2006/relationships/hyperlink" Target="consultantplus://offline/ref=6097316EB86FE7D658C7250C51237976DCDC8C6325100095770FE370DC331A322BBCC54AFDA88DD61DDE1AEF1637533EFB8562F14EBF1A34e5I0H" TargetMode="External"/><Relationship Id="rId225" Type="http://schemas.openxmlformats.org/officeDocument/2006/relationships/hyperlink" Target="consultantplus://offline/ref=6097316EB86FE7D658C7250C51237976DCDC8C6325100095770FE370DC331A322BBCC54AFDA88DD61DDE1AEF1637533EFB8562F14EBF1A34e5I0H" TargetMode="External"/><Relationship Id="rId246" Type="http://schemas.openxmlformats.org/officeDocument/2006/relationships/hyperlink" Target="consultantplus://offline/ref=6097316EB86FE7D658C7250C51237976DCDC8C6325100095770FE370DC331A322BBCC54AFDA88DD61DDE1AEF1637533EFB8562F14EBF1A34e5I0H" TargetMode="External"/><Relationship Id="rId267" Type="http://schemas.openxmlformats.org/officeDocument/2006/relationships/hyperlink" Target="consultantplus://offline/ref=6097316EB86FE7D658C7250C51237976DEDD826C241E0095770FE370DC331A3239BC9D46FDA193D51CCB4CBE50e6I3H" TargetMode="External"/><Relationship Id="rId288" Type="http://schemas.openxmlformats.org/officeDocument/2006/relationships/hyperlink" Target="consultantplus://offline/ref=6097316EB86FE7D658C7250C51237976DCDC8C6325100095770FE370DC331A322BBCC54AFDA88DD61DDE1AEF1637533EFB8562F14EBF1A34e5I0H" TargetMode="External"/><Relationship Id="rId411" Type="http://schemas.openxmlformats.org/officeDocument/2006/relationships/image" Target="media/image135.wmf"/><Relationship Id="rId432" Type="http://schemas.openxmlformats.org/officeDocument/2006/relationships/image" Target="media/image155.wmf"/><Relationship Id="rId453" Type="http://schemas.openxmlformats.org/officeDocument/2006/relationships/hyperlink" Target="consultantplus://offline/ref=6097316EB86FE7D658C7250C51237976D6DA826F221C5D9F7F56EF72DB3C45372CADC54BF4B68DD205D74EBCe5I3H" TargetMode="External"/><Relationship Id="rId106" Type="http://schemas.openxmlformats.org/officeDocument/2006/relationships/hyperlink" Target="consultantplus://offline/ref=6097316EB86FE7D658C73A1954237976D8D088632E415797265AED75D46340223DF5C842E3A88ACB19D54CeBIFH" TargetMode="External"/><Relationship Id="rId127" Type="http://schemas.openxmlformats.org/officeDocument/2006/relationships/image" Target="media/image41.wmf"/><Relationship Id="rId313" Type="http://schemas.openxmlformats.org/officeDocument/2006/relationships/hyperlink" Target="consultantplus://offline/ref=6097316EB86FE7D658C7250C51237976DEDD826C241E0095770FE370DC331A3239BC9D46FDA193D51CCB4CBE50e6I3H" TargetMode="External"/><Relationship Id="rId10" Type="http://schemas.openxmlformats.org/officeDocument/2006/relationships/hyperlink" Target="consultantplus://offline/ref=6097316EB86FE7D658C7250C51237976DDDB8A6D24110095770FE370DC331A3239BC9D46FDA193D51CCB4CBE50e6I3H" TargetMode="External"/><Relationship Id="rId31" Type="http://schemas.openxmlformats.org/officeDocument/2006/relationships/hyperlink" Target="consultantplus://offline/ref=6097316EB86FE7D658C73A1954237976DEDA836C231C5D9F7F56EF72DB3C45372CADC54BF4B68DD205D74EBCe5I3H" TargetMode="External"/><Relationship Id="rId52" Type="http://schemas.openxmlformats.org/officeDocument/2006/relationships/hyperlink" Target="consultantplus://offline/ref=6097316EB86FE7D658C73A1954237976DDDA826A261C5D9F7F56EF72DB3C45252CF5C94BFDA888D410811FFA076F5E37EC9B65E852BD18e3I7H" TargetMode="External"/><Relationship Id="rId73" Type="http://schemas.openxmlformats.org/officeDocument/2006/relationships/image" Target="media/image14.wmf"/><Relationship Id="rId94" Type="http://schemas.openxmlformats.org/officeDocument/2006/relationships/hyperlink" Target="consultantplus://offline/ref=6097316EB86FE7D658C73A1954237976DDDA826A261C5D9F7F56EF72DB3C45252CF5C94BFDA88BD310811FFA076F5E37EC9B65E852BD18e3I7H" TargetMode="External"/><Relationship Id="rId148" Type="http://schemas.openxmlformats.org/officeDocument/2006/relationships/image" Target="media/image62.wmf"/><Relationship Id="rId169" Type="http://schemas.openxmlformats.org/officeDocument/2006/relationships/image" Target="media/image81.wmf"/><Relationship Id="rId334" Type="http://schemas.openxmlformats.org/officeDocument/2006/relationships/hyperlink" Target="consultantplus://offline/ref=6097316EB86FE7D658C73A1954237976DDDC8E6B271C5D9F7F56EF72DB3C45372CADC54BF4B68DD205D74EBCe5I3H" TargetMode="External"/><Relationship Id="rId355" Type="http://schemas.openxmlformats.org/officeDocument/2006/relationships/hyperlink" Target="consultantplus://offline/ref=6097316EB86FE7D658C7250C51237976DEDD826C241E0095770FE370DC331A3239BC9D46FDA193D51CCB4CBE50e6I3H" TargetMode="External"/><Relationship Id="rId376" Type="http://schemas.openxmlformats.org/officeDocument/2006/relationships/hyperlink" Target="consultantplus://offline/ref=6097316EB86FE7D658C73A1954237976DDDA826A261C5D9F7F56EF72DB3C45252CF5C94BFDA985D510811FFA076F5E37EC9B65E852BD18e3I7H" TargetMode="External"/><Relationship Id="rId397" Type="http://schemas.openxmlformats.org/officeDocument/2006/relationships/image" Target="media/image122.wmf"/><Relationship Id="rId4" Type="http://schemas.openxmlformats.org/officeDocument/2006/relationships/webSettings" Target="webSettings.xml"/><Relationship Id="rId180" Type="http://schemas.openxmlformats.org/officeDocument/2006/relationships/hyperlink" Target="consultantplus://offline/ref=6097316EB86FE7D658C7250C51237976DCDC8C6325100095770FE370DC331A322BBCC54AFDA88DD61DDE1AEF1637533EFB8562F14EBF1A34e5I0H" TargetMode="External"/><Relationship Id="rId215" Type="http://schemas.openxmlformats.org/officeDocument/2006/relationships/hyperlink" Target="consultantplus://offline/ref=6097316EB86FE7D658C73A1954237976DDDA826A261C5D9F7F56EF72DB3C45252CF5C94BFDA884D310811FFA076F5E37EC9B65E852BD18e3I7H" TargetMode="External"/><Relationship Id="rId236" Type="http://schemas.openxmlformats.org/officeDocument/2006/relationships/image" Target="media/image84.wmf"/><Relationship Id="rId257" Type="http://schemas.openxmlformats.org/officeDocument/2006/relationships/hyperlink" Target="consultantplus://offline/ref=6097316EB86FE7D658C7250C51237976DCDC8C6325100095770FE370DC331A322BBCC54AFDA88DD61DDE1AEF1637533EFB8562F14EBF1A34e5I0H" TargetMode="External"/><Relationship Id="rId278" Type="http://schemas.openxmlformats.org/officeDocument/2006/relationships/hyperlink" Target="consultantplus://offline/ref=6097316EB86FE7D658C73A1954237976DDDC8E6B271C5D9F7F56EF72DB3C45372CADC54BF4B68DD205D74EBCe5I3H" TargetMode="External"/><Relationship Id="rId401" Type="http://schemas.openxmlformats.org/officeDocument/2006/relationships/hyperlink" Target="consultantplus://offline/ref=6097316EB86FE7D658C73A1954237976DDDA826A261C5D9F7F56EF72DB3C45252CF5C94BFDAA8FD010811FFA076F5E37EC9B65E852BD18e3I7H" TargetMode="External"/><Relationship Id="rId422" Type="http://schemas.openxmlformats.org/officeDocument/2006/relationships/image" Target="media/image145.wmf"/><Relationship Id="rId443" Type="http://schemas.openxmlformats.org/officeDocument/2006/relationships/image" Target="media/image165.wmf"/><Relationship Id="rId303" Type="http://schemas.openxmlformats.org/officeDocument/2006/relationships/hyperlink" Target="consultantplus://offline/ref=6097316EB86FE7D658C7250C51237976DCDC8C6325100095770FE370DC331A322BBCC54AFDA88DD61DDE1AEF1637533EFB8562F14EBF1A34e5I0H" TargetMode="External"/><Relationship Id="rId42" Type="http://schemas.openxmlformats.org/officeDocument/2006/relationships/hyperlink" Target="consultantplus://offline/ref=6097316EB86FE7D658C73A1954237976DDDC8A6C261C5D9F7F56EF72DB3C45372CADC54BF4B68DD205D74EBCe5I3H" TargetMode="External"/><Relationship Id="rId84" Type="http://schemas.openxmlformats.org/officeDocument/2006/relationships/image" Target="media/image24.wmf"/><Relationship Id="rId138" Type="http://schemas.openxmlformats.org/officeDocument/2006/relationships/image" Target="media/image52.wmf"/><Relationship Id="rId345" Type="http://schemas.openxmlformats.org/officeDocument/2006/relationships/hyperlink" Target="consultantplus://offline/ref=6097316EB86FE7D658C73A1954237976DDDA826A261C5D9F7F56EF72DB3C45252CF5C94BFDA98BD010811FFA076F5E37EC9B65E852BD18e3I7H" TargetMode="External"/><Relationship Id="rId387" Type="http://schemas.openxmlformats.org/officeDocument/2006/relationships/hyperlink" Target="consultantplus://offline/ref=6097316EB86FE7D658C73A1954237976DDDA826A261C5D9F7F56EF72DB3C45252CF5C94BFDAA8DD610811FFA076F5E37EC9B65E852BD18e3I7H" TargetMode="External"/><Relationship Id="rId191" Type="http://schemas.openxmlformats.org/officeDocument/2006/relationships/hyperlink" Target="consultantplus://offline/ref=6097316EB86FE7D658C73A1954237976DDDA826A261C5D9F7F56EF72DB3C45252CF5C94BFDA885D010811FFA076F5E37EC9B65E852BD18e3I7H" TargetMode="External"/><Relationship Id="rId205" Type="http://schemas.openxmlformats.org/officeDocument/2006/relationships/hyperlink" Target="consultantplus://offline/ref=6097316EB86FE7D658C7250C51237976DEDD826C241E0095770FE370DC331A3239BC9D46FDA193D51CCB4CBE50e6I3H" TargetMode="External"/><Relationship Id="rId247" Type="http://schemas.openxmlformats.org/officeDocument/2006/relationships/hyperlink" Target="consultantplus://offline/ref=6097316EB86FE7D658C7250C51237976DED88B6920160095770FE370DC331A322BBCC54AFDA88DD419DE1AEF1637533EFB8562F14EBF1A34e5I0H" TargetMode="External"/><Relationship Id="rId412" Type="http://schemas.openxmlformats.org/officeDocument/2006/relationships/image" Target="media/image136.wmf"/><Relationship Id="rId107" Type="http://schemas.openxmlformats.org/officeDocument/2006/relationships/hyperlink" Target="consultantplus://offline/ref=6097316EB86FE7D658C7250C51237976DEDC836E25120095770FE370DC331A322BBCC54AF6FCDC914ED84EB74C625920F09B60eFI7H" TargetMode="External"/><Relationship Id="rId289" Type="http://schemas.openxmlformats.org/officeDocument/2006/relationships/hyperlink" Target="consultantplus://offline/ref=6097316EB86FE7D658C73A1954237976DDDA826A261C5D9F7F56EF72DB3C45252CF5C94BFDA98FD110811FFA076F5E37EC9B65E852BD18e3I7H" TargetMode="External"/><Relationship Id="rId454" Type="http://schemas.openxmlformats.org/officeDocument/2006/relationships/hyperlink" Target="consultantplus://offline/ref=6097316EB86FE7D658C73A1954237976DDD08E632E415797265AED75D46340223DF5C842E3A88ACB19D54CeBIFH" TargetMode="External"/><Relationship Id="rId11" Type="http://schemas.openxmlformats.org/officeDocument/2006/relationships/hyperlink" Target="consultantplus://offline/ref=6097316EB86FE7D658C73A1954237976D6D88E60734B5FCE2A58EA7A8B66553365F8C155FDAF93D71BD7e4IFH" TargetMode="External"/><Relationship Id="rId53" Type="http://schemas.openxmlformats.org/officeDocument/2006/relationships/hyperlink" Target="consultantplus://offline/ref=6097316EB86FE7D658C73A1954237976DDDA826A261C5D9F7F56EF72DB3C45252CF5C94BFDA888D710811FFA076F5E37EC9B65E852BD18e3I7H" TargetMode="External"/><Relationship Id="rId149" Type="http://schemas.openxmlformats.org/officeDocument/2006/relationships/image" Target="media/image63.wmf"/><Relationship Id="rId314" Type="http://schemas.openxmlformats.org/officeDocument/2006/relationships/hyperlink" Target="consultantplus://offline/ref=6097316EB86FE7D658C7250C51237976DCDC8C6325100095770FE370DC331A322BBCC54AFDA88DD61DDE1AEF1637533EFB8562F14EBF1A34e5I0H" TargetMode="External"/><Relationship Id="rId356" Type="http://schemas.openxmlformats.org/officeDocument/2006/relationships/hyperlink" Target="consultantplus://offline/ref=6097316EB86FE7D658C7250C51237976DCDC8C6325100095770FE370DC331A322BBCC54AFDA88DD61DDE1AEF1637533EFB8562F14EBF1A34e5I0H" TargetMode="External"/><Relationship Id="rId398" Type="http://schemas.openxmlformats.org/officeDocument/2006/relationships/image" Target="media/image123.wmf"/><Relationship Id="rId95" Type="http://schemas.openxmlformats.org/officeDocument/2006/relationships/hyperlink" Target="consultantplus://offline/ref=6097316EB86FE7D658C73A1954237976DDDA826A261C5D9F7F56EF72DB3C45252CF5C94BFDA88BDD10811FFA076F5E37EC9B65E852BD18e3I7H" TargetMode="External"/><Relationship Id="rId160" Type="http://schemas.openxmlformats.org/officeDocument/2006/relationships/image" Target="media/image72.wmf"/><Relationship Id="rId216" Type="http://schemas.openxmlformats.org/officeDocument/2006/relationships/hyperlink" Target="consultantplus://offline/ref=6097316EB86FE7D658C7250C51237976DEDD826C241E0095770FE370DC331A3239BC9D46FDA193D51CCB4CBE50e6I3H" TargetMode="External"/><Relationship Id="rId423" Type="http://schemas.openxmlformats.org/officeDocument/2006/relationships/image" Target="media/image146.wmf"/><Relationship Id="rId258" Type="http://schemas.openxmlformats.org/officeDocument/2006/relationships/hyperlink" Target="consultantplus://offline/ref=6097316EB86FE7D658C7250C51237976DEDD826C241E0095770FE370DC331A3239BC9D46FDA193D51CCB4CBE50e6I3H" TargetMode="External"/><Relationship Id="rId22" Type="http://schemas.openxmlformats.org/officeDocument/2006/relationships/hyperlink" Target="consultantplus://offline/ref=6097316EB86FE7D658C73A1954237976DDDA826A261C5D9F7F56EF72DB3C45252CF5C94BFDA88CD110811FFA076F5E37EC9B65E852BD18e3I7H" TargetMode="External"/><Relationship Id="rId64" Type="http://schemas.openxmlformats.org/officeDocument/2006/relationships/image" Target="media/image5.wmf"/><Relationship Id="rId118" Type="http://schemas.openxmlformats.org/officeDocument/2006/relationships/image" Target="media/image33.wmf"/><Relationship Id="rId325" Type="http://schemas.openxmlformats.org/officeDocument/2006/relationships/hyperlink" Target="consultantplus://offline/ref=6097316EB86FE7D658C73A1954237976DDDA826A261C5D9F7F56EF72DB3C45252CF5C94BFDA988D010811FFA076F5E37EC9B65E852BD18e3I7H" TargetMode="External"/><Relationship Id="rId367" Type="http://schemas.openxmlformats.org/officeDocument/2006/relationships/hyperlink" Target="consultantplus://offline/ref=6097316EB86FE7D658C73A1954237976DDDA8E6F241C5D9F7F56EF72DB3C45372CADC54BF4B68DD205D74EBCe5I3H" TargetMode="External"/><Relationship Id="rId171" Type="http://schemas.openxmlformats.org/officeDocument/2006/relationships/hyperlink" Target="consultantplus://offline/ref=6097316EB86FE7D658C73A1954237976DEDA8E6D221C5D9F7F56EF72DB3C45372CADC54BF4B68DD205D74EBCe5I3H" TargetMode="External"/><Relationship Id="rId227" Type="http://schemas.openxmlformats.org/officeDocument/2006/relationships/hyperlink" Target="consultantplus://offline/ref=6097316EB86FE7D658C73A1954237976DEDA836C231C5D9F7F56EF72DB3C45372CADC54BF4B68DD205D74EBCe5I3H" TargetMode="External"/><Relationship Id="rId269" Type="http://schemas.openxmlformats.org/officeDocument/2006/relationships/hyperlink" Target="consultantplus://offline/ref=6097316EB86FE7D658C73A1954237976DDDA826A261C5D9F7F56EF72DB3C45252CF5C94BFDA98CD610811FFA076F5E37EC9B65E852BD18e3I7H" TargetMode="External"/><Relationship Id="rId434" Type="http://schemas.openxmlformats.org/officeDocument/2006/relationships/image" Target="media/image157.wmf"/><Relationship Id="rId33" Type="http://schemas.openxmlformats.org/officeDocument/2006/relationships/hyperlink" Target="consultantplus://offline/ref=6097316EB86FE7D658C73A1954237976DDD88E6A241C5D9F7F56EF72DB3C45372CADC54BF4B68DD205D74EBCe5I3H" TargetMode="External"/><Relationship Id="rId129" Type="http://schemas.openxmlformats.org/officeDocument/2006/relationships/image" Target="media/image43.wmf"/><Relationship Id="rId280" Type="http://schemas.openxmlformats.org/officeDocument/2006/relationships/image" Target="media/image88.wmf"/><Relationship Id="rId336" Type="http://schemas.openxmlformats.org/officeDocument/2006/relationships/hyperlink" Target="consultantplus://offline/ref=6097316EB86FE7D658C73A1954237976DDDC8E6B271C5D9F7F56EF72DB3C45372CADC54BF4B68DD205D74EBCe5I3H" TargetMode="External"/><Relationship Id="rId75" Type="http://schemas.openxmlformats.org/officeDocument/2006/relationships/image" Target="media/image16.wmf"/><Relationship Id="rId140" Type="http://schemas.openxmlformats.org/officeDocument/2006/relationships/image" Target="media/image54.wmf"/><Relationship Id="rId182" Type="http://schemas.openxmlformats.org/officeDocument/2006/relationships/hyperlink" Target="consultantplus://offline/ref=6097316EB86FE7D658C73A1954237976DDDC8A6C261C5D9F7F56EF72DB3C45372CADC54BF4B68DD205D74EBCe5I3H" TargetMode="External"/><Relationship Id="rId378" Type="http://schemas.openxmlformats.org/officeDocument/2006/relationships/image" Target="media/image104.wmf"/><Relationship Id="rId403" Type="http://schemas.openxmlformats.org/officeDocument/2006/relationships/image" Target="media/image127.wmf"/><Relationship Id="rId6" Type="http://schemas.openxmlformats.org/officeDocument/2006/relationships/hyperlink" Target="consultantplus://offline/ref=EFBC325497AA0048BAF4701ABCCA44BC80ADAA24EF68ED5588021C1BB9308846CAB7612D2EF790BBDD3BC18F70966CBEA493B58BDD65885C39I2H" TargetMode="External"/><Relationship Id="rId238" Type="http://schemas.openxmlformats.org/officeDocument/2006/relationships/hyperlink" Target="consultantplus://offline/ref=6097316EB86FE7D658C73A1954237976DDDA826A261C5D9F7F56EF72DB3C45252CF5C94BFDA98DD710811FFA076F5E37EC9B65E852BD18e3I7H" TargetMode="External"/><Relationship Id="rId445" Type="http://schemas.openxmlformats.org/officeDocument/2006/relationships/hyperlink" Target="consultantplus://offline/ref=6097316EB86FE7D658C73A1954237976DDDA826A261C5D9F7F56EF72DB3C45252CF5C94BFDAA8ED610811FFA076F5E37EC9B65E852BD18e3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38644</Words>
  <Characters>220277</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2021-07-09T07:08:00Z</dcterms:created>
  <dcterms:modified xsi:type="dcterms:W3CDTF">2021-07-09T07:09:00Z</dcterms:modified>
</cp:coreProperties>
</file>