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71" w:rsidRDefault="004E71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7171" w:rsidRDefault="004E7171">
      <w:pPr>
        <w:pStyle w:val="ConsPlusNormal"/>
        <w:jc w:val="both"/>
        <w:outlineLvl w:val="0"/>
      </w:pPr>
    </w:p>
    <w:p w:rsidR="004E7171" w:rsidRDefault="004E7171">
      <w:pPr>
        <w:pStyle w:val="ConsPlusNormal"/>
        <w:outlineLvl w:val="0"/>
      </w:pPr>
      <w:r>
        <w:t>Зарегистрировано в Минюсте России 30 декабря 2020 г. N 61953</w:t>
      </w:r>
    </w:p>
    <w:p w:rsidR="004E7171" w:rsidRDefault="004E7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r>
        <w:t>ФЕДЕРАЛЬНАЯ СЛУЖБА ПО НАДЗОРУ В СФЕРЕ ЗАЩИТЫ</w:t>
      </w:r>
    </w:p>
    <w:p w:rsidR="004E7171" w:rsidRDefault="004E7171">
      <w:pPr>
        <w:pStyle w:val="ConsPlusTitle"/>
        <w:jc w:val="center"/>
      </w:pPr>
      <w:r>
        <w:t>ПРАВ ПОТРЕБИТЕЛЕЙ И БЛАГОПОЛУЧИЯ ЧЕЛОВЕКА</w:t>
      </w:r>
    </w:p>
    <w:p w:rsidR="004E7171" w:rsidRDefault="004E7171">
      <w:pPr>
        <w:pStyle w:val="ConsPlusTitle"/>
        <w:jc w:val="center"/>
      </w:pPr>
    </w:p>
    <w:p w:rsidR="004E7171" w:rsidRDefault="004E7171">
      <w:pPr>
        <w:pStyle w:val="ConsPlusTitle"/>
        <w:jc w:val="center"/>
      </w:pPr>
      <w:r>
        <w:t>ГЛАВНЫЙ ГОСУДАРСТВЕННЫЙ САНИТАРНЫЙ ВРАЧ</w:t>
      </w:r>
    </w:p>
    <w:p w:rsidR="004E7171" w:rsidRDefault="004E7171">
      <w:pPr>
        <w:pStyle w:val="ConsPlusTitle"/>
        <w:jc w:val="center"/>
      </w:pPr>
      <w:r>
        <w:t>РОССИЙСКОЙ ФЕДЕРАЦИИ</w:t>
      </w:r>
    </w:p>
    <w:p w:rsidR="004E7171" w:rsidRDefault="004E7171">
      <w:pPr>
        <w:pStyle w:val="ConsPlusTitle"/>
        <w:jc w:val="center"/>
      </w:pPr>
    </w:p>
    <w:p w:rsidR="004E7171" w:rsidRDefault="004E7171">
      <w:pPr>
        <w:pStyle w:val="ConsPlusTitle"/>
        <w:jc w:val="center"/>
      </w:pPr>
      <w:r>
        <w:t>ПОСТАНОВЛЕНИЕ</w:t>
      </w:r>
    </w:p>
    <w:p w:rsidR="004E7171" w:rsidRDefault="004E7171">
      <w:pPr>
        <w:pStyle w:val="ConsPlusTitle"/>
        <w:jc w:val="center"/>
      </w:pPr>
      <w:r>
        <w:t>от 24 декабря 2020 г. N 44</w:t>
      </w:r>
    </w:p>
    <w:p w:rsidR="004E7171" w:rsidRDefault="004E7171">
      <w:pPr>
        <w:pStyle w:val="ConsPlusTitle"/>
        <w:jc w:val="center"/>
      </w:pPr>
    </w:p>
    <w:p w:rsidR="004E7171" w:rsidRDefault="004E7171">
      <w:pPr>
        <w:pStyle w:val="ConsPlusTitle"/>
        <w:jc w:val="center"/>
      </w:pPr>
      <w:r>
        <w:t>ОБ УТВЕРЖДЕНИИ САНИТАРНЫХ ПРАВИЛ СП 2.1.3678-20</w:t>
      </w:r>
    </w:p>
    <w:p w:rsidR="004E7171" w:rsidRDefault="004E7171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4E7171" w:rsidRDefault="004E7171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4E7171" w:rsidRDefault="004E7171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4E7171" w:rsidRDefault="004E7171">
      <w:pPr>
        <w:pStyle w:val="ConsPlusTitle"/>
        <w:jc w:val="center"/>
      </w:pPr>
      <w:r>
        <w:t>ОСУЩЕСТВЛЯЮЩИХ ПРОДАЖУ ТОВАРОВ, ВЫПОЛНЕНИЕ РАБОТ</w:t>
      </w:r>
    </w:p>
    <w:p w:rsidR="004E7171" w:rsidRDefault="004E7171">
      <w:pPr>
        <w:pStyle w:val="ConsPlusTitle"/>
        <w:jc w:val="center"/>
      </w:pPr>
      <w:r>
        <w:t>ИЛИ ОКАЗАНИЕ УСЛУГ"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4E7171" w:rsidRDefault="004E717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4E7171" w:rsidRDefault="004E717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 w:rsidR="004E7171" w:rsidRDefault="004E7171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4E7171" w:rsidRDefault="004E717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</w:pPr>
      <w:r>
        <w:t>А.Ю.ПОПОВА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0"/>
      </w:pPr>
      <w:r>
        <w:t>Приложение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</w:pPr>
      <w:r>
        <w:t>Утверждены</w:t>
      </w:r>
    </w:p>
    <w:p w:rsidR="004E7171" w:rsidRDefault="004E7171">
      <w:pPr>
        <w:pStyle w:val="ConsPlusNormal"/>
        <w:jc w:val="right"/>
      </w:pPr>
      <w:r>
        <w:t>постановлением Главного</w:t>
      </w:r>
    </w:p>
    <w:p w:rsidR="004E7171" w:rsidRDefault="004E7171">
      <w:pPr>
        <w:pStyle w:val="ConsPlusNormal"/>
        <w:jc w:val="right"/>
      </w:pPr>
      <w:r>
        <w:t>государственного санитарного врача</w:t>
      </w:r>
    </w:p>
    <w:p w:rsidR="004E7171" w:rsidRDefault="004E7171">
      <w:pPr>
        <w:pStyle w:val="ConsPlusNormal"/>
        <w:jc w:val="right"/>
      </w:pPr>
      <w:r>
        <w:t>Российской Федерации</w:t>
      </w:r>
    </w:p>
    <w:p w:rsidR="004E7171" w:rsidRDefault="004E7171">
      <w:pPr>
        <w:pStyle w:val="ConsPlusNormal"/>
        <w:jc w:val="right"/>
      </w:pPr>
      <w:r>
        <w:t>от 24.12.2020 N 44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0" w:name="P44"/>
      <w:bookmarkEnd w:id="0"/>
      <w:r>
        <w:t>СП 2.1.3678-20</w:t>
      </w:r>
    </w:p>
    <w:p w:rsidR="004E7171" w:rsidRDefault="004E7171">
      <w:pPr>
        <w:pStyle w:val="ConsPlusTitle"/>
        <w:jc w:val="center"/>
      </w:pPr>
    </w:p>
    <w:p w:rsidR="004E7171" w:rsidRDefault="004E7171">
      <w:pPr>
        <w:pStyle w:val="ConsPlusTitle"/>
        <w:jc w:val="center"/>
      </w:pPr>
      <w:r>
        <w:t>"САНИТАРНО-ЭПИДЕМИОЛОГИЧЕСКИЕ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4E7171" w:rsidRDefault="004E7171">
      <w:pPr>
        <w:pStyle w:val="ConsPlusTitle"/>
        <w:jc w:val="center"/>
      </w:pPr>
      <w:r>
        <w:t>И ТРАНСПОРТА, А ТАКЖЕ УСЛОВИЯМ ДЕЯТЕЛЬНОСТИ ХОЗЯЙСТВУЮЩИХ</w:t>
      </w:r>
    </w:p>
    <w:p w:rsidR="004E7171" w:rsidRDefault="004E7171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4E7171" w:rsidRDefault="004E7171">
      <w:pPr>
        <w:pStyle w:val="ConsPlusTitle"/>
        <w:jc w:val="center"/>
      </w:pPr>
      <w:r>
        <w:t>РАБОТ ИЛИ ОКАЗАНИЕ УСЛУГ"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I. Область применения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bookmarkStart w:id="1" w:name="P54"/>
      <w:bookmarkEnd w:id="1"/>
      <w:r>
        <w:t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54" w:history="1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II. Общие требования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 xml:space="preserve"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</w:t>
      </w:r>
      <w:r>
        <w:lastRenderedPageBreak/>
        <w:t>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Статьи 11</w:t>
        </w:r>
      </w:hyperlink>
      <w:r>
        <w:t xml:space="preserve">, </w:t>
      </w:r>
      <w:hyperlink r:id="rId13" w:history="1">
        <w:r>
          <w:rPr>
            <w:color w:val="0000FF"/>
          </w:rPr>
          <w:t>29</w:t>
        </w:r>
      </w:hyperlink>
      <w:r>
        <w:t xml:space="preserve">, </w:t>
      </w:r>
      <w:hyperlink r:id="rId14" w:history="1">
        <w:r>
          <w:rPr>
            <w:color w:val="0000FF"/>
          </w:rPr>
          <w:t>32</w:t>
        </w:r>
      </w:hyperlink>
      <w:r>
        <w:t xml:space="preserve"> и </w:t>
      </w:r>
      <w:hyperlink r:id="rId15" w:history="1">
        <w:r>
          <w:rPr>
            <w:color w:val="0000FF"/>
          </w:rPr>
          <w:t>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должны устанавливаться водонагревающие устройства.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2.3. Вода, используемая в хозяйственно-питьевых и бытовых целях, должна соответствовать гигиеническим нормативам.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Не допускается использование воды из системы отопления для технологических, а также хозяйственно-бытовых целей.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2.4. В помещениях обеспечиваются параметры микроклимата, воздухообмена, определенные требованиями гигиенических нормативов.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2.8. На территории земельного участка, используемого хозяйствующим субъектом на праве </w:t>
      </w:r>
      <w:r>
        <w:lastRenderedPageBreak/>
        <w:t>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2.12. В помещениях не должно быть насекомых, грызунов и следов их жизнедеятельности.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III. 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4E7171" w:rsidRDefault="004E7171">
      <w:pPr>
        <w:pStyle w:val="ConsPlusTitle"/>
        <w:jc w:val="center"/>
      </w:pPr>
      <w:r>
        <w:t>производственно-технического назначения, товаров</w:t>
      </w:r>
    </w:p>
    <w:p w:rsidR="004E7171" w:rsidRDefault="004E7171">
      <w:pPr>
        <w:pStyle w:val="ConsPlusTitle"/>
        <w:jc w:val="center"/>
      </w:pPr>
      <w:r>
        <w:t>для личных и бытовых нужд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4E7171" w:rsidRDefault="004E7171">
      <w:pPr>
        <w:pStyle w:val="ConsPlusTitle"/>
        <w:jc w:val="center"/>
      </w:pPr>
      <w:r>
        <w:t>помещений, зданий, сооружений при осуществлении</w:t>
      </w:r>
    </w:p>
    <w:p w:rsidR="004E7171" w:rsidRDefault="004E7171">
      <w:pPr>
        <w:pStyle w:val="ConsPlusTitle"/>
        <w:jc w:val="center"/>
      </w:pPr>
      <w:r>
        <w:t>деятельности хозяйствующими субъектами,</w:t>
      </w:r>
    </w:p>
    <w:p w:rsidR="004E7171" w:rsidRDefault="004E7171">
      <w:pPr>
        <w:pStyle w:val="ConsPlusTitle"/>
        <w:jc w:val="center"/>
      </w:pPr>
      <w:r>
        <w:t>оказывающими медицинские услуги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bookmarkStart w:id="2" w:name="P100"/>
      <w:bookmarkEnd w:id="2"/>
      <w:r>
        <w:lastRenderedPageBreak/>
        <w:t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Отделения (кабинеты) магнитно-резонансной томографии не допускается размещать смежно с квартирами.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4.1.9. К инфекционному отделению обеспечивается отдельный въезд (вход) и крытая площадка для дезинфекции транспорта.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4.1.10. В инфекционное отделение должен быть предусмотрен отдельный вход.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4.2.2. 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anchor="P764" w:history="1">
        <w:r>
          <w:rPr>
            <w:color w:val="0000FF"/>
          </w:rPr>
          <w:t>приложениям N N 1</w:t>
        </w:r>
      </w:hyperlink>
      <w:r>
        <w:t xml:space="preserve"> и </w:t>
      </w:r>
      <w:hyperlink w:anchor="P1271" w:history="1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При этом площади помещений, предусмотренные в </w:t>
      </w:r>
      <w:hyperlink w:anchor="P764" w:history="1">
        <w:r>
          <w:rPr>
            <w:color w:val="0000FF"/>
          </w:rPr>
          <w:t>приложениях N N 1</w:t>
        </w:r>
      </w:hyperlink>
      <w:r>
        <w:t xml:space="preserve"> и </w:t>
      </w:r>
      <w:hyperlink w:anchor="P1271" w:history="1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Площадь помещений, не указанных в таблице, определяется непосредственно хозяйствующим субъектом с учетом: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габаритов и расстановки оборудования;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числа лиц, которые одновременно могут находиться в помещении;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последовательности технологических процессов;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</w:t>
      </w:r>
      <w:r>
        <w:lastRenderedPageBreak/>
        <w:t>работников организуются независимо от количества посещений в смену.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4E7171" w:rsidRDefault="004E7171">
      <w:pPr>
        <w:pStyle w:val="ConsPlusNormal"/>
        <w:spacing w:before="220"/>
        <w:ind w:firstLine="540"/>
        <w:jc w:val="both"/>
      </w:pPr>
      <w:bookmarkStart w:id="3" w:name="P132"/>
      <w:bookmarkEnd w:id="3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возбудителя.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4.4.6. Умывальниками с установкой смесителей с бесконтактным управлением и дозаторами </w:t>
      </w:r>
      <w:r>
        <w:lastRenderedPageBreak/>
        <w:t>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4E7171" w:rsidRDefault="004E7171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1298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</w:t>
      </w:r>
      <w:r>
        <w:lastRenderedPageBreak/>
        <w:t>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149" w:history="1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lastRenderedPageBreak/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Оборудование прочих приточных и вытяжных вентиляционных систем размещается в </w:t>
      </w:r>
      <w:r>
        <w:lastRenderedPageBreak/>
        <w:t>отдельном помещении (вентиляционной камере) или в климатическом исполнении на кровле здания.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vertAlign w:val="superscript"/>
        </w:rPr>
        <w:t>2</w:t>
      </w:r>
      <w:r>
        <w:t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r>
        <w:rPr>
          <w:vertAlign w:val="superscript"/>
        </w:rPr>
        <w:t>2</w:t>
      </w:r>
      <w:r>
        <w:t>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4.9.1. Палатная секция должна быть непроходной.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4.9.2. При входе в палатное отделение, палатную секцию должен быть шлюз.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4.10. К палатным отделениям хирургического профиля предъявляются следующие </w:t>
      </w:r>
      <w:r>
        <w:lastRenderedPageBreak/>
        <w:t>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4.10.1. Пациенты с гнойно-септическими заболеваниями изолируются в отделение гнойной хирургии, либо в бокс или боксированную палату.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помещения (изоляторы).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4.11.3. Вход в операционный блок должен осуществляться через санитарные пропускники после санитарной обработки.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второе - для переодевания работников;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4.11.6. В операционных блоках на две операционных оборудуется один санитарный пропускник.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более коек для рожениц).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</w:t>
      </w:r>
      <w:r>
        <w:lastRenderedPageBreak/>
        <w:t>более трех коек.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должен быть организован туалет.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4.18.2. Для проведения хронического гемодиализа амбулаторным пациентам должна выделяться самостоятельная зона.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4.18.4. Пациенты, находящиеся на хроническом гемодиализе, должны быть привиты против </w:t>
      </w:r>
      <w:r>
        <w:lastRenderedPageBreak/>
        <w:t>гепатита B.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 К отделению лучевой диагностики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 w:rsidRPr="00C47D74">
        <w:rPr>
          <w:position w:val="-2"/>
        </w:rPr>
        <w:pict>
          <v:shape id="_x0000_i1025" style="width:10.7pt;height:13.05pt" coordsize="" o:spt="100" adj="0,,0" path="" filled="f" stroked="f">
            <v:stroke joinstyle="miter"/>
            <v:imagedata r:id="rId17" o:title="base_1_373317_32768"/>
            <v:formulas/>
            <v:path o:connecttype="segments"/>
          </v:shape>
        </w:pict>
      </w:r>
      <w:r>
        <w:t xml:space="preserve"> 0,5 мТл.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4.19.7. В случае выхода линии зоны контролируемого доступа (зона магнитной индукции </w:t>
      </w:r>
      <w:r w:rsidRPr="00C47D74">
        <w:rPr>
          <w:position w:val="-2"/>
        </w:rPr>
        <w:pict>
          <v:shape id="_x0000_i1026" style="width:10.7pt;height:13.05pt" coordsize="" o:spt="100" adj="0,,0" path="" filled="f" stroked="f">
            <v:stroke joinstyle="miter"/>
            <v:imagedata r:id="rId17" o:title="base_1_373317_32769"/>
            <v:formulas/>
            <v:path o:connecttype="segments"/>
          </v:shape>
        </w:pict>
      </w:r>
      <w: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 w:rsidRPr="00C47D74">
        <w:rPr>
          <w:position w:val="-2"/>
        </w:rPr>
        <w:pict>
          <v:shape id="_x0000_i1027" style="width:10.7pt;height:13.05pt" coordsize="" o:spt="100" adj="0,,0" path="" filled="f" stroked="f">
            <v:stroke joinstyle="miter"/>
            <v:imagedata r:id="rId18" o:title="base_1_373317_32770"/>
            <v:formulas/>
            <v:path o:connecttype="segments"/>
          </v:shape>
        </w:pict>
      </w:r>
      <w: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 Минюстом России 21.02.2008 N 11197).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4.22.2. Вход детей в детские поликлиники организуется через бокс.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4.23. К кабинету врача-косметолога предъявляются следующие санитарно-</w:t>
      </w:r>
      <w:r>
        <w:lastRenderedPageBreak/>
        <w:t>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4.24. К центральному стерилизационному отделению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4.24.1. Помещения центрального стерилизационного отделения должны быть разделены на три зоны: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помещения приема и очистки медицинских изделий (далее - грязная зона);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помещения упаковки, комплектации и загрузки в стерилизаторы (далее - чистая зона);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стерильная половина стерилизационной-автоклавной, склад стерильных материалов и экспедиция (далее - стерильная зона).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4.25.7. В медицинской организации не должно быть насекомых и грызунов.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регистрационный N 19871).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4.26.5. В стоматологических кабинетах площадь на основную стоматологическую установку должна быть не менее 14 м</w:t>
      </w:r>
      <w:r>
        <w:rPr>
          <w:vertAlign w:val="superscript"/>
        </w:rPr>
        <w:t>2</w:t>
      </w:r>
      <w:r>
        <w:t>, на дополнительную установку - 10 м</w:t>
      </w:r>
      <w:r>
        <w:rPr>
          <w:vertAlign w:val="superscript"/>
        </w:rPr>
        <w:t>2</w:t>
      </w:r>
      <w:r>
        <w:t xml:space="preserve"> (на стоматологическое кресло без бормашины - 7 м</w:t>
      </w:r>
      <w:r>
        <w:rPr>
          <w:vertAlign w:val="superscript"/>
        </w:rPr>
        <w:t>2</w:t>
      </w:r>
      <w:r>
        <w:t>), высота потолка кабинетов - не менее 2,4 метров.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4.26.7. Требования к внутренней отделке помещений установлены </w:t>
      </w:r>
      <w:hyperlink w:anchor="P132" w:history="1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</w:t>
      </w:r>
      <w:r>
        <w:lastRenderedPageBreak/>
        <w:t>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100" w:history="1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1271" w:history="1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4.27.4. Здания фельдшерских акушерских пунктов, амбулаторий оборудуются естественной вентиляцией.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V. 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при предоставлении услуг аптечными организациями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Не допускается размещение в аптеке организаций, функционально с ней не связанных.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размещении аптеки в многоквартирном доме необходимо наличие входа, изолированного от жилых помещений.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Общее искусственное освещение должно быть предусмотрено во всех помещениях.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5.16. Поверхности мебели и оборудования должны быть устойчивы к воздействию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5.21. Хранение верхней одежды и обуви работников осуществляется отдельно от спецодежды.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5.24. Должна быть организована административно-бытовая зона для приема пищи и хранения личных вещей работников.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к предоставлению услуг в области спорта, организации</w:t>
      </w:r>
    </w:p>
    <w:p w:rsidR="004E7171" w:rsidRDefault="004E7171">
      <w:pPr>
        <w:pStyle w:val="ConsPlusTitle"/>
        <w:jc w:val="center"/>
      </w:pPr>
      <w:r>
        <w:t>досуга и развлечений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зрителей оборудуются туалеты, раздельные для мужчин и женщин, или биотуалеты.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6.1.7. Размещение спортивных залов для детей в цокольных и подвальных этажах зданий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</w:t>
      </w:r>
      <w:r>
        <w:lastRenderedPageBreak/>
        <w:t>приготовления дезинфицирующих растворов.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6.1.10. В зданиях объектов спорта должны быть гардеробы, раздельные санитарные узлы для посетителей.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6.1.12. В помещениях для занятий спортом должно быть естественное и искусственное освещение.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391" w:history="1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4E7171" w:rsidRDefault="004E71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71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7171" w:rsidRDefault="004E71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E7171" w:rsidRDefault="004E7171">
            <w:pPr>
              <w:pStyle w:val="ConsPlusNormal"/>
              <w:jc w:val="both"/>
            </w:pPr>
            <w:r>
              <w:rPr>
                <w:color w:val="392C69"/>
              </w:rPr>
              <w:t>Требования к бассейнам содержатся также в Постановлении Главного государственного санитарного врача РФ от 28.01.2021 N 2.</w:t>
            </w:r>
          </w:p>
        </w:tc>
      </w:tr>
    </w:tbl>
    <w:p w:rsidR="004E7171" w:rsidRDefault="004E7171">
      <w:pPr>
        <w:pStyle w:val="ConsPlusNormal"/>
        <w:spacing w:before="280"/>
        <w:ind w:firstLine="540"/>
        <w:jc w:val="both"/>
      </w:pPr>
      <w:bookmarkStart w:id="5" w:name="P391"/>
      <w:bookmarkEnd w:id="5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182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bookmarkStart w:id="6" w:name="P394"/>
      <w:bookmarkEnd w:id="6"/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6.2.5. При непосредственном выходе из душевых на обходную дорожку бассейна ножные ванны могут отсутствовать.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Использование деревянных трапов в душевых и раздевалках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установить грязевые лотки или грязевые трапы.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anchor="P1748" w:history="1">
        <w:r>
          <w:rPr>
            <w:color w:val="0000FF"/>
          </w:rPr>
          <w:t>приложениях N N 4</w:t>
        </w:r>
      </w:hyperlink>
      <w:r>
        <w:t xml:space="preserve"> и </w:t>
      </w:r>
      <w:hyperlink w:anchor="P182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Время полного водообмена и количество посетителей должно рассчитываться в соответствии с </w:t>
      </w:r>
      <w:hyperlink w:anchor="P1748" w:history="1">
        <w:r>
          <w:rPr>
            <w:color w:val="0000FF"/>
          </w:rPr>
          <w:t>приложениями N N 4</w:t>
        </w:r>
      </w:hyperlink>
      <w:r>
        <w:t xml:space="preserve"> и </w:t>
      </w:r>
      <w:hyperlink w:anchor="P1825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поступающей - в бассейнах всех типов;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диапазоне 7,2 - 7,6.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6.2.21. Ежедневная уборка должна проводиться в конце рабочего дня.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</w:t>
      </w:r>
      <w:r>
        <w:lastRenderedPageBreak/>
        <w:t>соответствии с гигиеническими нормативами.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присутствие озона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качеством воды;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параметрами микроклимата;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состоянием воздушной среды в зоне дыхания пловцов;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уровнями шума и освещенности.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Проводятся также бактериологические и паразитологические анализы смывов с поверхностей.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а) органолептические (мутность, цветность, запах) - 1 раз в сутки в дневное или вечернее время;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в) основные микробиологические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г) паразитологические - 1 раз в квартал;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д) содержание хлороформа (при хлорировании) или формальдегида (при озонировании) - 1 </w:t>
      </w:r>
      <w:r>
        <w:lastRenderedPageBreak/>
        <w:t>раз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6.2.33. Лабораторный контроль воды по этапам водоподготовки проводится с отбором проб воды: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до и после фильтров - в бассейнах рециркуляционного типа и с морской водой;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6.2.34. Лабораторный контроль за параметрами микроклимата и освещенности: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освещенность - 1 раз в год.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1825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1827" w:history="1">
        <w:r>
          <w:rPr>
            <w:color w:val="0000FF"/>
          </w:rPr>
          <w:t>таблице N 1</w:t>
        </w:r>
      </w:hyperlink>
      <w:r>
        <w:t xml:space="preserve"> приложения N 6 к настоящим правилам.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394" w:history="1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6.3.4. Не допускается размещение мест приема пищи и напитков непосредственно в воде </w:t>
      </w:r>
      <w:r>
        <w:lastRenderedPageBreak/>
        <w:t>бассейнов аквапарка.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6.3.7. Время полного водообмена бассейнов рециркуляторного и проточного типов не должно превышать 4 часов.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исходной - в бассейнах всех типов;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перед подачей подготовленной воды в бассейн.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6.3.14. Водные аттракционы всех типов должны снабжаться бассейновой или подготовленной водой.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6.3.15. Качество бассейновой воды и воздуха в водной зоне аквапарка должны соответствовать гигиеническим нормативам.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1883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к предоставлению гостиничных услуг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7.2. Собственная территория гостиницы должна содержаться в чистоте, вход в гостиницу должен быть освещен.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7.7. Наматрасники, ковровые изделия должны быть из материалов, подвергающихся сухой, влажной или химической очистке.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7.11. Уборка номеров с применением моющих и дезинфицирующих средств проводится не менее 1 раза в неделю.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7.12. Окна моются не менее двух раз в год.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помещении (отведенном месте) должны быть обеспечены условия для обработки уборочного инвентаря и его просушки.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519" w:history="1">
        <w:r>
          <w:rPr>
            <w:color w:val="0000FF"/>
          </w:rPr>
          <w:t>пунктом 7.21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bookmarkStart w:id="7" w:name="P519"/>
      <w:bookmarkEnd w:id="7"/>
      <w:r>
        <w:t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4E7171" w:rsidRDefault="004E7171">
      <w:pPr>
        <w:pStyle w:val="ConsPlusTitle"/>
        <w:jc w:val="center"/>
      </w:pPr>
      <w:r>
        <w:t>к предоставлению бытовых услуг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Кабинеты оказания разных услуг должны размещаться в отдельных помещениях.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8.2.5. Рабочие места оборудуются мебелью, позволяющей проводить обработку моющими и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8.2.10. В соляриях не допускается использовать оборудование с диапазоном ультрафиолетового излучения УФ-C.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8.2.11. В состав помещений, где расположены кабины соляриев, при отсутствии других услуг, </w:t>
      </w:r>
      <w:r>
        <w:lastRenderedPageBreak/>
        <w:t>оказываемых данной организацией, должна входить зона, в которой обеспечивается защита оператора от ультрафиолетовых лучей.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8.2.19. Работники и посетители должны иметь доступ к умывальнику и туалету.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8.2.27. При выполнении маникюра и педикюра должны использоваться одноразовые салфетки для каждого посетителя.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8.2.30. Электроды к косметическому оборудованию и приборам дезинфицируются перед каждым посетителем.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После окончания дезинфекции инструменты подвергают предстерилизационной очистке и стерилизации.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8.2.32. Для проведения дезинфекционных мероприятий должен быть обеспечен запас </w:t>
      </w:r>
      <w:r>
        <w:lastRenderedPageBreak/>
        <w:t>средств для дезинфекции, предстерилизационной очистки и стерилизации на 3 дня.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Рабочая и личная одежда работников должна храниться раздельно.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8.3.2. Планировка прачечных должна обеспечивать последовательность технологического процесса.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8.3.4. Прачечные, кроме прачечных самообслуживания, должны иметь два отделения, изолированных друг от друга.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8.3.6. Входы в прачечные, кроме прачечных самообслуживания, должны иметь отдельный вход.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Не допускается хранение чистого белья непосредственно на полу. Выдача чистого белья производится в упаковке.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8.4.1. Размещение общественных туалетов в многоквартирных домах и жилых домах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общественных туалетах должны быть следующие помещения: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б) помещение для размещения в мужском отделении писсуаров, лотков;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в) шлюзы с установкой умывальных раковин;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г) помещение для дежурного персонала;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д) входной тамбур;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е) помещения или шкафы для хранения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8.4.8. В общественных туалетах должны быть организованы дератизационные, дезинсекционные, и дезинфекционные мероприятия в соответствии с санитарными правилами.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8.5.9. Отделка парильной проводится строительными материалами, предназначенными для использования при температуре от +20 °C до +160 °C.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4E7171" w:rsidRDefault="004E7171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4E7171" w:rsidRDefault="004E7171">
      <w:pPr>
        <w:pStyle w:val="ConsPlusTitle"/>
        <w:jc w:val="center"/>
      </w:pPr>
      <w:r>
        <w:t>организаций социального обслуживания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ind w:firstLine="540"/>
        <w:jc w:val="both"/>
      </w:pPr>
      <w:r>
        <w:lastRenderedPageBreak/>
        <w:t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661" w:history="1">
        <w:r>
          <w:rPr>
            <w:color w:val="0000FF"/>
          </w:rPr>
          <w:t>пункте 9.8</w:t>
        </w:r>
      </w:hyperlink>
      <w:r>
        <w:t xml:space="preserve"> настоящих правил.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</w:t>
      </w:r>
      <w:r>
        <w:lastRenderedPageBreak/>
        <w:t>помощи в стационарных условиях, обеспечивающей круглосуточное медицинское наблюдение и лечение.</w:t>
      </w:r>
    </w:p>
    <w:p w:rsidR="004E7171" w:rsidRDefault="004E7171">
      <w:pPr>
        <w:pStyle w:val="ConsPlusNormal"/>
        <w:spacing w:before="220"/>
        <w:ind w:firstLine="540"/>
        <w:jc w:val="both"/>
      </w:pPr>
      <w:bookmarkStart w:id="8" w:name="P661"/>
      <w:bookmarkEnd w:id="8"/>
      <w:r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приема лиц пожилого возраста, лиц с ограниченными возможностями здоровья и инвалидов;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хозяйственные помещения;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vertAlign w:val="superscript"/>
        </w:rPr>
        <w:t>2</w:t>
      </w:r>
      <w:r>
        <w:t xml:space="preserve"> на 1 койку.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9.19. Помещения постоянного пребывания и проживания оборудуют приборами по обеззараживанию воздуха.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</w:t>
      </w:r>
      <w:r>
        <w:lastRenderedPageBreak/>
        <w:t>и отделочные материалы не должны оказывать вредное влияние для здоровья человека.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Также в туалете должен быть полотенцесушитель.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9.26. На каждом этаже организации социального обслуживания, предоставляющей </w:t>
      </w:r>
      <w:r>
        <w:lastRenderedPageBreak/>
        <w:t>социальные услуги без обеспечения проживания, оборудуются туалеты для мужчин и женщин.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lastRenderedPageBreak/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9.38. Окна снаружи и изнутри моются по мере загрязнения, но не реже 2 раз в год (весной и осенью).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</w:t>
      </w:r>
      <w:r>
        <w:lastRenderedPageBreak/>
        <w:t>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Смена постельного белья и одежды производится по мере загрязнения, но не реже 1 раза в неделю.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 xml:space="preserve"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</w:t>
      </w:r>
      <w:r>
        <w:lastRenderedPageBreak/>
        <w:t>индивидуальной защиты с учетом инструкции по применению конкретных средств дезинфекции, дезинсекции, дератизации.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Для проживающих должна быть организована возможность стрижки не реже 1 раза в 2 месяца и бритья не реже 2 раз в неделю.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4E7171" w:rsidRDefault="004E7171">
      <w:pPr>
        <w:pStyle w:val="ConsPlusNormal"/>
        <w:spacing w:before="220"/>
        <w:ind w:firstLine="540"/>
        <w:jc w:val="both"/>
      </w:pPr>
      <w: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r>
        <w:t>Приложение 1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9" w:name="P764"/>
      <w:bookmarkEnd w:id="9"/>
      <w:r>
        <w:t>НАБОР</w:t>
      </w:r>
    </w:p>
    <w:p w:rsidR="004E7171" w:rsidRDefault="004E7171">
      <w:pPr>
        <w:pStyle w:val="ConsPlusTitle"/>
        <w:jc w:val="center"/>
      </w:pPr>
      <w:r>
        <w:t>ОСНОВНЫХ ПОМЕЩЕНИЙ, НЕОБХОДИМЫХ ДЛЯ ОБЕСПЕЧЕНИЯ</w:t>
      </w:r>
    </w:p>
    <w:p w:rsidR="004E7171" w:rsidRDefault="004E7171">
      <w:pPr>
        <w:pStyle w:val="ConsPlusTitle"/>
        <w:jc w:val="center"/>
      </w:pPr>
      <w:r>
        <w:t>ПРОТИВОЭПИДЕМИЧЕСКОГО РЕЖИМА И МИНИМАЛЬНЫЕ</w:t>
      </w:r>
    </w:p>
    <w:p w:rsidR="004E7171" w:rsidRDefault="004E7171">
      <w:pPr>
        <w:pStyle w:val="ConsPlusTitle"/>
        <w:jc w:val="center"/>
      </w:pPr>
      <w:r>
        <w:t>ПЛОЩАДИ ПОМЕЩЕНИЙ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4E7171">
        <w:tc>
          <w:tcPr>
            <w:tcW w:w="629" w:type="dxa"/>
          </w:tcPr>
          <w:p w:rsidR="004E7171" w:rsidRDefault="004E71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  <w:jc w:val="center"/>
            </w:pPr>
            <w:r>
              <w:t>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2"/>
            </w:pPr>
            <w: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1.1. Палаты на одну койку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Интенсивной терапии, для ожоговых больных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Индивидуальная родовая палата с кроватью-трансформером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30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Для новорожденных (изолятор)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Для взрослых или детей старше 7 лет с сопровождающим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1.2. Палаты на две койки и более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4"/>
            </w:pPr>
            <w:r>
              <w:t>Для взрослых и детей старше 7 лет: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13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Психиатрические общего типа и наркологические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4"/>
            </w:pPr>
            <w:r>
              <w:t>Для детей до 7 лет: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13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 дневным пребыванием матерей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 круглосуточным пребыванием матерей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7,5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Психиатрические общего типа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Прочие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4"/>
            </w:pPr>
            <w:r>
              <w:t>Для детей до 1 года: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Интенсивной терапии для новорожденных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9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4"/>
            </w:pPr>
            <w:r>
              <w:t>Для детей с круглосуточным пребыванием матерей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Для детей с дневным пребыванием матерей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4"/>
            </w:pPr>
            <w:r>
              <w:t>В палатах без пребывания матерей: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- на 1 кроватку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4,5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- на 1 кувез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2"/>
            </w:pPr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29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17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гигиены полости рта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Операционный блок стоматологический: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  <w:vMerge w:val="restart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операционная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20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шлюз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20</w:t>
            </w:r>
          </w:p>
        </w:tc>
      </w:tr>
      <w:tr w:rsidR="004E7171">
        <w:tc>
          <w:tcPr>
            <w:tcW w:w="629" w:type="dxa"/>
            <w:vMerge w:val="restart"/>
          </w:tcPr>
          <w:p w:rsidR="004E7171" w:rsidRDefault="004E7171">
            <w:pPr>
              <w:pStyle w:val="ConsPlusNormal"/>
            </w:pPr>
            <w:r>
              <w:t>34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Зуботехническая лаборатория: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зубных техников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 (4 м</w:t>
            </w:r>
            <w:r>
              <w:rPr>
                <w:vertAlign w:val="superscript"/>
              </w:rPr>
              <w:t>2</w:t>
            </w:r>
            <w:r>
              <w:t xml:space="preserve"> на одного техника, но не более 10 техников в одном помещении)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Литейная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Перевязочная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взятия проб капиллярной крови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 на каждое рабочее место, но не менее 9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39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Предоперационная при малой операционной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Шлюз при малой операционной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 на 1 место, но не менее 9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 на 1 место, но не менее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 на место, но не менее 24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Процедурная эндоскопии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мойки и обработки эндоскопов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7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49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водогрязелечения, ванный зал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 на 1 место (ванну)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ингаляционной терапии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3 на 1 место, но не менее 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5 на 1 место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Кабинеты механотерапии, трудотерапии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 на 1 место, но не менее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Кабинеты массажа, мануальной терапии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 на 1 кушетку, но не менее 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Кабинет магнитно-резонансной томографии: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Процедурная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В соответствии с техническими требованиями к оборудованию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Комната управления магнитно-резонансной томографии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2"/>
            </w:pPr>
            <w: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3.1. Приемные отделения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Санитарный пропускник для пациентов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59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Фильтр для приема рожениц и беременных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временного хранения вещей пациентов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Предреанимационная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Реанимационный зал (при наличии)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Родильный бокс: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  <w:vMerge w:val="restart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уличный тамбур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санитарной обработки рожениц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  <w:tcBorders>
              <w:bottom w:val="nil"/>
            </w:tcBorders>
          </w:tcPr>
          <w:p w:rsidR="004E7171" w:rsidRDefault="004E7171">
            <w:pPr>
              <w:pStyle w:val="ConsPlusNormal"/>
            </w:pPr>
            <w:r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bottom w:val="nil"/>
            </w:tcBorders>
          </w:tcPr>
          <w:p w:rsidR="004E7171" w:rsidRDefault="004E7171">
            <w:pPr>
              <w:pStyle w:val="ConsPlusNormal"/>
            </w:pPr>
            <w:r>
              <w:t>24;</w:t>
            </w:r>
          </w:p>
        </w:tc>
      </w:tr>
      <w:tr w:rsidR="004E7171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  <w:tcBorders>
              <w:top w:val="nil"/>
            </w:tcBorders>
          </w:tcPr>
          <w:p w:rsidR="004E7171" w:rsidRDefault="004E7171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 w:rsidR="004E7171" w:rsidRDefault="004E7171">
            <w:pPr>
              <w:pStyle w:val="ConsPlusNormal"/>
            </w:pPr>
            <w:r>
              <w:t>30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туалет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3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подготовительная с душем для работников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3.2. Прочие помещения палатных секций (отделений)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Пост дежурной медицинской сестры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 (помещение или зона)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Буфетная с оборудованием для мойки столовой посуды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Буфетная при применении технологии системы "таблет-питания"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Обеденный зал (при наличии)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1,2 на 1 посадочное место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69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Санитарный узел при палате (унитаз, умывальник, душ)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3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Туалет при палате (унитаз, умывальник)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Туалет палатной секции (унитазы, умывальники)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Ванная, душевая палатной секции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Операционная общепрофильная (в том числе эндоскопическая)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36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Предоперационная для одной операционной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Предоперационная для двух операционных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 на каждую операционную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79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Стерилизационная для экстренной стерилизации (при наличии)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10, плюс 2 на каждую операционную свыше 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3.4. Отделения гемодиализа и детоксикации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Диализный зал с постом дежурной медицинской сестры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14 на одно диализное место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водоподготовки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Склад солей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Кладовая растворов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89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Процедурная для проведения перитонеального диализа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3.5. Диагностические лаборатории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 на каждое рабочее место, но не менее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работы с документами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Лаборатория срочных анализов (экспресс-лаборатория)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обеззараживания (автоклавная)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Моечная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3.6. Отделения производственной трансфузиологии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 на каждое кресло, но не менее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(со шлюзом) для фракционирования крови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 + 2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99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отдыха доноров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3.7. Лаборатория экстракорпорального оплодотворения (ЭКО)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  <w:vMerge w:val="restart"/>
          </w:tcPr>
          <w:p w:rsidR="004E7171" w:rsidRDefault="004E7171">
            <w:pPr>
              <w:pStyle w:val="ConsPlusNormal"/>
            </w:pPr>
            <w:r>
              <w:t>100</w:t>
            </w:r>
          </w:p>
        </w:tc>
        <w:tc>
          <w:tcPr>
            <w:tcW w:w="6226" w:type="dxa"/>
            <w:tcBorders>
              <w:bottom w:val="nil"/>
            </w:tcBorders>
          </w:tcPr>
          <w:p w:rsidR="004E7171" w:rsidRDefault="004E7171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 w:rsidR="004E7171" w:rsidRDefault="004E7171">
            <w:pPr>
              <w:pStyle w:val="ConsPlusNormal"/>
            </w:pPr>
            <w:r>
              <w:t>24</w:t>
            </w:r>
          </w:p>
        </w:tc>
      </w:tr>
      <w:tr w:rsidR="004E7171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  <w:tcBorders>
              <w:top w:val="nil"/>
              <w:bottom w:val="nil"/>
            </w:tcBorders>
          </w:tcPr>
          <w:p w:rsidR="004E7171" w:rsidRDefault="004E7171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  <w:vMerge/>
          </w:tcPr>
          <w:p w:rsidR="004E7171" w:rsidRDefault="004E7171"/>
        </w:tc>
        <w:tc>
          <w:tcPr>
            <w:tcW w:w="6226" w:type="dxa"/>
            <w:tcBorders>
              <w:top w:val="nil"/>
            </w:tcBorders>
          </w:tcPr>
          <w:p w:rsidR="004E7171" w:rsidRDefault="004E7171">
            <w:pPr>
              <w:pStyle w:val="ConsPlusNormal"/>
            </w:pPr>
            <w:r>
              <w:t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Эмбриологическая лаборантская с кабинетом генетика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18 + 12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сдачи спермы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Криохранилище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3"/>
            </w:pPr>
            <w:r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(зона) приема тел умерших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Кладовая для хранения вещей умерших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4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определяется габаритами оборудования, но не менее 12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Секционная на 1 стол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18 на стол и 12 на каждый последующий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109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Предсекционная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Препараторская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Фиксационная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Архив влажного аутопсийного и биопсийного материала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Архив микропрепаратов и блоков биопсий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8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одевания трупов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Кладовая похоронных принадлежностей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Кабинеты врачебного освидетельствования живых лиц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по площадям кабинетов для приема пациентов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119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Кабинет для работы с документами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10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6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</w:p>
        </w:tc>
        <w:tc>
          <w:tcPr>
            <w:tcW w:w="6226" w:type="dxa"/>
          </w:tcPr>
          <w:p w:rsidR="004E7171" w:rsidRDefault="004E7171">
            <w:pPr>
              <w:pStyle w:val="ConsPlusNormal"/>
              <w:outlineLvl w:val="2"/>
            </w:pPr>
            <w: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Комната работников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Ординаторская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123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124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Гардеробная уличной одежды работников, посетителей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126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Гардеробная домашней и рабочей одежды работников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127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Туалет для работников (унитаз, умывальник)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128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Санитарный узел для работников (унитаз, умывальник, душ)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129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130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131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  <w:tr w:rsidR="004E7171">
        <w:tc>
          <w:tcPr>
            <w:tcW w:w="629" w:type="dxa"/>
          </w:tcPr>
          <w:p w:rsidR="004E7171" w:rsidRDefault="004E7171">
            <w:pPr>
              <w:pStyle w:val="ConsPlusNormal"/>
            </w:pPr>
            <w:r>
              <w:t>132</w:t>
            </w:r>
          </w:p>
        </w:tc>
        <w:tc>
          <w:tcPr>
            <w:tcW w:w="6226" w:type="dxa"/>
          </w:tcPr>
          <w:p w:rsidR="004E7171" w:rsidRDefault="004E7171">
            <w:pPr>
              <w:pStyle w:val="ConsPlusNormal"/>
            </w:pPr>
            <w:r>
              <w:t>Помещение временного хранения трупов</w:t>
            </w:r>
          </w:p>
        </w:tc>
        <w:tc>
          <w:tcPr>
            <w:tcW w:w="2181" w:type="dxa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r>
        <w:t>Приложение 2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10" w:name="P1271"/>
      <w:bookmarkEnd w:id="10"/>
      <w:r>
        <w:t>МИНИМАЛЬНЫЙ НАБОР И ПЛОЩАДИ ПОМЕЩЕНИЙ ФАП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4E7171">
        <w:tc>
          <w:tcPr>
            <w:tcW w:w="4512" w:type="dxa"/>
          </w:tcPr>
          <w:p w:rsidR="004E7171" w:rsidRDefault="004E7171">
            <w:pPr>
              <w:pStyle w:val="ConsPlusNormal"/>
              <w:jc w:val="center"/>
            </w:pPr>
            <w:r>
              <w:t>ФАП с обслуживанием до 800 человек</w:t>
            </w:r>
          </w:p>
        </w:tc>
        <w:tc>
          <w:tcPr>
            <w:tcW w:w="4512" w:type="dxa"/>
          </w:tcPr>
          <w:p w:rsidR="004E7171" w:rsidRDefault="004E7171">
            <w:pPr>
              <w:pStyle w:val="ConsPlusNormal"/>
              <w:jc w:val="center"/>
            </w:pPr>
            <w:r>
              <w:t>ФАП, врачебная амбулатория с обслуживанием более 800 человек</w:t>
            </w:r>
          </w:p>
        </w:tc>
      </w:tr>
      <w:tr w:rsidR="004E7171">
        <w:tc>
          <w:tcPr>
            <w:tcW w:w="4512" w:type="dxa"/>
          </w:tcPr>
          <w:p w:rsidR="004E7171" w:rsidRDefault="004E7171">
            <w:pPr>
              <w:pStyle w:val="ConsPlusNormal"/>
            </w:pPr>
            <w:r>
              <w:t>ожидальная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4E7171" w:rsidRDefault="004E7171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 w:rsidR="004E7171" w:rsidRDefault="004E7171">
            <w:pPr>
              <w:pStyle w:val="ConsPlusNormal"/>
            </w:pPr>
            <w:r>
              <w:t>ожидальная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для уборочного 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E7171" w:rsidRDefault="004E7171">
            <w:pPr>
              <w:pStyle w:val="ConsPlusNormal"/>
            </w:pPr>
            <w:r>
              <w:t>помещение для хранения грязного белья - не менее 2 м</w:t>
            </w:r>
            <w:r>
              <w:rPr>
                <w:vertAlign w:val="superscript"/>
              </w:rPr>
              <w:t>2</w:t>
            </w:r>
            <w:r>
              <w:t>; туалет</w:t>
            </w:r>
          </w:p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r>
        <w:t>Приложение 3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11" w:name="P1298"/>
      <w:bookmarkEnd w:id="11"/>
      <w:r>
        <w:t>ПРЕДЕЛЬНЫЕ ЗНАЧЕНИЯ</w:t>
      </w:r>
    </w:p>
    <w:p w:rsidR="004E7171" w:rsidRDefault="004E7171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4E7171" w:rsidRDefault="004E7171">
      <w:pPr>
        <w:pStyle w:val="ConsPlusTitle"/>
        <w:jc w:val="center"/>
      </w:pPr>
      <w:r>
        <w:lastRenderedPageBreak/>
        <w:t>С УЧЕТОМ ТЕМПЕРАТУРЫ И КРАТНОСТИ ВОЗДУХООБМЕНА</w:t>
      </w:r>
    </w:p>
    <w:p w:rsidR="004E7171" w:rsidRDefault="004E7171">
      <w:pPr>
        <w:pStyle w:val="ConsPlusTitle"/>
        <w:jc w:val="center"/>
      </w:pPr>
      <w:r>
        <w:t>(КЛАСС ЧИСТОТЫ)</w:t>
      </w:r>
    </w:p>
    <w:p w:rsidR="004E7171" w:rsidRDefault="004E7171">
      <w:pPr>
        <w:pStyle w:val="ConsPlusNormal"/>
        <w:jc w:val="both"/>
      </w:pPr>
    </w:p>
    <w:p w:rsidR="004E7171" w:rsidRDefault="004E7171">
      <w:pPr>
        <w:sectPr w:rsidR="004E7171" w:rsidSect="00791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4E7171">
        <w:tc>
          <w:tcPr>
            <w:tcW w:w="2948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t>Класс чистоты помещений</w:t>
            </w:r>
          </w:p>
        </w:tc>
        <w:tc>
          <w:tcPr>
            <w:tcW w:w="3269" w:type="dxa"/>
            <w:gridSpan w:val="2"/>
          </w:tcPr>
          <w:p w:rsidR="004E7171" w:rsidRDefault="004E7171">
            <w:pPr>
              <w:pStyle w:val="ConsPlusNormal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</w:tcPr>
          <w:p w:rsidR="004E7171" w:rsidRDefault="004E7171">
            <w:pPr>
              <w:pStyle w:val="ConsPlusNormal"/>
              <w:jc w:val="center"/>
            </w:pPr>
            <w: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t>Кратность вытяжки при естественном воздухообмен е</w:t>
            </w:r>
          </w:p>
        </w:tc>
      </w:tr>
      <w:tr w:rsidR="004E7171">
        <w:tc>
          <w:tcPr>
            <w:tcW w:w="2948" w:type="dxa"/>
            <w:vMerge/>
          </w:tcPr>
          <w:p w:rsidR="004E7171" w:rsidRDefault="004E7171"/>
        </w:tc>
        <w:tc>
          <w:tcPr>
            <w:tcW w:w="794" w:type="dxa"/>
            <w:vMerge/>
          </w:tcPr>
          <w:p w:rsidR="004E7171" w:rsidRDefault="004E7171"/>
        </w:tc>
        <w:tc>
          <w:tcPr>
            <w:tcW w:w="3269" w:type="dxa"/>
            <w:gridSpan w:val="2"/>
          </w:tcPr>
          <w:p w:rsidR="004E7171" w:rsidRDefault="004E7171">
            <w:pPr>
              <w:pStyle w:val="ConsPlusNormal"/>
              <w:jc w:val="center"/>
            </w:pPr>
            <w: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</w:tcPr>
          <w:p w:rsidR="004E7171" w:rsidRDefault="004E7171"/>
        </w:tc>
        <w:tc>
          <w:tcPr>
            <w:tcW w:w="2835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2665" w:type="dxa"/>
            <w:vMerge w:val="restart"/>
          </w:tcPr>
          <w:p w:rsidR="004E7171" w:rsidRDefault="004E7171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1728" w:type="dxa"/>
            <w:vMerge/>
          </w:tcPr>
          <w:p w:rsidR="004E7171" w:rsidRDefault="004E7171"/>
        </w:tc>
      </w:tr>
      <w:tr w:rsidR="004E7171">
        <w:tc>
          <w:tcPr>
            <w:tcW w:w="2948" w:type="dxa"/>
            <w:vMerge/>
          </w:tcPr>
          <w:p w:rsidR="004E7171" w:rsidRDefault="004E7171"/>
        </w:tc>
        <w:tc>
          <w:tcPr>
            <w:tcW w:w="794" w:type="dxa"/>
            <w:vMerge/>
          </w:tcPr>
          <w:p w:rsidR="004E7171" w:rsidRDefault="004E7171"/>
        </w:tc>
        <w:tc>
          <w:tcPr>
            <w:tcW w:w="1714" w:type="dxa"/>
          </w:tcPr>
          <w:p w:rsidR="004E7171" w:rsidRDefault="004E7171">
            <w:pPr>
              <w:pStyle w:val="ConsPlusNormal"/>
              <w:jc w:val="center"/>
            </w:pPr>
            <w:r>
              <w:t>до начала работы</w:t>
            </w:r>
          </w:p>
        </w:tc>
        <w:tc>
          <w:tcPr>
            <w:tcW w:w="1555" w:type="dxa"/>
          </w:tcPr>
          <w:p w:rsidR="004E7171" w:rsidRDefault="004E7171">
            <w:pPr>
              <w:pStyle w:val="ConsPlusNormal"/>
              <w:jc w:val="center"/>
            </w:pPr>
            <w:r>
              <w:t>во время работы</w:t>
            </w:r>
          </w:p>
        </w:tc>
        <w:tc>
          <w:tcPr>
            <w:tcW w:w="1587" w:type="dxa"/>
            <w:vMerge/>
          </w:tcPr>
          <w:p w:rsidR="004E7171" w:rsidRDefault="004E7171"/>
        </w:tc>
        <w:tc>
          <w:tcPr>
            <w:tcW w:w="2835" w:type="dxa"/>
            <w:vMerge/>
          </w:tcPr>
          <w:p w:rsidR="004E7171" w:rsidRDefault="004E7171"/>
        </w:tc>
        <w:tc>
          <w:tcPr>
            <w:tcW w:w="2665" w:type="dxa"/>
            <w:vMerge/>
          </w:tcPr>
          <w:p w:rsidR="004E7171" w:rsidRDefault="004E7171"/>
        </w:tc>
        <w:tc>
          <w:tcPr>
            <w:tcW w:w="1728" w:type="dxa"/>
            <w:vMerge/>
          </w:tcPr>
          <w:p w:rsidR="004E7171" w:rsidRDefault="004E7171"/>
        </w:tc>
      </w:tr>
      <w:tr w:rsidR="004E7171">
        <w:tc>
          <w:tcPr>
            <w:tcW w:w="2948" w:type="dxa"/>
          </w:tcPr>
          <w:p w:rsidR="004E7171" w:rsidRDefault="004E71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E7171" w:rsidRDefault="004E71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4E7171" w:rsidRDefault="004E71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4E7171" w:rsidRDefault="004E71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E7171" w:rsidRDefault="004E71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E7171" w:rsidRDefault="004E71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4E7171" w:rsidRDefault="004E71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4E7171" w:rsidRDefault="004E7171">
            <w:pPr>
              <w:pStyle w:val="ConsPlusNormal"/>
              <w:jc w:val="center"/>
            </w:pPr>
            <w:r>
              <w:t>8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200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21 - 24 (21)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 для асептических помещений;</w:t>
            </w:r>
          </w:p>
          <w:p w:rsidR="004E7171" w:rsidRDefault="004E7171">
            <w:pPr>
              <w:pStyle w:val="ConsPlusNormal"/>
            </w:pPr>
            <w: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21 - 23 (22)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 xml:space="preserve">Послеродовые палаты с совместным пребыванием ребенка, палаты для недоношенных, грудных, травмированных, новорожденных (второй этап </w:t>
            </w:r>
            <w:r>
              <w:lastRenderedPageBreak/>
              <w:t>выхаживания)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23 - 27 (24)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По 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22 - 24 (22)</w:t>
            </w:r>
          </w:p>
        </w:tc>
        <w:tc>
          <w:tcPr>
            <w:tcW w:w="5500" w:type="dxa"/>
            <w:gridSpan w:val="2"/>
            <w:vAlign w:val="center"/>
          </w:tcPr>
          <w:p w:rsidR="004E7171" w:rsidRDefault="004E7171">
            <w:pPr>
              <w:pStyle w:val="ConsPlusNormal"/>
            </w:pPr>
            <w:r>
              <w:t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Рентгенооперационные, ангиографические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Стерилизационные при операционных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Центральное стерилизационное отделение: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Боксы палатных отделений, боксированные палаты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2,5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22 - 24 (22)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По расчету, но не менее 5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Залы лечебной физкультуры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18 - 28 (18)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Процедурные магнитно-резонансной томографии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20 - 23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300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22 - 26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Процедурные с применением аминазина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Процедурные для лечения нейролептиками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Малые операционные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20 - 24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Приток из коридора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23 - 29 (23)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для рентгено- и радиотерапии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7228" w:type="dxa"/>
            <w:gridSpan w:val="3"/>
            <w:vAlign w:val="center"/>
          </w:tcPr>
          <w:p w:rsidR="004E7171" w:rsidRDefault="004E7171">
            <w:pPr>
              <w:pStyle w:val="ConsPlusNormal"/>
            </w:pPr>
            <w:r>
              <w:t>По соответствующим санитарным правилам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tcBorders>
              <w:bottom w:val="nil"/>
            </w:tcBorders>
            <w:vAlign w:val="center"/>
          </w:tcPr>
          <w:p w:rsidR="004E7171" w:rsidRDefault="004E7171">
            <w:pPr>
              <w:pStyle w:val="ConsPlusNormal"/>
            </w:pPr>
            <w:r>
              <w:t>Помещения дезинфекционных камер:</w:t>
            </w:r>
          </w:p>
          <w:p w:rsidR="004E7171" w:rsidRDefault="004E7171">
            <w:pPr>
              <w:pStyle w:val="ConsPlusNormal"/>
            </w:pPr>
            <w:r>
              <w:t>приемно-загрузочные</w:t>
            </w:r>
          </w:p>
        </w:tc>
        <w:tc>
          <w:tcPr>
            <w:tcW w:w="794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Из "чистого" помещения</w:t>
            </w:r>
          </w:p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  <w:p w:rsidR="004E7171" w:rsidRDefault="004E7171">
            <w:pPr>
              <w:pStyle w:val="ConsPlusNormal"/>
            </w:pPr>
            <w:r>
              <w:t>Через "грязные" отделения</w:t>
            </w:r>
          </w:p>
        </w:tc>
        <w:tc>
          <w:tcPr>
            <w:tcW w:w="1728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tcBorders>
              <w:top w:val="nil"/>
            </w:tcBorders>
          </w:tcPr>
          <w:p w:rsidR="004E7171" w:rsidRDefault="004E7171">
            <w:pPr>
              <w:pStyle w:val="ConsPlusNormal"/>
            </w:pPr>
            <w:r>
              <w:t>разгрузочные чистые отделения</w:t>
            </w:r>
          </w:p>
        </w:tc>
        <w:tc>
          <w:tcPr>
            <w:tcW w:w="794" w:type="dxa"/>
            <w:vMerge/>
          </w:tcPr>
          <w:p w:rsidR="004E7171" w:rsidRDefault="004E7171"/>
        </w:tc>
        <w:tc>
          <w:tcPr>
            <w:tcW w:w="1714" w:type="dxa"/>
            <w:vMerge/>
          </w:tcPr>
          <w:p w:rsidR="004E7171" w:rsidRDefault="004E7171"/>
        </w:tc>
        <w:tc>
          <w:tcPr>
            <w:tcW w:w="1555" w:type="dxa"/>
            <w:vMerge/>
          </w:tcPr>
          <w:p w:rsidR="004E7171" w:rsidRDefault="004E7171"/>
        </w:tc>
        <w:tc>
          <w:tcPr>
            <w:tcW w:w="1587" w:type="dxa"/>
            <w:vMerge/>
          </w:tcPr>
          <w:p w:rsidR="004E7171" w:rsidRDefault="004E7171"/>
        </w:tc>
        <w:tc>
          <w:tcPr>
            <w:tcW w:w="2835" w:type="dxa"/>
            <w:vMerge/>
          </w:tcPr>
          <w:p w:rsidR="004E7171" w:rsidRDefault="004E7171"/>
        </w:tc>
        <w:tc>
          <w:tcPr>
            <w:tcW w:w="2665" w:type="dxa"/>
            <w:vMerge/>
          </w:tcPr>
          <w:p w:rsidR="004E7171" w:rsidRDefault="004E7171"/>
        </w:tc>
        <w:tc>
          <w:tcPr>
            <w:tcW w:w="1728" w:type="dxa"/>
            <w:vMerge/>
          </w:tcPr>
          <w:p w:rsidR="004E7171" w:rsidRDefault="004E7171"/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16 - 22 (16)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14 - 20 (14)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Туалеты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50 м3 на 1 унитаз и 20 м3 на 1 писсуар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Клизменная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</w:tr>
      <w:tr w:rsidR="004E7171">
        <w:tc>
          <w:tcPr>
            <w:tcW w:w="15826" w:type="dxa"/>
            <w:gridSpan w:val="8"/>
            <w:vAlign w:val="center"/>
          </w:tcPr>
          <w:p w:rsidR="004E7171" w:rsidRDefault="004E7171">
            <w:pPr>
              <w:pStyle w:val="ConsPlusNormal"/>
              <w:outlineLvl w:val="2"/>
            </w:pPr>
            <w:r>
              <w:t>Аптеки: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200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Не допускается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Ассистенская, дефектарская, заготовочная и фасовочная, закаточная и контрольно-</w:t>
            </w:r>
            <w:r>
              <w:lastRenderedPageBreak/>
              <w:t>маркировочная, стерилизационная-автоклавная, дистиляционная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500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750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lastRenderedPageBreak/>
              <w:t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хранения основного запаса: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1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3</w:t>
            </w:r>
          </w:p>
        </w:tc>
      </w:tr>
      <w:tr w:rsidR="004E7171">
        <w:tc>
          <w:tcPr>
            <w:tcW w:w="2948" w:type="dxa"/>
            <w:vAlign w:val="center"/>
          </w:tcPr>
          <w:p w:rsidR="004E7171" w:rsidRDefault="004E7171">
            <w:pPr>
              <w:pStyle w:val="ConsPlusNormal"/>
            </w:pPr>
            <w:r>
              <w:t>Легковоспламенящихся и горючих жидкостей</w:t>
            </w:r>
          </w:p>
        </w:tc>
        <w:tc>
          <w:tcPr>
            <w:tcW w:w="794" w:type="dxa"/>
            <w:vAlign w:val="center"/>
          </w:tcPr>
          <w:p w:rsidR="004E7171" w:rsidRDefault="004E7171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4E7171" w:rsidRDefault="004E7171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4E7171" w:rsidRDefault="004E7171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4E7171" w:rsidRDefault="004E7171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4E7171" w:rsidRDefault="004E7171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4E7171" w:rsidRDefault="004E7171">
            <w:pPr>
              <w:pStyle w:val="ConsPlusNormal"/>
            </w:pPr>
            <w:r>
              <w:t>5</w:t>
            </w:r>
          </w:p>
        </w:tc>
      </w:tr>
    </w:tbl>
    <w:p w:rsidR="004E7171" w:rsidRDefault="004E7171">
      <w:pPr>
        <w:sectPr w:rsidR="004E71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r>
        <w:t>Приложение 4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12" w:name="P1748"/>
      <w:bookmarkEnd w:id="12"/>
      <w:r>
        <w:t>ВИДЫ БАССЕЙНОВ И САНИТАРНО-ГИГИЕНИЧЕСКИЕ ТРЕБОВАНИЯ</w:t>
      </w:r>
    </w:p>
    <w:p w:rsidR="004E7171" w:rsidRDefault="004E7171">
      <w:pPr>
        <w:pStyle w:val="ConsPlusTitle"/>
        <w:jc w:val="center"/>
      </w:pPr>
      <w:r>
        <w:t>К ИХ УСТРОЙСТВУ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4E7171">
        <w:tc>
          <w:tcPr>
            <w:tcW w:w="3274" w:type="dxa"/>
          </w:tcPr>
          <w:p w:rsidR="004E7171" w:rsidRDefault="004E7171">
            <w:pPr>
              <w:pStyle w:val="ConsPlusNormal"/>
              <w:jc w:val="center"/>
            </w:pPr>
            <w:r>
              <w:t>Виды бассейнов (назначение)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  <w:jc w:val="center"/>
            </w:pPr>
            <w:r>
              <w:t>Площадь зеркала воды,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  <w:jc w:val="center"/>
            </w:pPr>
            <w:r>
              <w:t>Температура воды, °C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center"/>
            </w:pPr>
            <w:r>
              <w:t>Площадь зеркала воды на 1 человека в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  <w:jc w:val="center"/>
            </w:pPr>
            <w:r>
              <w:t>Время полного водообмена, час, не более</w:t>
            </w:r>
          </w:p>
        </w:tc>
      </w:tr>
      <w:tr w:rsidR="004E7171">
        <w:tc>
          <w:tcPr>
            <w:tcW w:w="9065" w:type="dxa"/>
            <w:gridSpan w:val="5"/>
          </w:tcPr>
          <w:p w:rsidR="004E7171" w:rsidRDefault="004E7171">
            <w:pPr>
              <w:pStyle w:val="ConsPlusNormal"/>
              <w:jc w:val="center"/>
              <w:outlineLvl w:val="2"/>
            </w:pPr>
            <w:r>
              <w:t>Спортивные</w:t>
            </w:r>
          </w:p>
        </w:tc>
      </w:tr>
      <w:tr w:rsidR="004E7171">
        <w:tc>
          <w:tcPr>
            <w:tcW w:w="3274" w:type="dxa"/>
          </w:tcPr>
          <w:p w:rsidR="004E7171" w:rsidRDefault="004E7171">
            <w:pPr>
              <w:pStyle w:val="ConsPlusNormal"/>
            </w:pPr>
            <w:r>
              <w:t>Прыжки в воду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(ванна 25 * 20 м)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4E7171" w:rsidRDefault="004E7171">
            <w:pPr>
              <w:pStyle w:val="ConsPlusNormal"/>
            </w:pPr>
            <w:r>
              <w:t>8,0</w:t>
            </w:r>
          </w:p>
        </w:tc>
      </w:tr>
      <w:tr w:rsidR="004E7171">
        <w:tc>
          <w:tcPr>
            <w:tcW w:w="3274" w:type="dxa"/>
          </w:tcPr>
          <w:p w:rsidR="004E7171" w:rsidRDefault="004E7171">
            <w:pPr>
              <w:pStyle w:val="ConsPlusNormal"/>
            </w:pPr>
            <w:r>
              <w:t>Водное поло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(ванна 33,3 * 21 м)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1077" w:type="dxa"/>
            <w:vAlign w:val="center"/>
          </w:tcPr>
          <w:p w:rsidR="004E7171" w:rsidRDefault="004E7171">
            <w:pPr>
              <w:pStyle w:val="ConsPlusNormal"/>
            </w:pPr>
            <w:r>
              <w:t>8,0</w:t>
            </w:r>
          </w:p>
        </w:tc>
      </w:tr>
      <w:tr w:rsidR="004E7171">
        <w:tc>
          <w:tcPr>
            <w:tcW w:w="3274" w:type="dxa"/>
          </w:tcPr>
          <w:p w:rsidR="004E7171" w:rsidRDefault="004E7171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(ванна 30 * 20 м)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4E7171" w:rsidRDefault="004E7171">
            <w:pPr>
              <w:pStyle w:val="ConsPlusNormal"/>
            </w:pPr>
            <w:r>
              <w:t>8,0</w:t>
            </w:r>
          </w:p>
        </w:tc>
      </w:tr>
      <w:tr w:rsidR="004E7171">
        <w:tc>
          <w:tcPr>
            <w:tcW w:w="3274" w:type="dxa"/>
          </w:tcPr>
          <w:p w:rsidR="004E7171" w:rsidRDefault="004E7171">
            <w:pPr>
              <w:pStyle w:val="ConsPlusNormal"/>
            </w:pPr>
            <w:r>
              <w:t>Спортивное плавание</w:t>
            </w:r>
          </w:p>
        </w:tc>
        <w:tc>
          <w:tcPr>
            <w:tcW w:w="2050" w:type="dxa"/>
            <w:vAlign w:val="bottom"/>
          </w:tcPr>
          <w:p w:rsidR="004E7171" w:rsidRDefault="004E7171">
            <w:pPr>
              <w:pStyle w:val="ConsPlusNormal"/>
              <w:jc w:val="both"/>
            </w:pPr>
            <w:r>
              <w:t>(ванна</w:t>
            </w:r>
          </w:p>
          <w:p w:rsidR="004E7171" w:rsidRDefault="004E7171">
            <w:pPr>
              <w:pStyle w:val="ConsPlusNormal"/>
              <w:jc w:val="both"/>
            </w:pPr>
            <w:r>
              <w:t>50 * 25 м</w:t>
            </w:r>
          </w:p>
          <w:p w:rsidR="004E7171" w:rsidRDefault="004E7171">
            <w:pPr>
              <w:pStyle w:val="ConsPlusNormal"/>
              <w:jc w:val="both"/>
            </w:pPr>
            <w:r>
              <w:t>50 * 21 м</w:t>
            </w:r>
          </w:p>
          <w:p w:rsidR="004E7171" w:rsidRDefault="004E7171">
            <w:pPr>
              <w:pStyle w:val="ConsPlusNormal"/>
              <w:jc w:val="both"/>
            </w:pPr>
            <w:r>
              <w:t>25 * 25 м</w:t>
            </w:r>
          </w:p>
          <w:p w:rsidR="004E7171" w:rsidRDefault="004E7171">
            <w:pPr>
              <w:pStyle w:val="ConsPlusNormal"/>
              <w:jc w:val="both"/>
            </w:pPr>
            <w:r>
              <w:t>25 * 21 м</w:t>
            </w:r>
          </w:p>
          <w:p w:rsidR="004E7171" w:rsidRDefault="004E7171">
            <w:pPr>
              <w:pStyle w:val="ConsPlusNormal"/>
              <w:jc w:val="both"/>
            </w:pPr>
            <w:r>
              <w:t>25 * 16 м)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8,0 - 10,0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8,0</w:t>
            </w:r>
          </w:p>
        </w:tc>
      </w:tr>
      <w:tr w:rsidR="004E7171">
        <w:tc>
          <w:tcPr>
            <w:tcW w:w="9065" w:type="dxa"/>
            <w:gridSpan w:val="5"/>
          </w:tcPr>
          <w:p w:rsidR="004E7171" w:rsidRDefault="004E7171">
            <w:pPr>
              <w:pStyle w:val="ConsPlusNormal"/>
              <w:jc w:val="center"/>
              <w:outlineLvl w:val="2"/>
            </w:pPr>
            <w:r>
              <w:t>Оздоровительные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Произвольно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5,0 - 8,0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6,0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 w:rsidR="004E7171" w:rsidRDefault="004E7171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28 - 30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2,5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6,0</w:t>
            </w:r>
          </w:p>
        </w:tc>
      </w:tr>
      <w:tr w:rsidR="004E7171">
        <w:tc>
          <w:tcPr>
            <w:tcW w:w="3274" w:type="dxa"/>
          </w:tcPr>
          <w:p w:rsidR="004E7171" w:rsidRDefault="004E7171">
            <w:pPr>
              <w:pStyle w:val="ConsPlusNormal"/>
            </w:pPr>
            <w:r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 w:rsidR="004E7171" w:rsidRDefault="004E7171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35 - 39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</w:pPr>
            <w:r>
              <w:t>0,8 м</w:t>
            </w:r>
            <w:r>
              <w:rPr>
                <w:vertAlign w:val="superscript"/>
              </w:rPr>
              <w:t>2</w:t>
            </w:r>
            <w:r>
              <w:t xml:space="preserve"> и не менее 0,4 м</w:t>
            </w:r>
            <w:r>
              <w:rPr>
                <w:vertAlign w:val="superscript"/>
              </w:rPr>
              <w:t>3</w:t>
            </w:r>
            <w:r>
              <w:t xml:space="preserve"> /чел.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6,0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Охлаждающий, контрастный бассейн или бассейн для окунаний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до 10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до 12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2,0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-</w:t>
            </w:r>
          </w:p>
        </w:tc>
      </w:tr>
      <w:tr w:rsidR="004E7171">
        <w:tc>
          <w:tcPr>
            <w:tcW w:w="9065" w:type="dxa"/>
            <w:gridSpan w:val="5"/>
          </w:tcPr>
          <w:p w:rsidR="004E7171" w:rsidRDefault="004E7171">
            <w:pPr>
              <w:pStyle w:val="ConsPlusNormal"/>
              <w:jc w:val="center"/>
              <w:outlineLvl w:val="2"/>
            </w:pPr>
            <w:r>
              <w:lastRenderedPageBreak/>
              <w:t>Детские: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до 60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30 - 32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  <w:jc w:val="both"/>
            </w:pPr>
            <w:r>
              <w:t>3,0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0,5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до 100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2,0</w:t>
            </w:r>
          </w:p>
        </w:tc>
      </w:tr>
      <w:tr w:rsidR="004E7171">
        <w:tc>
          <w:tcPr>
            <w:tcW w:w="9065" w:type="dxa"/>
            <w:gridSpan w:val="5"/>
          </w:tcPr>
          <w:p w:rsidR="004E7171" w:rsidRDefault="004E7171">
            <w:pPr>
              <w:pStyle w:val="ConsPlusNormal"/>
              <w:jc w:val="center"/>
              <w:outlineLvl w:val="2"/>
            </w:pPr>
            <w:r>
              <w:t>Учебные:</w:t>
            </w:r>
          </w:p>
        </w:tc>
      </w:tr>
      <w:tr w:rsidR="004E7171">
        <w:tc>
          <w:tcPr>
            <w:tcW w:w="3274" w:type="dxa"/>
            <w:vAlign w:val="bottom"/>
          </w:tcPr>
          <w:p w:rsidR="004E7171" w:rsidRDefault="004E7171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4E7171" w:rsidRDefault="004E7171">
            <w:pPr>
              <w:pStyle w:val="ConsPlusNormal"/>
            </w:pPr>
            <w:r>
              <w:t>До 400</w:t>
            </w:r>
          </w:p>
        </w:tc>
        <w:tc>
          <w:tcPr>
            <w:tcW w:w="1247" w:type="dxa"/>
          </w:tcPr>
          <w:p w:rsidR="004E7171" w:rsidRDefault="004E7171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4E7171" w:rsidRDefault="004E7171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4E7171" w:rsidRDefault="004E7171">
            <w:pPr>
              <w:pStyle w:val="ConsPlusNormal"/>
            </w:pPr>
            <w:r>
              <w:t>2,0</w:t>
            </w:r>
          </w:p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bookmarkStart w:id="13" w:name="P1825"/>
      <w:bookmarkEnd w:id="13"/>
      <w:r>
        <w:t>Приложение 5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2"/>
      </w:pPr>
      <w:bookmarkStart w:id="14" w:name="P1827"/>
      <w:bookmarkEnd w:id="14"/>
      <w:r>
        <w:t>Таблица 1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r>
        <w:t>Санитарно-гигиенические требования к бассейнам аквапарков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4E7171">
        <w:tc>
          <w:tcPr>
            <w:tcW w:w="4080" w:type="dxa"/>
          </w:tcPr>
          <w:p w:rsidR="004E7171" w:rsidRDefault="004E7171">
            <w:pPr>
              <w:pStyle w:val="ConsPlusNormal"/>
            </w:pPr>
          </w:p>
        </w:tc>
        <w:tc>
          <w:tcPr>
            <w:tcW w:w="2381" w:type="dxa"/>
          </w:tcPr>
          <w:p w:rsidR="004E7171" w:rsidRDefault="004E7171">
            <w:pPr>
              <w:pStyle w:val="ConsPlusNormal"/>
            </w:pPr>
          </w:p>
        </w:tc>
        <w:tc>
          <w:tcPr>
            <w:tcW w:w="2578" w:type="dxa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4080" w:type="dxa"/>
          </w:tcPr>
          <w:p w:rsidR="004E7171" w:rsidRDefault="004E7171">
            <w:pPr>
              <w:pStyle w:val="ConsPlusNormal"/>
            </w:pPr>
            <w:r>
              <w:t>Назначение бассейна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Площадь водной поверхности м</w:t>
            </w:r>
            <w:r>
              <w:rPr>
                <w:vertAlign w:val="superscript"/>
              </w:rPr>
              <w:t>2</w:t>
            </w:r>
            <w:r>
              <w:t>/чел., не менее</w:t>
            </w:r>
          </w:p>
        </w:tc>
        <w:tc>
          <w:tcPr>
            <w:tcW w:w="2578" w:type="dxa"/>
          </w:tcPr>
          <w:p w:rsidR="004E7171" w:rsidRDefault="004E7171">
            <w:pPr>
              <w:pStyle w:val="ConsPlusNormal"/>
            </w:pPr>
            <w:r>
              <w:t>Температура воды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0,8 и не менее 0,4 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2578" w:type="dxa"/>
          </w:tcPr>
          <w:p w:rsidR="004E7171" w:rsidRDefault="004E7171">
            <w:pPr>
              <w:pStyle w:val="ConsPlusNormal"/>
            </w:pPr>
            <w:r>
              <w:t>35 - 39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Бассейны для окунаний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1,5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до 15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Бассейны детские, глубиной до 60 см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2,0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29 - 32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Бассейны развлекательные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2,5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28 - 30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Бассейны для плавания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4,5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26 - 29</w:t>
            </w:r>
          </w:p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2"/>
      </w:pPr>
      <w:r>
        <w:t>Таблица 2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r>
        <w:t>Показатели качества воздуха в закрытых бассейнах</w:t>
      </w:r>
    </w:p>
    <w:p w:rsidR="004E7171" w:rsidRDefault="004E7171">
      <w:pPr>
        <w:pStyle w:val="ConsPlusTitle"/>
        <w:jc w:val="center"/>
      </w:pPr>
      <w:r>
        <w:t>и аквапарках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Хлороформ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0,05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Хлор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0,1</w:t>
            </w:r>
          </w:p>
        </w:tc>
      </w:tr>
      <w:tr w:rsidR="004E7171">
        <w:tc>
          <w:tcPr>
            <w:tcW w:w="4080" w:type="dxa"/>
          </w:tcPr>
          <w:p w:rsidR="004E7171" w:rsidRDefault="004E7171">
            <w:pPr>
              <w:pStyle w:val="ConsPlusNormal"/>
            </w:pPr>
            <w:r>
              <w:lastRenderedPageBreak/>
              <w:t>Температура</w:t>
            </w:r>
          </w:p>
        </w:tc>
        <w:tc>
          <w:tcPr>
            <w:tcW w:w="2381" w:type="dxa"/>
          </w:tcPr>
          <w:p w:rsidR="004E7171" w:rsidRDefault="004E7171">
            <w:pPr>
              <w:pStyle w:val="ConsPlusNormal"/>
            </w:pPr>
            <w:r>
              <w:t>°C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выше темп, воды бассейна наибольшей площади на 1 °C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%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65</w:t>
            </w:r>
          </w:p>
        </w:tc>
      </w:tr>
      <w:tr w:rsidR="004E7171">
        <w:tc>
          <w:tcPr>
            <w:tcW w:w="4080" w:type="dxa"/>
            <w:vAlign w:val="center"/>
          </w:tcPr>
          <w:p w:rsidR="004E7171" w:rsidRDefault="004E7171">
            <w:pPr>
              <w:pStyle w:val="ConsPlusNormal"/>
            </w:pPr>
            <w:r>
              <w:t>Подвижность</w:t>
            </w:r>
          </w:p>
        </w:tc>
        <w:tc>
          <w:tcPr>
            <w:tcW w:w="2381" w:type="dxa"/>
            <w:vAlign w:val="center"/>
          </w:tcPr>
          <w:p w:rsidR="004E7171" w:rsidRDefault="004E7171">
            <w:pPr>
              <w:pStyle w:val="ConsPlusNormal"/>
            </w:pPr>
            <w:r>
              <w:t>м/с</w:t>
            </w:r>
          </w:p>
        </w:tc>
        <w:tc>
          <w:tcPr>
            <w:tcW w:w="2578" w:type="dxa"/>
            <w:vAlign w:val="center"/>
          </w:tcPr>
          <w:p w:rsidR="004E7171" w:rsidRDefault="004E7171">
            <w:pPr>
              <w:pStyle w:val="ConsPlusNormal"/>
            </w:pPr>
            <w:r>
              <w:t>не более 0,2</w:t>
            </w:r>
          </w:p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right"/>
        <w:outlineLvl w:val="1"/>
      </w:pPr>
      <w:r>
        <w:t>Приложение 6</w:t>
      </w: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Title"/>
        <w:jc w:val="center"/>
      </w:pPr>
      <w:bookmarkStart w:id="15" w:name="P1883"/>
      <w:bookmarkEnd w:id="15"/>
      <w:r>
        <w:t>КРАТНОСТЬ ПРОВЕДЕНИЯ ПРОИЗВОДСТВЕННОГО КОНТРОЛЯ</w:t>
      </w:r>
    </w:p>
    <w:p w:rsidR="004E7171" w:rsidRDefault="004E7171">
      <w:pPr>
        <w:pStyle w:val="ConsPlusTitle"/>
        <w:jc w:val="center"/>
      </w:pPr>
      <w:r>
        <w:t>ВОДЫ БАССЕЙНОВ</w:t>
      </w:r>
    </w:p>
    <w:p w:rsidR="004E7171" w:rsidRDefault="004E7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72" w:type="dxa"/>
            <w:vAlign w:val="center"/>
          </w:tcPr>
          <w:p w:rsidR="004E7171" w:rsidRDefault="004E7171">
            <w:pPr>
              <w:pStyle w:val="ConsPlusNormal"/>
              <w:jc w:val="center"/>
            </w:pPr>
            <w:r>
              <w:t>Частота контроля</w:t>
            </w:r>
          </w:p>
        </w:tc>
      </w:tr>
      <w:tr w:rsidR="004E7171">
        <w:tc>
          <w:tcPr>
            <w:tcW w:w="9071" w:type="dxa"/>
            <w:gridSpan w:val="2"/>
            <w:vAlign w:val="center"/>
          </w:tcPr>
          <w:p w:rsidR="004E7171" w:rsidRDefault="004E7171">
            <w:pPr>
              <w:pStyle w:val="ConsPlusNormal"/>
              <w:outlineLvl w:val="2"/>
            </w:pPr>
            <w:r>
              <w:t>Бассейновая вода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Мутность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>1 раз в рабочие часы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Цветность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</w:tcPr>
          <w:p w:rsidR="004E7171" w:rsidRDefault="004E7171">
            <w:pPr>
              <w:pStyle w:val="ConsPlusNormal"/>
            </w:pPr>
            <w:r>
              <w:t>Запах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Водородный показатель pH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Остаточный связанный хлор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Остаточный свободный хлор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Озон (при озонировании)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Перманганатная окисляемость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>1 раз в месяц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Формальдегид (при озонировании)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</w:pPr>
            <w:r>
              <w:t>Азот аммонийный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Общее микробное число (ОМЧ)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>1 раз в неделю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Общие колиформные бактерии (ОКБ)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</w:pPr>
            <w:r>
              <w:t>Термотолерантные колиформные бактерии (ТКБ)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Колифаги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Золотистый стафиллокок (Staphylococcus aureus)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Возбудители кишечных инфекций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 xml:space="preserve">при неудовлетворительных </w:t>
            </w:r>
            <w:r>
              <w:lastRenderedPageBreak/>
              <w:t>анализах на ОМЧ, ОКБ и (или) ТКБ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lastRenderedPageBreak/>
              <w:t>Синегнойная палочка (Pseudomonas aeruginosa)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</w:tcPr>
          <w:p w:rsidR="004E7171" w:rsidRDefault="004E7171">
            <w:pPr>
              <w:pStyle w:val="ConsPlusNormal"/>
            </w:pPr>
            <w:r>
              <w:lastRenderedPageBreak/>
              <w:t>Цисты лямблий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</w:pPr>
            <w:r>
              <w:t>Яйца и личинки гельминтов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Легионелла (Legionella pheumophilia)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9071" w:type="dxa"/>
            <w:gridSpan w:val="2"/>
            <w:vAlign w:val="bottom"/>
          </w:tcPr>
          <w:p w:rsidR="004E7171" w:rsidRDefault="004E7171">
            <w:pPr>
              <w:pStyle w:val="ConsPlusNormal"/>
              <w:outlineLvl w:val="2"/>
            </w:pPr>
            <w:r>
              <w:t>Воздух водной зоны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при концентрации хлороформа в воде более 0,2 мг/л</w:t>
            </w:r>
          </w:p>
        </w:tc>
      </w:tr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</w:pPr>
            <w:r>
              <w:t>Хлор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 w:val="restart"/>
          </w:tcPr>
          <w:p w:rsidR="004E7171" w:rsidRDefault="004E7171">
            <w:pPr>
              <w:pStyle w:val="ConsPlusNormal"/>
            </w:pPr>
            <w:r>
              <w:t>1 раз в рабочие часы</w:t>
            </w:r>
          </w:p>
        </w:tc>
      </w:tr>
      <w:tr w:rsidR="004E7171">
        <w:tc>
          <w:tcPr>
            <w:tcW w:w="5499" w:type="dxa"/>
            <w:vAlign w:val="center"/>
          </w:tcPr>
          <w:p w:rsidR="004E7171" w:rsidRDefault="004E7171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3572" w:type="dxa"/>
            <w:vMerge/>
          </w:tcPr>
          <w:p w:rsidR="004E7171" w:rsidRDefault="004E7171"/>
        </w:tc>
      </w:tr>
      <w:tr w:rsidR="004E7171">
        <w:tc>
          <w:tcPr>
            <w:tcW w:w="5499" w:type="dxa"/>
          </w:tcPr>
          <w:p w:rsidR="004E7171" w:rsidRDefault="004E7171">
            <w:pPr>
              <w:pStyle w:val="ConsPlusNormal"/>
            </w:pPr>
            <w:r>
              <w:t>Подвижность</w:t>
            </w:r>
          </w:p>
        </w:tc>
        <w:tc>
          <w:tcPr>
            <w:tcW w:w="3572" w:type="dxa"/>
            <w:vAlign w:val="center"/>
          </w:tcPr>
          <w:p w:rsidR="004E7171" w:rsidRDefault="004E7171">
            <w:pPr>
              <w:pStyle w:val="ConsPlusNormal"/>
            </w:pPr>
            <w:r>
              <w:t>перед открытием аквапарка и после ремонта или замены вентиляционного оборудования</w:t>
            </w:r>
          </w:p>
        </w:tc>
      </w:tr>
      <w:tr w:rsidR="004E7171">
        <w:tc>
          <w:tcPr>
            <w:tcW w:w="9071" w:type="dxa"/>
            <w:gridSpan w:val="2"/>
            <w:vAlign w:val="bottom"/>
          </w:tcPr>
          <w:p w:rsidR="004E7171" w:rsidRDefault="004E7171">
            <w:pPr>
              <w:pStyle w:val="ConsPlusNormal"/>
              <w:outlineLvl w:val="2"/>
            </w:pPr>
            <w:r>
              <w:t>Прочие показатели</w:t>
            </w:r>
          </w:p>
        </w:tc>
      </w:tr>
      <w:tr w:rsidR="004E7171">
        <w:tc>
          <w:tcPr>
            <w:tcW w:w="5499" w:type="dxa"/>
            <w:vAlign w:val="bottom"/>
          </w:tcPr>
          <w:p w:rsidR="004E7171" w:rsidRDefault="004E7171">
            <w:pPr>
              <w:pStyle w:val="ConsPlusNormal"/>
            </w:pPr>
            <w:r>
              <w:t>Освещенность поверхности воды</w:t>
            </w:r>
          </w:p>
        </w:tc>
        <w:tc>
          <w:tcPr>
            <w:tcW w:w="3572" w:type="dxa"/>
            <w:vMerge w:val="restart"/>
            <w:vAlign w:val="center"/>
          </w:tcPr>
          <w:p w:rsidR="004E7171" w:rsidRDefault="004E7171">
            <w:pPr>
              <w:pStyle w:val="ConsPlusNormal"/>
            </w:pPr>
            <w: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4E7171">
        <w:tc>
          <w:tcPr>
            <w:tcW w:w="5499" w:type="dxa"/>
          </w:tcPr>
          <w:p w:rsidR="004E7171" w:rsidRDefault="004E7171">
            <w:pPr>
              <w:pStyle w:val="ConsPlusNormal"/>
            </w:pPr>
            <w:r>
              <w:t>Уровень звука</w:t>
            </w:r>
          </w:p>
        </w:tc>
        <w:tc>
          <w:tcPr>
            <w:tcW w:w="3572" w:type="dxa"/>
            <w:vMerge/>
          </w:tcPr>
          <w:p w:rsidR="004E7171" w:rsidRDefault="004E7171"/>
        </w:tc>
      </w:tr>
    </w:tbl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jc w:val="both"/>
      </w:pPr>
    </w:p>
    <w:p w:rsidR="004E7171" w:rsidRDefault="004E7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32" w:rsidRDefault="00506A32">
      <w:bookmarkStart w:id="16" w:name="_GoBack"/>
      <w:bookmarkEnd w:id="16"/>
    </w:p>
    <w:sectPr w:rsidR="00506A32" w:rsidSect="00C47D7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71"/>
    <w:rsid w:val="004E7171"/>
    <w:rsid w:val="005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7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7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7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7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7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65874C1C57FF69D15388ACA0B7C9CC0109AE301AE6080AE2613540227C9CD9F644766AE86EF7200E22AEd2LEH" TargetMode="External"/><Relationship Id="rId13" Type="http://schemas.openxmlformats.org/officeDocument/2006/relationships/hyperlink" Target="consultantplus://offline/ref=FD5365874C1C57FF69D15388ACA0B7C9CB050EA73616BB0202BB6D37472D2399DEE7447763F66FF8370776FD6B60061F9C8674DE8EF018EFd6L9H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D5365874C1C57FF69D15388ACA0B7C9CD050EA6351AE6080AE2613540227C8ED9AE487663F76DF3355873E87A380B168B9873C792F21AdELCH" TargetMode="External"/><Relationship Id="rId12" Type="http://schemas.openxmlformats.org/officeDocument/2006/relationships/hyperlink" Target="consultantplus://offline/ref=FD5365874C1C57FF69D15388ACA0B7C9CB050EA73616BB0202BB6D37472D2399DEE7447763F66FF03C0776FD6B60061F9C8674DE8EF018EFd6L9H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5365874C1C57FF69D15388ACA0B7C9CA0000A53411BB0202BB6D37472D2399DEE7447763F66EF2370776FD6B60061F9C8674DE8EF018EFd6L9H" TargetMode="External"/><Relationship Id="rId20" Type="http://schemas.openxmlformats.org/officeDocument/2006/relationships/hyperlink" Target="consultantplus://offline/ref=FD5365874C1C57FF69D15388ACA0B7C9C90109AF3619BB0202BB6D37472D2399CCE71C7B63FF70F0391220AC2Dd3L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365874C1C57FF69D15388ACA0B7C9CB050EA73616BB0202BB6D37472D2399DEE7447460FE65A46F4877A12F3C151F928676D992dFL3H" TargetMode="External"/><Relationship Id="rId11" Type="http://schemas.openxmlformats.org/officeDocument/2006/relationships/hyperlink" Target="consultantplus://offline/ref=FD5365874C1C57FF69D15388ACA0B7C9C9090CA53413BB0202BB6D37472D2399CCE71C7B63FF70F0391220AC2Dd3L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5365874C1C57FF69D15388ACA0B7C9CB050EA73616BB0202BB6D37472D2399DEE7447763F66CF13C0776FD6B60061F9C8674DE8EF018EFd6L9H" TargetMode="External"/><Relationship Id="rId10" Type="http://schemas.openxmlformats.org/officeDocument/2006/relationships/hyperlink" Target="consultantplus://offline/ref=FD5365874C1C57FF69D15388ACA0B7C9CA0009A63611BB0202BB6D37472D2399DEE7447763F66EF13D0776FD6B60061F9C8674DE8EF018EFd6L9H" TargetMode="External"/><Relationship Id="rId19" Type="http://schemas.openxmlformats.org/officeDocument/2006/relationships/hyperlink" Target="consultantplus://offline/ref=FD5365874C1C57FF69D15388ACA0B7C9C9010FAF3B14BB0202BB6D37472D2399DEE7447763F66EF53B0776FD6B60061F9C8674DE8EF018EFd6L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365874C1C57FF69D15388ACA0B7C9CA0009A73A14BB0202BB6D37472D2399CCE71C7B63FF70F0391220AC2Dd3L4H" TargetMode="External"/><Relationship Id="rId14" Type="http://schemas.openxmlformats.org/officeDocument/2006/relationships/hyperlink" Target="consultantplus://offline/ref=FD5365874C1C57FF69D15388ACA0B7C9CB050EA73616BB0202BB6D37472D2399DEE7447763F66CF03D0776FD6B60061F9C8674DE8EF018EFd6L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24823</Words>
  <Characters>141494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Скрябнева</dc:creator>
  <cp:lastModifiedBy>Наталья И. Скрябнева</cp:lastModifiedBy>
  <cp:revision>1</cp:revision>
  <dcterms:created xsi:type="dcterms:W3CDTF">2021-07-09T07:11:00Z</dcterms:created>
  <dcterms:modified xsi:type="dcterms:W3CDTF">2021-07-09T07:12:00Z</dcterms:modified>
</cp:coreProperties>
</file>